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3D571" w14:textId="77777777" w:rsidR="001A71E8" w:rsidRPr="00E72C82" w:rsidRDefault="005C3B58" w:rsidP="00E72C82">
      <w:r w:rsidRPr="00E72C82">
        <w:rPr>
          <w:noProof/>
        </w:rPr>
        <w:drawing>
          <wp:anchor distT="0" distB="0" distL="114300" distR="114300" simplePos="0" relativeHeight="251658240" behindDoc="0" locked="0" layoutInCell="1" allowOverlap="1" wp14:anchorId="4800E71F" wp14:editId="65AF7D6E">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1"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0EE0367B" w14:textId="77777777" w:rsidR="005C3B58" w:rsidRPr="00073193" w:rsidRDefault="005C3B58" w:rsidP="00E72C82"/>
    <w:p w14:paraId="4A96CBC6" w14:textId="77777777" w:rsidR="005C3B58" w:rsidRPr="00073193" w:rsidRDefault="005C3B58" w:rsidP="00E72C82"/>
    <w:p w14:paraId="16144286" w14:textId="69251ADD" w:rsidR="00E72C82" w:rsidRDefault="00E72C82" w:rsidP="00E72C82">
      <w:pPr>
        <w:pStyle w:val="TCMainHeading"/>
      </w:pPr>
      <w:bookmarkStart w:id="0" w:name="_Toc272854012"/>
      <w:bookmarkStart w:id="1" w:name="_Toc272854105"/>
      <w:bookmarkStart w:id="2" w:name="_Toc272939146"/>
    </w:p>
    <w:p w14:paraId="2248CF1F" w14:textId="77777777" w:rsidR="00DE7C7F" w:rsidRPr="004967B8" w:rsidRDefault="00DE7C7F" w:rsidP="00E72C82">
      <w:pPr>
        <w:pStyle w:val="TCMainHeading"/>
      </w:pPr>
      <w:r w:rsidRPr="00073193">
        <w:t xml:space="preserve">NATIONAL INSTITUTE FOR HEALTH </w:t>
      </w:r>
      <w:r w:rsidR="00A873A1" w:rsidRPr="00073193">
        <w:softHyphen/>
      </w:r>
      <w:r w:rsidR="00A873A1" w:rsidRPr="00073193">
        <w:softHyphen/>
      </w:r>
      <w:r w:rsidR="00A873A1" w:rsidRPr="00073193">
        <w:softHyphen/>
      </w:r>
    </w:p>
    <w:p w14:paraId="5E3E93D4" w14:textId="77777777" w:rsidR="00DE7C7F" w:rsidRPr="00073193" w:rsidRDefault="00DE7C7F" w:rsidP="00E72C82">
      <w:pPr>
        <w:pStyle w:val="TCMainHeading"/>
      </w:pPr>
      <w:r w:rsidRPr="00073193">
        <w:t>AND CARE EXCELLENCE</w:t>
      </w:r>
    </w:p>
    <w:p w14:paraId="21BA155E" w14:textId="77777777" w:rsidR="00DE7C7F" w:rsidRPr="00073193" w:rsidRDefault="00DE7C7F" w:rsidP="008D0F81">
      <w:pPr>
        <w:pStyle w:val="TCMainHeading"/>
        <w:keepNext/>
        <w:keepLines/>
        <w:rPr>
          <w:rFonts w:cs="Arial"/>
        </w:rPr>
      </w:pPr>
    </w:p>
    <w:p w14:paraId="7AD27975" w14:textId="77777777" w:rsidR="00DE7C7F" w:rsidRPr="00E72C82" w:rsidRDefault="00DE7C7F" w:rsidP="008D0F81">
      <w:pPr>
        <w:keepNext/>
        <w:keepLines/>
      </w:pPr>
    </w:p>
    <w:p w14:paraId="778A7430" w14:textId="77777777" w:rsidR="00DE7C7F" w:rsidRPr="00E72C82" w:rsidRDefault="00DE7C7F" w:rsidP="008D0F81">
      <w:pPr>
        <w:keepNext/>
        <w:keepLines/>
      </w:pPr>
    </w:p>
    <w:p w14:paraId="15984ADA" w14:textId="77777777" w:rsidR="00DE7C7F" w:rsidRPr="00073193" w:rsidRDefault="00DE7C7F" w:rsidP="008D0F81">
      <w:pPr>
        <w:pStyle w:val="TCMainHeading2"/>
        <w:keepNext/>
        <w:keepLines/>
        <w:rPr>
          <w:rFonts w:cs="Arial"/>
        </w:rPr>
      </w:pPr>
      <w:r w:rsidRPr="00073193">
        <w:rPr>
          <w:rFonts w:cs="Arial"/>
        </w:rPr>
        <w:t xml:space="preserve">Terms and Conditions of Contract for </w:t>
      </w:r>
    </w:p>
    <w:p w14:paraId="0E7C58F3" w14:textId="10DD68B5" w:rsidR="00DE7C7F" w:rsidRPr="00073193" w:rsidRDefault="00696D8C" w:rsidP="00E72C82">
      <w:pPr>
        <w:pStyle w:val="TCMainHeading3"/>
      </w:pPr>
      <w:r>
        <w:t>External Assessment Groups</w:t>
      </w:r>
      <w:r w:rsidR="00786803" w:rsidRPr="00073193">
        <w:t xml:space="preserve"> Framework</w:t>
      </w:r>
    </w:p>
    <w:p w14:paraId="536D2E41" w14:textId="628A7998" w:rsidR="00CA65C2" w:rsidRPr="00E72C82" w:rsidRDefault="00CA65C2" w:rsidP="008D0F81">
      <w:pPr>
        <w:pStyle w:val="TCMainHeading2"/>
        <w:keepNext/>
        <w:keepLines/>
      </w:pPr>
      <w:r w:rsidRPr="00E72C82">
        <w:t xml:space="preserve">(Framework Agreement: NICE </w:t>
      </w:r>
      <w:r w:rsidR="00696D8C">
        <w:t>EAG</w:t>
      </w:r>
      <w:r w:rsidRPr="00E72C82">
        <w:t xml:space="preserve">FA </w:t>
      </w:r>
      <w:r w:rsidR="00530526">
        <w:t>22-25</w:t>
      </w:r>
      <w:r w:rsidRPr="00E72C82">
        <w:t>)</w:t>
      </w:r>
    </w:p>
    <w:p w14:paraId="1E94547F" w14:textId="77777777" w:rsidR="003C4D42" w:rsidRPr="00E72C82" w:rsidRDefault="003C4D42" w:rsidP="008D0F81">
      <w:pPr>
        <w:keepNext/>
        <w:keepLines/>
      </w:pPr>
      <w:bookmarkStart w:id="3" w:name="_Toc272854015"/>
      <w:bookmarkStart w:id="4" w:name="_Toc272854108"/>
      <w:bookmarkStart w:id="5" w:name="_Toc272939149"/>
      <w:bookmarkEnd w:id="0"/>
      <w:bookmarkEnd w:id="1"/>
      <w:bookmarkEnd w:id="2"/>
    </w:p>
    <w:p w14:paraId="3B7A60A8" w14:textId="77777777" w:rsidR="004F7EBD" w:rsidRPr="00E72C82" w:rsidRDefault="004F7EBD" w:rsidP="008D0F81">
      <w:pPr>
        <w:keepNext/>
        <w:keepLines/>
      </w:pPr>
    </w:p>
    <w:p w14:paraId="60DAE2AC" w14:textId="77777777" w:rsidR="004F7EBD" w:rsidRPr="00E72C82" w:rsidRDefault="004F7EBD" w:rsidP="008D0F81">
      <w:pPr>
        <w:keepNext/>
        <w:keepLines/>
      </w:pPr>
    </w:p>
    <w:bookmarkEnd w:id="3"/>
    <w:bookmarkEnd w:id="4"/>
    <w:bookmarkEnd w:id="5"/>
    <w:p w14:paraId="4836D1ED" w14:textId="77777777" w:rsidR="007A3762" w:rsidRPr="00073193" w:rsidRDefault="007A3762" w:rsidP="00E72C82">
      <w:pPr>
        <w:pStyle w:val="TCMainHeading3"/>
      </w:pPr>
    </w:p>
    <w:p w14:paraId="6CCD3711" w14:textId="77777777" w:rsidR="005D7AB1" w:rsidRDefault="005D7AB1">
      <w:pPr>
        <w:rPr>
          <w:rFonts w:ascii="Arial" w:hAnsi="Arial" w:cs="Arial"/>
          <w:b/>
          <w:sz w:val="32"/>
          <w:szCs w:val="36"/>
          <w:lang w:eastAsia="en-US"/>
        </w:rPr>
      </w:pPr>
      <w:bookmarkStart w:id="6" w:name="_Toc493780358"/>
      <w:bookmarkStart w:id="7" w:name="_Toc87432585"/>
      <w:bookmarkStart w:id="8" w:name="_Toc182900382"/>
      <w:r>
        <w:br w:type="page"/>
      </w:r>
    </w:p>
    <w:p w14:paraId="021FA385" w14:textId="47D90CCF" w:rsidR="00F87733" w:rsidRDefault="00F87733" w:rsidP="004967B8">
      <w:pPr>
        <w:pStyle w:val="TCH1"/>
      </w:pPr>
      <w:r w:rsidRPr="00073193">
        <w:lastRenderedPageBreak/>
        <w:t>General Summary</w:t>
      </w:r>
      <w:bookmarkEnd w:id="6"/>
      <w:bookmarkEnd w:id="7"/>
      <w:bookmarkEnd w:id="8"/>
      <w:r w:rsidR="000E0E73">
        <w:t xml:space="preserve"> </w:t>
      </w:r>
    </w:p>
    <w:p w14:paraId="12D0D559" w14:textId="77777777" w:rsidR="00F87733" w:rsidRPr="00E72C82" w:rsidRDefault="00F87733" w:rsidP="008D0F81">
      <w:pPr>
        <w:keepNext/>
        <w:keepLines/>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073193" w14:paraId="5B94B96C" w14:textId="77777777" w:rsidTr="378495CF">
        <w:trPr>
          <w:cantSplit/>
        </w:trPr>
        <w:tc>
          <w:tcPr>
            <w:tcW w:w="550" w:type="dxa"/>
          </w:tcPr>
          <w:p w14:paraId="70957B5E" w14:textId="77777777" w:rsidR="00F87733" w:rsidRPr="00073193" w:rsidRDefault="00F87733" w:rsidP="006A6B18">
            <w:pPr>
              <w:pStyle w:val="TCTableBody"/>
            </w:pPr>
          </w:p>
        </w:tc>
        <w:tc>
          <w:tcPr>
            <w:tcW w:w="726" w:type="dxa"/>
          </w:tcPr>
          <w:p w14:paraId="31AAB34B" w14:textId="77777777" w:rsidR="00F87733" w:rsidRPr="00E72C82" w:rsidRDefault="00F87733" w:rsidP="006A6B18">
            <w:pPr>
              <w:pStyle w:val="TCTableBody"/>
            </w:pPr>
            <w:r w:rsidRPr="00E72C82">
              <w:t>1.1</w:t>
            </w:r>
          </w:p>
        </w:tc>
        <w:tc>
          <w:tcPr>
            <w:tcW w:w="5810" w:type="dxa"/>
          </w:tcPr>
          <w:p w14:paraId="7CAD1EAE" w14:textId="77777777" w:rsidR="00F87733" w:rsidRPr="00E72C82" w:rsidRDefault="00F87733" w:rsidP="006A6B18">
            <w:pPr>
              <w:pStyle w:val="TCTableBody"/>
            </w:pPr>
            <w:r w:rsidRPr="00E72C82">
              <w:t xml:space="preserve">NAME AND REGISTERED AND PRINCIPAL ADDRESS OF </w:t>
            </w:r>
            <w:r w:rsidR="003E4832" w:rsidRPr="00E72C82">
              <w:t>SUPPLIER</w:t>
            </w:r>
            <w:r w:rsidRPr="00E72C82">
              <w:t xml:space="preserve">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14:paraId="187F02A2" w14:textId="70BBA29F" w:rsidR="00F87733" w:rsidRPr="00867336" w:rsidRDefault="00F87733" w:rsidP="00867336">
            <w:pPr>
              <w:rPr>
                <w:rFonts w:ascii="Arial" w:hAnsi="Arial" w:cs="Arial"/>
              </w:rPr>
            </w:pPr>
          </w:p>
        </w:tc>
      </w:tr>
      <w:tr w:rsidR="00F87733" w:rsidRPr="00073193" w14:paraId="68FCD3EF" w14:textId="77777777" w:rsidTr="378495CF">
        <w:trPr>
          <w:cantSplit/>
          <w:trHeight w:hRule="exact" w:val="200"/>
        </w:trPr>
        <w:tc>
          <w:tcPr>
            <w:tcW w:w="550" w:type="dxa"/>
          </w:tcPr>
          <w:p w14:paraId="739A4364" w14:textId="77777777" w:rsidR="00F87733" w:rsidRPr="00073193" w:rsidRDefault="00F87733" w:rsidP="006A6B18">
            <w:pPr>
              <w:pStyle w:val="TCTableBody"/>
            </w:pPr>
          </w:p>
        </w:tc>
        <w:tc>
          <w:tcPr>
            <w:tcW w:w="726" w:type="dxa"/>
          </w:tcPr>
          <w:p w14:paraId="00184765" w14:textId="77777777" w:rsidR="00F87733" w:rsidRPr="00073193" w:rsidRDefault="00F87733" w:rsidP="006A6B18">
            <w:pPr>
              <w:pStyle w:val="TCTableBody"/>
            </w:pPr>
          </w:p>
        </w:tc>
        <w:tc>
          <w:tcPr>
            <w:tcW w:w="5810" w:type="dxa"/>
          </w:tcPr>
          <w:p w14:paraId="3E77AF1B" w14:textId="77777777" w:rsidR="00F87733" w:rsidRPr="00E72C82" w:rsidRDefault="00F87733" w:rsidP="006A6B18">
            <w:pPr>
              <w:pStyle w:val="TCTableBody"/>
            </w:pPr>
            <w:r w:rsidRPr="00E72C82">
              <w:t xml:space="preserve"> </w:t>
            </w:r>
          </w:p>
        </w:tc>
        <w:tc>
          <w:tcPr>
            <w:tcW w:w="2553" w:type="dxa"/>
            <w:gridSpan w:val="5"/>
          </w:tcPr>
          <w:p w14:paraId="1085683E" w14:textId="77777777" w:rsidR="00F87733" w:rsidRPr="00073193" w:rsidRDefault="00F87733" w:rsidP="006A6B18">
            <w:pPr>
              <w:pStyle w:val="TCTableBody"/>
              <w:rPr>
                <w:b/>
              </w:rPr>
            </w:pPr>
          </w:p>
        </w:tc>
      </w:tr>
      <w:tr w:rsidR="00F87733" w:rsidRPr="00073193" w14:paraId="5F13DFAD" w14:textId="77777777" w:rsidTr="378495CF">
        <w:trPr>
          <w:cantSplit/>
        </w:trPr>
        <w:tc>
          <w:tcPr>
            <w:tcW w:w="550" w:type="dxa"/>
          </w:tcPr>
          <w:p w14:paraId="465B679E" w14:textId="77777777" w:rsidR="00F87733" w:rsidRPr="00073193" w:rsidRDefault="00F87733" w:rsidP="006A6B18">
            <w:pPr>
              <w:pStyle w:val="TCTableBody"/>
            </w:pPr>
          </w:p>
        </w:tc>
        <w:tc>
          <w:tcPr>
            <w:tcW w:w="726" w:type="dxa"/>
          </w:tcPr>
          <w:p w14:paraId="3BA2F28A" w14:textId="77777777" w:rsidR="00F87733" w:rsidRPr="00E72C82" w:rsidRDefault="00F87733" w:rsidP="006A6B18">
            <w:pPr>
              <w:pStyle w:val="TCTableBody"/>
            </w:pPr>
            <w:r w:rsidRPr="00E72C82">
              <w:t>1.2</w:t>
            </w:r>
          </w:p>
        </w:tc>
        <w:tc>
          <w:tcPr>
            <w:tcW w:w="5810" w:type="dxa"/>
          </w:tcPr>
          <w:p w14:paraId="753F5F50" w14:textId="77777777" w:rsidR="00F87733" w:rsidRPr="00E72C82" w:rsidRDefault="00F87733" w:rsidP="006A6B18">
            <w:pPr>
              <w:pStyle w:val="TCTableBody"/>
            </w:pPr>
            <w:r w:rsidRPr="00E72C82">
              <w:t xml:space="preserve">DESCRIPTION OF </w:t>
            </w:r>
            <w:r w:rsidR="003E4832" w:rsidRPr="00E72C82">
              <w:t>SUPPLIER</w:t>
            </w:r>
            <w:r w:rsidRPr="00E72C82">
              <w:t xml:space="preserve"> </w:t>
            </w:r>
          </w:p>
        </w:tc>
        <w:tc>
          <w:tcPr>
            <w:tcW w:w="2553" w:type="dxa"/>
            <w:gridSpan w:val="5"/>
            <w:tcBorders>
              <w:top w:val="single" w:sz="6" w:space="0" w:color="auto"/>
              <w:left w:val="single" w:sz="6" w:space="0" w:color="auto"/>
              <w:bottom w:val="single" w:sz="6" w:space="0" w:color="auto"/>
              <w:right w:val="single" w:sz="6" w:space="0" w:color="auto"/>
            </w:tcBorders>
          </w:tcPr>
          <w:p w14:paraId="1B386F55" w14:textId="695AA7BE" w:rsidR="00F87733" w:rsidRPr="00816A82" w:rsidRDefault="00F87733" w:rsidP="000A2FAB"/>
        </w:tc>
      </w:tr>
      <w:tr w:rsidR="00F87733" w:rsidRPr="00073193" w14:paraId="2FFD2EA1" w14:textId="77777777" w:rsidTr="378495CF">
        <w:trPr>
          <w:cantSplit/>
          <w:trHeight w:hRule="exact" w:val="200"/>
        </w:trPr>
        <w:tc>
          <w:tcPr>
            <w:tcW w:w="550" w:type="dxa"/>
          </w:tcPr>
          <w:p w14:paraId="1878DAD9" w14:textId="77777777" w:rsidR="00F87733" w:rsidRPr="00073193" w:rsidRDefault="00F87733" w:rsidP="006A6B18">
            <w:pPr>
              <w:pStyle w:val="TCTableBody"/>
              <w:rPr>
                <w:b/>
              </w:rPr>
            </w:pPr>
          </w:p>
        </w:tc>
        <w:tc>
          <w:tcPr>
            <w:tcW w:w="726" w:type="dxa"/>
          </w:tcPr>
          <w:p w14:paraId="6F7078FE" w14:textId="77777777" w:rsidR="00F87733" w:rsidRPr="00073193" w:rsidRDefault="00F87733" w:rsidP="006A6B18">
            <w:pPr>
              <w:pStyle w:val="TCTableBody"/>
              <w:rPr>
                <w:b/>
              </w:rPr>
            </w:pPr>
          </w:p>
        </w:tc>
        <w:tc>
          <w:tcPr>
            <w:tcW w:w="5810" w:type="dxa"/>
          </w:tcPr>
          <w:p w14:paraId="48DE9106" w14:textId="77777777" w:rsidR="00F87733" w:rsidRPr="00073193" w:rsidRDefault="00F87733" w:rsidP="006A6B18">
            <w:pPr>
              <w:pStyle w:val="TCTableBody"/>
              <w:rPr>
                <w:b/>
              </w:rPr>
            </w:pPr>
          </w:p>
        </w:tc>
        <w:tc>
          <w:tcPr>
            <w:tcW w:w="2553" w:type="dxa"/>
            <w:gridSpan w:val="5"/>
          </w:tcPr>
          <w:p w14:paraId="1D6E6AA0" w14:textId="77777777" w:rsidR="00F87733" w:rsidRPr="00073193" w:rsidRDefault="00F87733" w:rsidP="006A6B18">
            <w:pPr>
              <w:pStyle w:val="TCTableBody"/>
              <w:rPr>
                <w:b/>
              </w:rPr>
            </w:pPr>
          </w:p>
        </w:tc>
      </w:tr>
      <w:tr w:rsidR="00F87733" w:rsidRPr="00073193" w14:paraId="0130B8CC" w14:textId="77777777" w:rsidTr="378495CF">
        <w:trPr>
          <w:cantSplit/>
        </w:trPr>
        <w:tc>
          <w:tcPr>
            <w:tcW w:w="550" w:type="dxa"/>
          </w:tcPr>
          <w:p w14:paraId="1EF29A4D" w14:textId="77777777" w:rsidR="00F87733" w:rsidRPr="00073193" w:rsidRDefault="00F87733" w:rsidP="006A6B18">
            <w:pPr>
              <w:pStyle w:val="TCTableBody"/>
            </w:pPr>
          </w:p>
        </w:tc>
        <w:tc>
          <w:tcPr>
            <w:tcW w:w="726" w:type="dxa"/>
          </w:tcPr>
          <w:p w14:paraId="5C163E35" w14:textId="77777777" w:rsidR="00F87733" w:rsidRPr="00E72C82" w:rsidRDefault="00F87733" w:rsidP="006A6B18">
            <w:pPr>
              <w:pStyle w:val="TCTableBody"/>
            </w:pPr>
            <w:r w:rsidRPr="00E72C82">
              <w:t>1.3</w:t>
            </w:r>
          </w:p>
        </w:tc>
        <w:tc>
          <w:tcPr>
            <w:tcW w:w="5810" w:type="dxa"/>
          </w:tcPr>
          <w:p w14:paraId="5C5D66F8" w14:textId="77777777" w:rsidR="00F87733" w:rsidRPr="00E72C82" w:rsidRDefault="00F87733" w:rsidP="006A6B18">
            <w:pPr>
              <w:pStyle w:val="TCTableBody"/>
            </w:pPr>
            <w:r w:rsidRPr="00E72C82">
              <w:t>LOT(s)</w:t>
            </w:r>
          </w:p>
        </w:tc>
        <w:tc>
          <w:tcPr>
            <w:tcW w:w="2553" w:type="dxa"/>
            <w:gridSpan w:val="5"/>
            <w:tcBorders>
              <w:top w:val="single" w:sz="6" w:space="0" w:color="auto"/>
              <w:left w:val="single" w:sz="6" w:space="0" w:color="auto"/>
              <w:bottom w:val="single" w:sz="6" w:space="0" w:color="auto"/>
              <w:right w:val="single" w:sz="6" w:space="0" w:color="auto"/>
            </w:tcBorders>
          </w:tcPr>
          <w:p w14:paraId="064431A2" w14:textId="55E21923" w:rsidR="00F87733" w:rsidRPr="00C92569" w:rsidRDefault="00F87733" w:rsidP="00C94B4F">
            <w:pPr>
              <w:pStyle w:val="TCTableBody"/>
            </w:pPr>
          </w:p>
        </w:tc>
      </w:tr>
      <w:tr w:rsidR="00F87733" w:rsidRPr="00073193" w14:paraId="2394C332" w14:textId="77777777" w:rsidTr="378495CF">
        <w:trPr>
          <w:cantSplit/>
          <w:trHeight w:hRule="exact" w:val="200"/>
        </w:trPr>
        <w:tc>
          <w:tcPr>
            <w:tcW w:w="550" w:type="dxa"/>
          </w:tcPr>
          <w:p w14:paraId="452E0C47" w14:textId="77777777" w:rsidR="00F87733" w:rsidRPr="00073193" w:rsidRDefault="00F87733" w:rsidP="006A6B18">
            <w:pPr>
              <w:pStyle w:val="TCTableBody"/>
              <w:rPr>
                <w:b/>
              </w:rPr>
            </w:pPr>
          </w:p>
        </w:tc>
        <w:tc>
          <w:tcPr>
            <w:tcW w:w="726" w:type="dxa"/>
          </w:tcPr>
          <w:p w14:paraId="1299D30B" w14:textId="77777777" w:rsidR="00F87733" w:rsidRPr="00073193" w:rsidRDefault="00F87733" w:rsidP="006A6B18">
            <w:pPr>
              <w:pStyle w:val="TCTableBody"/>
              <w:rPr>
                <w:b/>
              </w:rPr>
            </w:pPr>
          </w:p>
        </w:tc>
        <w:tc>
          <w:tcPr>
            <w:tcW w:w="5810" w:type="dxa"/>
          </w:tcPr>
          <w:p w14:paraId="3242045F" w14:textId="77777777" w:rsidR="00F87733" w:rsidRPr="00073193" w:rsidRDefault="00F87733" w:rsidP="006A6B18">
            <w:pPr>
              <w:pStyle w:val="TCTableBody"/>
              <w:rPr>
                <w:b/>
              </w:rPr>
            </w:pPr>
          </w:p>
        </w:tc>
        <w:tc>
          <w:tcPr>
            <w:tcW w:w="2553" w:type="dxa"/>
            <w:gridSpan w:val="5"/>
          </w:tcPr>
          <w:p w14:paraId="29AE6CE8" w14:textId="77777777" w:rsidR="00F87733" w:rsidRPr="00073193" w:rsidRDefault="00F87733" w:rsidP="006A6B18">
            <w:pPr>
              <w:pStyle w:val="TCTableBody"/>
              <w:rPr>
                <w:b/>
              </w:rPr>
            </w:pPr>
          </w:p>
        </w:tc>
      </w:tr>
      <w:tr w:rsidR="00F87733" w:rsidRPr="00073193" w14:paraId="342EAE56" w14:textId="77777777" w:rsidTr="378495CF">
        <w:trPr>
          <w:cantSplit/>
        </w:trPr>
        <w:tc>
          <w:tcPr>
            <w:tcW w:w="550" w:type="dxa"/>
          </w:tcPr>
          <w:p w14:paraId="1D111082" w14:textId="77777777" w:rsidR="00F87733" w:rsidRPr="00073193" w:rsidRDefault="00F87733" w:rsidP="006A6B18">
            <w:pPr>
              <w:pStyle w:val="TCTableBody"/>
            </w:pPr>
          </w:p>
        </w:tc>
        <w:tc>
          <w:tcPr>
            <w:tcW w:w="726" w:type="dxa"/>
          </w:tcPr>
          <w:p w14:paraId="32B31FAC" w14:textId="77777777" w:rsidR="00F87733" w:rsidRPr="00E72C82" w:rsidRDefault="00F87733" w:rsidP="006A6B18">
            <w:pPr>
              <w:pStyle w:val="TCTableBody"/>
            </w:pPr>
            <w:r w:rsidRPr="00E72C82">
              <w:t>1.4</w:t>
            </w:r>
          </w:p>
        </w:tc>
        <w:tc>
          <w:tcPr>
            <w:tcW w:w="5810" w:type="dxa"/>
          </w:tcPr>
          <w:p w14:paraId="1CD2D829" w14:textId="3B9ED5FB" w:rsidR="00F87733" w:rsidRPr="00E72C82" w:rsidRDefault="00F87733" w:rsidP="006A6B18">
            <w:pPr>
              <w:pStyle w:val="TCTableBody"/>
            </w:pPr>
            <w:r w:rsidRPr="00E72C82">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14:paraId="5FBB6C18" w14:textId="622D1336" w:rsidR="00F87733" w:rsidRPr="00E72C82" w:rsidRDefault="00C92569" w:rsidP="006A6B18">
            <w:pPr>
              <w:pStyle w:val="TCTableBody"/>
            </w:pPr>
            <w:r w:rsidRPr="00E72C82">
              <w:t xml:space="preserve">Provision of an </w:t>
            </w:r>
            <w:r w:rsidR="00696D8C">
              <w:t>External Assessment Group</w:t>
            </w:r>
            <w:r w:rsidRPr="00E72C82">
              <w:t xml:space="preserve"> for </w:t>
            </w:r>
            <w:r w:rsidR="0015680C">
              <w:t>NICE Guidance/Science, Evidence and Analytics (SEA)</w:t>
            </w:r>
          </w:p>
        </w:tc>
      </w:tr>
      <w:tr w:rsidR="00F87733" w:rsidRPr="00073193" w14:paraId="6C50B574" w14:textId="77777777" w:rsidTr="378495CF">
        <w:trPr>
          <w:cantSplit/>
          <w:trHeight w:hRule="exact" w:val="200"/>
        </w:trPr>
        <w:tc>
          <w:tcPr>
            <w:tcW w:w="550" w:type="dxa"/>
          </w:tcPr>
          <w:p w14:paraId="7DE2D601" w14:textId="77777777" w:rsidR="00F87733" w:rsidRPr="00073193" w:rsidRDefault="00F87733" w:rsidP="006A6B18">
            <w:pPr>
              <w:pStyle w:val="TCTableBody"/>
              <w:rPr>
                <w:b/>
              </w:rPr>
            </w:pPr>
          </w:p>
        </w:tc>
        <w:tc>
          <w:tcPr>
            <w:tcW w:w="726" w:type="dxa"/>
          </w:tcPr>
          <w:p w14:paraId="0238F07C" w14:textId="77777777" w:rsidR="00F87733" w:rsidRPr="00073193" w:rsidRDefault="00F87733" w:rsidP="006A6B18">
            <w:pPr>
              <w:pStyle w:val="TCTableBody"/>
              <w:rPr>
                <w:b/>
              </w:rPr>
            </w:pPr>
          </w:p>
        </w:tc>
        <w:tc>
          <w:tcPr>
            <w:tcW w:w="5810" w:type="dxa"/>
          </w:tcPr>
          <w:p w14:paraId="5D6E6BEF" w14:textId="77777777" w:rsidR="00F87733" w:rsidRPr="00073193" w:rsidRDefault="00F87733" w:rsidP="006A6B18">
            <w:pPr>
              <w:pStyle w:val="TCTableBody"/>
              <w:rPr>
                <w:b/>
              </w:rPr>
            </w:pPr>
          </w:p>
        </w:tc>
        <w:tc>
          <w:tcPr>
            <w:tcW w:w="2553" w:type="dxa"/>
            <w:gridSpan w:val="5"/>
          </w:tcPr>
          <w:p w14:paraId="702F9414" w14:textId="77777777" w:rsidR="00F87733" w:rsidRPr="00073193" w:rsidRDefault="00F87733" w:rsidP="006A6B18">
            <w:pPr>
              <w:pStyle w:val="TCTableBody"/>
              <w:rPr>
                <w:b/>
              </w:rPr>
            </w:pPr>
          </w:p>
        </w:tc>
      </w:tr>
      <w:tr w:rsidR="00F87733" w:rsidRPr="00073193" w14:paraId="561CE5B0" w14:textId="77777777" w:rsidTr="00DA5EC2">
        <w:trPr>
          <w:cantSplit/>
        </w:trPr>
        <w:tc>
          <w:tcPr>
            <w:tcW w:w="550" w:type="dxa"/>
          </w:tcPr>
          <w:p w14:paraId="6F4E1C72" w14:textId="77777777" w:rsidR="00F87733" w:rsidRPr="00073193" w:rsidRDefault="00F87733" w:rsidP="008C78C6">
            <w:pPr>
              <w:pStyle w:val="TCTableBody"/>
            </w:pPr>
          </w:p>
        </w:tc>
        <w:tc>
          <w:tcPr>
            <w:tcW w:w="726" w:type="dxa"/>
          </w:tcPr>
          <w:p w14:paraId="22A6449E" w14:textId="77777777" w:rsidR="00F87733" w:rsidRPr="00E72C82" w:rsidRDefault="00F87733" w:rsidP="008C78C6">
            <w:pPr>
              <w:pStyle w:val="TCTableBody"/>
            </w:pPr>
            <w:r w:rsidRPr="00E72C82">
              <w:t>1.5</w:t>
            </w:r>
          </w:p>
        </w:tc>
        <w:tc>
          <w:tcPr>
            <w:tcW w:w="5810" w:type="dxa"/>
            <w:vAlign w:val="center"/>
          </w:tcPr>
          <w:p w14:paraId="5FA316F8" w14:textId="77777777" w:rsidR="00F87733" w:rsidRPr="00E72C82" w:rsidRDefault="00F87733" w:rsidP="008C78C6">
            <w:pPr>
              <w:pStyle w:val="TCTableBody"/>
            </w:pPr>
            <w:r w:rsidRPr="00E72C82">
              <w:t>NICE BUDGET HOLDER</w:t>
            </w:r>
          </w:p>
        </w:tc>
        <w:tc>
          <w:tcPr>
            <w:tcW w:w="2553" w:type="dxa"/>
            <w:gridSpan w:val="5"/>
            <w:tcBorders>
              <w:top w:val="single" w:sz="6" w:space="0" w:color="auto"/>
              <w:left w:val="single" w:sz="6" w:space="0" w:color="auto"/>
              <w:bottom w:val="single" w:sz="6" w:space="0" w:color="auto"/>
              <w:right w:val="single" w:sz="6" w:space="0" w:color="auto"/>
            </w:tcBorders>
          </w:tcPr>
          <w:p w14:paraId="0EB5236E" w14:textId="1B5354C6" w:rsidR="00F87733" w:rsidRPr="00E72C82" w:rsidRDefault="000E4D55" w:rsidP="008C78C6">
            <w:pPr>
              <w:pStyle w:val="TCTableBody"/>
            </w:pPr>
            <w:r>
              <w:t>Jenniffer Prescott</w:t>
            </w:r>
            <w:r w:rsidR="00DD187D">
              <w:t>/</w:t>
            </w:r>
            <w:r w:rsidR="002B6473">
              <w:t>Nick Crabb</w:t>
            </w:r>
          </w:p>
        </w:tc>
      </w:tr>
      <w:tr w:rsidR="00F87733" w:rsidRPr="00073193" w14:paraId="0B78EDA2" w14:textId="77777777" w:rsidTr="378495CF">
        <w:trPr>
          <w:cantSplit/>
          <w:trHeight w:hRule="exact" w:val="200"/>
        </w:trPr>
        <w:tc>
          <w:tcPr>
            <w:tcW w:w="550" w:type="dxa"/>
          </w:tcPr>
          <w:p w14:paraId="2DA469A7" w14:textId="77777777" w:rsidR="00F87733" w:rsidRPr="00073193" w:rsidRDefault="00F87733" w:rsidP="006A6B18">
            <w:pPr>
              <w:pStyle w:val="TCTableBody"/>
              <w:rPr>
                <w:b/>
              </w:rPr>
            </w:pPr>
          </w:p>
        </w:tc>
        <w:tc>
          <w:tcPr>
            <w:tcW w:w="726" w:type="dxa"/>
          </w:tcPr>
          <w:p w14:paraId="177607E8" w14:textId="77777777" w:rsidR="00F87733" w:rsidRPr="00073193" w:rsidRDefault="00F87733" w:rsidP="006A6B18">
            <w:pPr>
              <w:pStyle w:val="TCTableBody"/>
              <w:rPr>
                <w:b/>
              </w:rPr>
            </w:pPr>
          </w:p>
        </w:tc>
        <w:tc>
          <w:tcPr>
            <w:tcW w:w="5810" w:type="dxa"/>
          </w:tcPr>
          <w:p w14:paraId="261A19C3" w14:textId="77777777" w:rsidR="00F87733" w:rsidRPr="00073193" w:rsidRDefault="00F87733" w:rsidP="006A6B18">
            <w:pPr>
              <w:pStyle w:val="TCTableBody"/>
              <w:rPr>
                <w:b/>
              </w:rPr>
            </w:pPr>
          </w:p>
        </w:tc>
        <w:tc>
          <w:tcPr>
            <w:tcW w:w="2553" w:type="dxa"/>
            <w:gridSpan w:val="5"/>
          </w:tcPr>
          <w:p w14:paraId="525B1672" w14:textId="77777777" w:rsidR="00F87733" w:rsidRPr="00073193" w:rsidRDefault="00F87733" w:rsidP="006A6B18">
            <w:pPr>
              <w:pStyle w:val="TCTableBody"/>
              <w:rPr>
                <w:b/>
              </w:rPr>
            </w:pPr>
          </w:p>
        </w:tc>
      </w:tr>
      <w:tr w:rsidR="00F87733" w:rsidRPr="00073193" w14:paraId="77B8A4B6" w14:textId="77777777" w:rsidTr="378495CF">
        <w:trPr>
          <w:cantSplit/>
        </w:trPr>
        <w:tc>
          <w:tcPr>
            <w:tcW w:w="550" w:type="dxa"/>
          </w:tcPr>
          <w:p w14:paraId="394107A4" w14:textId="77777777" w:rsidR="00F87733" w:rsidRPr="00073193" w:rsidRDefault="00F87733" w:rsidP="006A6B18">
            <w:pPr>
              <w:pStyle w:val="TCTableBody"/>
            </w:pPr>
          </w:p>
        </w:tc>
        <w:tc>
          <w:tcPr>
            <w:tcW w:w="726" w:type="dxa"/>
          </w:tcPr>
          <w:p w14:paraId="0ECEE35E" w14:textId="77777777" w:rsidR="00F87733" w:rsidRPr="00E72C82" w:rsidRDefault="00F87733" w:rsidP="006A6B18">
            <w:pPr>
              <w:pStyle w:val="TCTableBody"/>
            </w:pPr>
            <w:r w:rsidRPr="00E72C82">
              <w:t>1.6</w:t>
            </w:r>
          </w:p>
        </w:tc>
        <w:tc>
          <w:tcPr>
            <w:tcW w:w="5810" w:type="dxa"/>
          </w:tcPr>
          <w:p w14:paraId="31F536E2" w14:textId="585FC6E4" w:rsidR="00F87733" w:rsidRPr="00E72C82" w:rsidRDefault="00F87733" w:rsidP="006A6B18">
            <w:pPr>
              <w:pStyle w:val="TCTableBody"/>
            </w:pPr>
            <w:r w:rsidRPr="00E72C82">
              <w:t xml:space="preserve">NICE </w:t>
            </w:r>
            <w:r w:rsidR="00405D04" w:rsidRPr="00E72C82">
              <w:t>CO</w:t>
            </w:r>
            <w:r w:rsidR="00405D04">
              <w:t>NTRACT</w:t>
            </w:r>
            <w:r w:rsidR="00405D04" w:rsidRPr="00E72C82">
              <w:t xml:space="preserve"> </w:t>
            </w:r>
            <w:r w:rsidRPr="00E72C82">
              <w:t>MANAGER</w:t>
            </w:r>
          </w:p>
        </w:tc>
        <w:tc>
          <w:tcPr>
            <w:tcW w:w="2553" w:type="dxa"/>
            <w:gridSpan w:val="5"/>
            <w:tcBorders>
              <w:top w:val="single" w:sz="6" w:space="0" w:color="auto"/>
              <w:left w:val="single" w:sz="6" w:space="0" w:color="auto"/>
              <w:bottom w:val="single" w:sz="6" w:space="0" w:color="auto"/>
              <w:right w:val="single" w:sz="6" w:space="0" w:color="auto"/>
            </w:tcBorders>
          </w:tcPr>
          <w:p w14:paraId="5874586C" w14:textId="3E94A10B" w:rsidR="00F42A0F" w:rsidRDefault="00F42A0F" w:rsidP="00F42A0F">
            <w:pPr>
              <w:pStyle w:val="TCTableBody"/>
            </w:pPr>
            <w:r w:rsidRPr="00F42A0F">
              <w:t>Arrezou Samidas</w:t>
            </w:r>
            <w:r w:rsidR="00D640E4">
              <w:t xml:space="preserve"> -</w:t>
            </w:r>
            <w:r>
              <w:t xml:space="preserve"> Lot 1</w:t>
            </w:r>
            <w:r w:rsidR="00D6108F">
              <w:t>,</w:t>
            </w:r>
            <w:r>
              <w:t xml:space="preserve"> 3</w:t>
            </w:r>
            <w:r w:rsidR="00D6108F">
              <w:t xml:space="preserve"> </w:t>
            </w:r>
            <w:r>
              <w:t xml:space="preserve">&amp; </w:t>
            </w:r>
            <w:r w:rsidR="00D6108F">
              <w:t>4</w:t>
            </w:r>
          </w:p>
          <w:p w14:paraId="2CA6C932" w14:textId="1669126B" w:rsidR="00F42A0F" w:rsidRPr="00F42A0F" w:rsidRDefault="00F42A0F" w:rsidP="00F42A0F">
            <w:pPr>
              <w:pStyle w:val="TCTableBody"/>
            </w:pPr>
            <w:r>
              <w:t>Jean</w:t>
            </w:r>
            <w:r w:rsidR="00D640E4">
              <w:t xml:space="preserve"> Ryan – Lot 2</w:t>
            </w:r>
          </w:p>
          <w:p w14:paraId="27475C9C" w14:textId="027113BC" w:rsidR="00F87733" w:rsidRPr="00E72C82" w:rsidRDefault="00F87733" w:rsidP="006A6B18">
            <w:pPr>
              <w:pStyle w:val="TCTableBody"/>
            </w:pPr>
          </w:p>
        </w:tc>
      </w:tr>
      <w:tr w:rsidR="00F87733" w:rsidRPr="00073193" w14:paraId="7C5BE715" w14:textId="77777777" w:rsidTr="378495CF">
        <w:trPr>
          <w:cantSplit/>
          <w:trHeight w:hRule="exact" w:val="200"/>
        </w:trPr>
        <w:tc>
          <w:tcPr>
            <w:tcW w:w="550" w:type="dxa"/>
          </w:tcPr>
          <w:p w14:paraId="0193C45F" w14:textId="77777777" w:rsidR="00F87733" w:rsidRPr="00073193" w:rsidRDefault="00F87733" w:rsidP="006A6B18">
            <w:pPr>
              <w:pStyle w:val="TCTableBody"/>
              <w:rPr>
                <w:b/>
              </w:rPr>
            </w:pPr>
          </w:p>
        </w:tc>
        <w:tc>
          <w:tcPr>
            <w:tcW w:w="726" w:type="dxa"/>
          </w:tcPr>
          <w:p w14:paraId="1CE11381" w14:textId="77777777" w:rsidR="00F87733" w:rsidRPr="00073193" w:rsidRDefault="00F87733" w:rsidP="006A6B18">
            <w:pPr>
              <w:pStyle w:val="TCTableBody"/>
              <w:rPr>
                <w:b/>
              </w:rPr>
            </w:pPr>
          </w:p>
        </w:tc>
        <w:tc>
          <w:tcPr>
            <w:tcW w:w="5810" w:type="dxa"/>
          </w:tcPr>
          <w:p w14:paraId="01B60F0A" w14:textId="77777777" w:rsidR="00F87733" w:rsidRPr="00073193" w:rsidRDefault="00F87733" w:rsidP="006A6B18">
            <w:pPr>
              <w:pStyle w:val="TCTableBody"/>
              <w:rPr>
                <w:b/>
              </w:rPr>
            </w:pPr>
          </w:p>
        </w:tc>
        <w:tc>
          <w:tcPr>
            <w:tcW w:w="2553" w:type="dxa"/>
            <w:gridSpan w:val="5"/>
          </w:tcPr>
          <w:p w14:paraId="406BA313" w14:textId="77777777" w:rsidR="00F87733" w:rsidRPr="00073193" w:rsidRDefault="00F87733" w:rsidP="006A6B18">
            <w:pPr>
              <w:pStyle w:val="TCTableBody"/>
              <w:rPr>
                <w:b/>
              </w:rPr>
            </w:pPr>
          </w:p>
        </w:tc>
      </w:tr>
      <w:tr w:rsidR="00F87733" w:rsidRPr="00073193" w14:paraId="72352F90" w14:textId="77777777" w:rsidTr="378495CF">
        <w:trPr>
          <w:cantSplit/>
        </w:trPr>
        <w:tc>
          <w:tcPr>
            <w:tcW w:w="550" w:type="dxa"/>
          </w:tcPr>
          <w:p w14:paraId="6CBCFB40" w14:textId="77777777" w:rsidR="00F87733" w:rsidRPr="00073193" w:rsidRDefault="00F87733" w:rsidP="006A6B18">
            <w:pPr>
              <w:pStyle w:val="TCTableBody"/>
            </w:pPr>
          </w:p>
        </w:tc>
        <w:tc>
          <w:tcPr>
            <w:tcW w:w="726" w:type="dxa"/>
          </w:tcPr>
          <w:p w14:paraId="28FFB260" w14:textId="77777777" w:rsidR="00F87733" w:rsidRPr="00E72C82" w:rsidRDefault="00F87733" w:rsidP="006A6B18">
            <w:pPr>
              <w:pStyle w:val="TCTableBody"/>
            </w:pPr>
            <w:r w:rsidRPr="00E72C82">
              <w:t>1.7</w:t>
            </w:r>
          </w:p>
        </w:tc>
        <w:tc>
          <w:tcPr>
            <w:tcW w:w="5810" w:type="dxa"/>
          </w:tcPr>
          <w:p w14:paraId="746AC48B" w14:textId="77777777" w:rsidR="00F87733" w:rsidRPr="00E72C82" w:rsidRDefault="00F87733" w:rsidP="006A6B18">
            <w:pPr>
              <w:pStyle w:val="TCTableBody"/>
            </w:pPr>
            <w:r w:rsidRPr="00E72C82">
              <w:t xml:space="preserve">NOMINATED MANAGER OF </w:t>
            </w:r>
            <w:r w:rsidR="003E4832" w:rsidRPr="00E72C82">
              <w:t>SUPPLIER</w:t>
            </w:r>
          </w:p>
        </w:tc>
        <w:tc>
          <w:tcPr>
            <w:tcW w:w="2553" w:type="dxa"/>
            <w:gridSpan w:val="5"/>
            <w:tcBorders>
              <w:top w:val="single" w:sz="6" w:space="0" w:color="auto"/>
              <w:left w:val="single" w:sz="6" w:space="0" w:color="auto"/>
              <w:bottom w:val="single" w:sz="6" w:space="0" w:color="auto"/>
              <w:right w:val="single" w:sz="6" w:space="0" w:color="auto"/>
            </w:tcBorders>
          </w:tcPr>
          <w:p w14:paraId="3F030720" w14:textId="15290C5F" w:rsidR="00F87733" w:rsidRPr="000F7F47" w:rsidRDefault="00F87733" w:rsidP="006A6B18">
            <w:pPr>
              <w:pStyle w:val="TCTableBody"/>
            </w:pPr>
          </w:p>
        </w:tc>
      </w:tr>
      <w:tr w:rsidR="00F87733" w:rsidRPr="00073193" w14:paraId="60271EBD" w14:textId="77777777" w:rsidTr="378495CF">
        <w:trPr>
          <w:cantSplit/>
          <w:trHeight w:hRule="exact" w:val="200"/>
        </w:trPr>
        <w:tc>
          <w:tcPr>
            <w:tcW w:w="550" w:type="dxa"/>
          </w:tcPr>
          <w:p w14:paraId="7D6E9873" w14:textId="77777777" w:rsidR="00F87733" w:rsidRPr="00073193" w:rsidRDefault="00F87733" w:rsidP="006A6B18">
            <w:pPr>
              <w:pStyle w:val="TCTableBody"/>
              <w:rPr>
                <w:b/>
              </w:rPr>
            </w:pPr>
          </w:p>
        </w:tc>
        <w:tc>
          <w:tcPr>
            <w:tcW w:w="726" w:type="dxa"/>
          </w:tcPr>
          <w:p w14:paraId="16DB7EC6" w14:textId="77777777" w:rsidR="00F87733" w:rsidRPr="00073193" w:rsidRDefault="00F87733" w:rsidP="006A6B18">
            <w:pPr>
              <w:pStyle w:val="TCTableBody"/>
              <w:rPr>
                <w:b/>
              </w:rPr>
            </w:pPr>
          </w:p>
        </w:tc>
        <w:tc>
          <w:tcPr>
            <w:tcW w:w="5810" w:type="dxa"/>
          </w:tcPr>
          <w:p w14:paraId="7D9B234E" w14:textId="77777777" w:rsidR="00F87733" w:rsidRPr="00073193" w:rsidRDefault="00F87733" w:rsidP="006A6B18">
            <w:pPr>
              <w:pStyle w:val="TCTableBody"/>
              <w:rPr>
                <w:b/>
              </w:rPr>
            </w:pPr>
          </w:p>
        </w:tc>
        <w:tc>
          <w:tcPr>
            <w:tcW w:w="2553" w:type="dxa"/>
            <w:gridSpan w:val="5"/>
          </w:tcPr>
          <w:p w14:paraId="43A65C13" w14:textId="77777777" w:rsidR="00F87733" w:rsidRPr="00073193" w:rsidRDefault="00F87733" w:rsidP="006A6B18">
            <w:pPr>
              <w:pStyle w:val="TCTableBody"/>
              <w:rPr>
                <w:b/>
              </w:rPr>
            </w:pPr>
          </w:p>
        </w:tc>
      </w:tr>
      <w:tr w:rsidR="00F87733" w:rsidRPr="00073193" w14:paraId="3F4AF2E7" w14:textId="77777777" w:rsidTr="378495CF">
        <w:trPr>
          <w:cantSplit/>
        </w:trPr>
        <w:tc>
          <w:tcPr>
            <w:tcW w:w="550" w:type="dxa"/>
          </w:tcPr>
          <w:p w14:paraId="57D330B2" w14:textId="77777777" w:rsidR="00F87733" w:rsidRPr="00073193" w:rsidRDefault="00F87733" w:rsidP="006A6B18">
            <w:pPr>
              <w:pStyle w:val="TCTableBody"/>
            </w:pPr>
          </w:p>
        </w:tc>
        <w:tc>
          <w:tcPr>
            <w:tcW w:w="726" w:type="dxa"/>
          </w:tcPr>
          <w:p w14:paraId="5BFFF60D" w14:textId="77777777" w:rsidR="00F87733" w:rsidRPr="00E72C82" w:rsidRDefault="00F87733" w:rsidP="006A6B18">
            <w:pPr>
              <w:pStyle w:val="TCTableBody"/>
            </w:pPr>
            <w:r w:rsidRPr="00E72C82">
              <w:t>1.8</w:t>
            </w:r>
          </w:p>
        </w:tc>
        <w:tc>
          <w:tcPr>
            <w:tcW w:w="5810" w:type="dxa"/>
          </w:tcPr>
          <w:p w14:paraId="058F4551" w14:textId="77777777" w:rsidR="00F87733" w:rsidRPr="00E72C82" w:rsidRDefault="003E4832" w:rsidP="006A6B18">
            <w:pPr>
              <w:pStyle w:val="TCTableBody"/>
            </w:pPr>
            <w:r w:rsidRPr="00E72C82">
              <w:t>SUPPLIER</w:t>
            </w:r>
            <w:r w:rsidR="00F87733" w:rsidRPr="00E72C82">
              <w:t xml:space="preserve"> AUTHORISED SIGNATORY</w:t>
            </w:r>
          </w:p>
        </w:tc>
        <w:tc>
          <w:tcPr>
            <w:tcW w:w="2553" w:type="dxa"/>
            <w:gridSpan w:val="5"/>
            <w:tcBorders>
              <w:top w:val="single" w:sz="6" w:space="0" w:color="auto"/>
              <w:left w:val="single" w:sz="6" w:space="0" w:color="auto"/>
              <w:right w:val="single" w:sz="6" w:space="0" w:color="auto"/>
            </w:tcBorders>
          </w:tcPr>
          <w:p w14:paraId="6462D9D0" w14:textId="5C887D0E" w:rsidR="00F87733" w:rsidRPr="000F7F47" w:rsidRDefault="00F87733" w:rsidP="006A6B18">
            <w:pPr>
              <w:pStyle w:val="TCTableBody"/>
            </w:pPr>
          </w:p>
        </w:tc>
      </w:tr>
      <w:tr w:rsidR="00F87733" w:rsidRPr="00073193" w14:paraId="6E9A7ECF" w14:textId="77777777" w:rsidTr="378495CF">
        <w:trPr>
          <w:cantSplit/>
          <w:trHeight w:hRule="exact" w:val="200"/>
        </w:trPr>
        <w:tc>
          <w:tcPr>
            <w:tcW w:w="550" w:type="dxa"/>
          </w:tcPr>
          <w:p w14:paraId="395568CD" w14:textId="77777777" w:rsidR="00F87733" w:rsidRPr="00073193" w:rsidRDefault="00F87733" w:rsidP="006A6B18">
            <w:pPr>
              <w:pStyle w:val="TCTableBody"/>
              <w:rPr>
                <w:b/>
              </w:rPr>
            </w:pPr>
          </w:p>
        </w:tc>
        <w:tc>
          <w:tcPr>
            <w:tcW w:w="726" w:type="dxa"/>
          </w:tcPr>
          <w:p w14:paraId="1CA254FF" w14:textId="77777777" w:rsidR="00F87733" w:rsidRPr="00073193" w:rsidRDefault="00F87733" w:rsidP="006A6B18">
            <w:pPr>
              <w:pStyle w:val="TCTableBody"/>
              <w:rPr>
                <w:b/>
              </w:rPr>
            </w:pPr>
          </w:p>
        </w:tc>
        <w:tc>
          <w:tcPr>
            <w:tcW w:w="5810" w:type="dxa"/>
          </w:tcPr>
          <w:p w14:paraId="1AA369EB" w14:textId="77777777" w:rsidR="00F87733" w:rsidRPr="00073193" w:rsidRDefault="00F87733" w:rsidP="006A6B18">
            <w:pPr>
              <w:pStyle w:val="TCTableBody"/>
              <w:rPr>
                <w:b/>
              </w:rPr>
            </w:pPr>
          </w:p>
        </w:tc>
        <w:tc>
          <w:tcPr>
            <w:tcW w:w="1062" w:type="dxa"/>
            <w:gridSpan w:val="2"/>
            <w:tcBorders>
              <w:top w:val="single" w:sz="6" w:space="0" w:color="auto"/>
            </w:tcBorders>
          </w:tcPr>
          <w:p w14:paraId="0A232774" w14:textId="77777777" w:rsidR="00F87733" w:rsidRPr="00073193" w:rsidRDefault="00F87733" w:rsidP="006A6B18">
            <w:pPr>
              <w:pStyle w:val="TCTableBody"/>
              <w:rPr>
                <w:b/>
              </w:rPr>
            </w:pPr>
          </w:p>
        </w:tc>
        <w:tc>
          <w:tcPr>
            <w:tcW w:w="1491" w:type="dxa"/>
            <w:gridSpan w:val="3"/>
            <w:tcBorders>
              <w:top w:val="single" w:sz="6" w:space="0" w:color="auto"/>
            </w:tcBorders>
          </w:tcPr>
          <w:p w14:paraId="01AD40C5" w14:textId="77777777" w:rsidR="00F87733" w:rsidRPr="00073193" w:rsidRDefault="00F87733" w:rsidP="006A6B18">
            <w:pPr>
              <w:pStyle w:val="TCTableBody"/>
              <w:rPr>
                <w:b/>
              </w:rPr>
            </w:pPr>
          </w:p>
        </w:tc>
      </w:tr>
      <w:tr w:rsidR="00F87733" w:rsidRPr="00073193" w14:paraId="1C8E5429" w14:textId="77777777" w:rsidTr="378495CF">
        <w:trPr>
          <w:gridAfter w:val="1"/>
          <w:wAfter w:w="10" w:type="dxa"/>
          <w:cantSplit/>
        </w:trPr>
        <w:tc>
          <w:tcPr>
            <w:tcW w:w="550" w:type="dxa"/>
          </w:tcPr>
          <w:p w14:paraId="37FFC2B7" w14:textId="77777777" w:rsidR="00F87733" w:rsidRPr="00073193" w:rsidRDefault="00F87733" w:rsidP="006A6B18">
            <w:pPr>
              <w:pStyle w:val="TCTableBody"/>
            </w:pPr>
          </w:p>
        </w:tc>
        <w:tc>
          <w:tcPr>
            <w:tcW w:w="726" w:type="dxa"/>
          </w:tcPr>
          <w:p w14:paraId="69DDA618" w14:textId="77777777" w:rsidR="00F87733" w:rsidRPr="00E72C82" w:rsidRDefault="00F87733" w:rsidP="006A6B18">
            <w:pPr>
              <w:pStyle w:val="TCTableBody"/>
            </w:pPr>
            <w:r w:rsidRPr="00E72C82">
              <w:t>1.9</w:t>
            </w:r>
          </w:p>
        </w:tc>
        <w:tc>
          <w:tcPr>
            <w:tcW w:w="5810" w:type="dxa"/>
          </w:tcPr>
          <w:p w14:paraId="7739C8B9" w14:textId="77777777" w:rsidR="00F87733" w:rsidRPr="00E72C82" w:rsidRDefault="00F87733" w:rsidP="006A6B18">
            <w:pPr>
              <w:pStyle w:val="TCTableBody"/>
            </w:pPr>
            <w:r w:rsidRPr="00E72C82">
              <w:t>DATE AGREEMENT SIGNED</w:t>
            </w:r>
          </w:p>
        </w:tc>
        <w:tc>
          <w:tcPr>
            <w:tcW w:w="655" w:type="dxa"/>
            <w:tcBorders>
              <w:top w:val="single" w:sz="6" w:space="0" w:color="auto"/>
              <w:left w:val="single" w:sz="6" w:space="0" w:color="auto"/>
              <w:bottom w:val="single" w:sz="6" w:space="0" w:color="auto"/>
              <w:right w:val="single" w:sz="6" w:space="0" w:color="auto"/>
            </w:tcBorders>
          </w:tcPr>
          <w:p w14:paraId="7ED65185" w14:textId="77777777" w:rsidR="00F87733" w:rsidRPr="00073193"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7F02664E" w14:textId="77777777" w:rsidR="00F87733" w:rsidRPr="00073193" w:rsidRDefault="00F87733" w:rsidP="006A6B18">
            <w:pPr>
              <w:pStyle w:val="TCTableBody"/>
            </w:pPr>
          </w:p>
        </w:tc>
        <w:tc>
          <w:tcPr>
            <w:tcW w:w="1330" w:type="dxa"/>
            <w:tcBorders>
              <w:top w:val="single" w:sz="6" w:space="0" w:color="auto"/>
              <w:right w:val="single" w:sz="6" w:space="0" w:color="auto"/>
            </w:tcBorders>
          </w:tcPr>
          <w:p w14:paraId="1A1BBC71" w14:textId="77777777" w:rsidR="00F87733" w:rsidRPr="00E72C82" w:rsidRDefault="00F87733" w:rsidP="006A6B18">
            <w:pPr>
              <w:pStyle w:val="TCTableBody"/>
            </w:pPr>
          </w:p>
          <w:p w14:paraId="35190980" w14:textId="77777777" w:rsidR="00F87733" w:rsidRPr="00073193" w:rsidRDefault="00F87733" w:rsidP="006A6B18">
            <w:pPr>
              <w:pStyle w:val="TCTableBody"/>
            </w:pPr>
          </w:p>
        </w:tc>
      </w:tr>
      <w:tr w:rsidR="00F87733" w:rsidRPr="00073193" w14:paraId="648CD68B" w14:textId="77777777" w:rsidTr="378495CF">
        <w:trPr>
          <w:gridAfter w:val="1"/>
          <w:wAfter w:w="10" w:type="dxa"/>
          <w:cantSplit/>
          <w:trHeight w:hRule="exact" w:val="200"/>
        </w:trPr>
        <w:tc>
          <w:tcPr>
            <w:tcW w:w="550" w:type="dxa"/>
          </w:tcPr>
          <w:p w14:paraId="1B3F6883" w14:textId="77777777" w:rsidR="00F87733" w:rsidRPr="00073193" w:rsidRDefault="00F87733" w:rsidP="006A6B18">
            <w:pPr>
              <w:pStyle w:val="TCTableBody"/>
              <w:rPr>
                <w:b/>
              </w:rPr>
            </w:pPr>
          </w:p>
        </w:tc>
        <w:tc>
          <w:tcPr>
            <w:tcW w:w="726" w:type="dxa"/>
          </w:tcPr>
          <w:p w14:paraId="6A99253B" w14:textId="77777777" w:rsidR="00F87733" w:rsidRPr="00073193" w:rsidRDefault="00F87733" w:rsidP="006A6B18">
            <w:pPr>
              <w:pStyle w:val="TCTableBody"/>
              <w:rPr>
                <w:b/>
              </w:rPr>
            </w:pPr>
          </w:p>
        </w:tc>
        <w:tc>
          <w:tcPr>
            <w:tcW w:w="5810" w:type="dxa"/>
          </w:tcPr>
          <w:p w14:paraId="103638C1" w14:textId="77777777" w:rsidR="00F87733" w:rsidRPr="00073193" w:rsidRDefault="00F87733" w:rsidP="006A6B18">
            <w:pPr>
              <w:pStyle w:val="TCTableBody"/>
              <w:rPr>
                <w:b/>
              </w:rPr>
            </w:pPr>
          </w:p>
        </w:tc>
        <w:tc>
          <w:tcPr>
            <w:tcW w:w="655" w:type="dxa"/>
          </w:tcPr>
          <w:p w14:paraId="0B2C024F" w14:textId="77777777" w:rsidR="00F87733" w:rsidRPr="00073193" w:rsidRDefault="00F87733" w:rsidP="006A6B18">
            <w:pPr>
              <w:pStyle w:val="TCTableBody"/>
              <w:rPr>
                <w:b/>
              </w:rPr>
            </w:pPr>
          </w:p>
        </w:tc>
        <w:tc>
          <w:tcPr>
            <w:tcW w:w="558" w:type="dxa"/>
            <w:gridSpan w:val="2"/>
          </w:tcPr>
          <w:p w14:paraId="32613B09" w14:textId="77777777" w:rsidR="00F87733" w:rsidRPr="00073193" w:rsidRDefault="00F87733" w:rsidP="006A6B18">
            <w:pPr>
              <w:pStyle w:val="TCTableBody"/>
              <w:rPr>
                <w:b/>
              </w:rPr>
            </w:pPr>
          </w:p>
        </w:tc>
        <w:tc>
          <w:tcPr>
            <w:tcW w:w="1330" w:type="dxa"/>
            <w:tcBorders>
              <w:top w:val="single" w:sz="6" w:space="0" w:color="auto"/>
            </w:tcBorders>
          </w:tcPr>
          <w:p w14:paraId="572293CC" w14:textId="77777777" w:rsidR="00F87733" w:rsidRPr="00073193" w:rsidRDefault="00F87733" w:rsidP="006A6B18">
            <w:pPr>
              <w:pStyle w:val="TCTableBody"/>
              <w:rPr>
                <w:b/>
              </w:rPr>
            </w:pPr>
          </w:p>
        </w:tc>
      </w:tr>
      <w:tr w:rsidR="00F87733" w:rsidRPr="00073193" w14:paraId="0606E4A7" w14:textId="77777777" w:rsidTr="378495CF">
        <w:trPr>
          <w:gridAfter w:val="1"/>
          <w:wAfter w:w="10" w:type="dxa"/>
          <w:cantSplit/>
        </w:trPr>
        <w:tc>
          <w:tcPr>
            <w:tcW w:w="550" w:type="dxa"/>
          </w:tcPr>
          <w:p w14:paraId="0A0F7FBF" w14:textId="77777777" w:rsidR="00F87733" w:rsidRPr="00073193" w:rsidRDefault="00F87733" w:rsidP="006A6B18">
            <w:pPr>
              <w:pStyle w:val="TCTableBody"/>
            </w:pPr>
          </w:p>
        </w:tc>
        <w:tc>
          <w:tcPr>
            <w:tcW w:w="726" w:type="dxa"/>
          </w:tcPr>
          <w:p w14:paraId="0FA46F6C" w14:textId="77777777" w:rsidR="00F87733" w:rsidRPr="00E72C82" w:rsidRDefault="00F87733" w:rsidP="006A6B18">
            <w:pPr>
              <w:pStyle w:val="TCTableBody"/>
            </w:pPr>
            <w:r w:rsidRPr="00E72C82">
              <w:t>1.10</w:t>
            </w:r>
          </w:p>
        </w:tc>
        <w:tc>
          <w:tcPr>
            <w:tcW w:w="5810" w:type="dxa"/>
          </w:tcPr>
          <w:p w14:paraId="32533C15" w14:textId="77777777" w:rsidR="00F87733" w:rsidRPr="00E72C82" w:rsidRDefault="00F87733" w:rsidP="006A6B18">
            <w:pPr>
              <w:pStyle w:val="TCTableBody"/>
            </w:pPr>
            <w:r w:rsidRPr="00E72C82">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3E34ADCC" w14:textId="1A24C4CE" w:rsidR="00F87733" w:rsidRPr="00E72C82"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05FC3F7C" w14:textId="10013A43" w:rsidR="00F87733" w:rsidRPr="00E72C82" w:rsidRDefault="00F87733" w:rsidP="006A6B18">
            <w:pPr>
              <w:pStyle w:val="TCTableBody"/>
            </w:pPr>
          </w:p>
        </w:tc>
        <w:tc>
          <w:tcPr>
            <w:tcW w:w="1330" w:type="dxa"/>
            <w:tcBorders>
              <w:top w:val="single" w:sz="6" w:space="0" w:color="auto"/>
              <w:right w:val="single" w:sz="6" w:space="0" w:color="auto"/>
            </w:tcBorders>
          </w:tcPr>
          <w:p w14:paraId="391C1964" w14:textId="1BEDE1EE" w:rsidR="00F87733" w:rsidRPr="00E72C82" w:rsidRDefault="00F87733" w:rsidP="006A6B18">
            <w:pPr>
              <w:pStyle w:val="TCTableBody"/>
            </w:pPr>
          </w:p>
        </w:tc>
      </w:tr>
      <w:tr w:rsidR="00F87733" w:rsidRPr="00073193" w14:paraId="748C48D3" w14:textId="77777777" w:rsidTr="378495CF">
        <w:trPr>
          <w:gridAfter w:val="1"/>
          <w:wAfter w:w="10" w:type="dxa"/>
          <w:cantSplit/>
          <w:trHeight w:hRule="exact" w:val="200"/>
        </w:trPr>
        <w:tc>
          <w:tcPr>
            <w:tcW w:w="550" w:type="dxa"/>
          </w:tcPr>
          <w:p w14:paraId="517E8D8B" w14:textId="77777777" w:rsidR="00F87733" w:rsidRPr="00073193" w:rsidRDefault="00F87733" w:rsidP="006A6B18">
            <w:pPr>
              <w:pStyle w:val="TCTableBody"/>
              <w:rPr>
                <w:b/>
              </w:rPr>
            </w:pPr>
          </w:p>
        </w:tc>
        <w:tc>
          <w:tcPr>
            <w:tcW w:w="726" w:type="dxa"/>
          </w:tcPr>
          <w:p w14:paraId="7F08F425" w14:textId="77777777" w:rsidR="00F87733" w:rsidRPr="00073193" w:rsidRDefault="00F87733" w:rsidP="006A6B18">
            <w:pPr>
              <w:pStyle w:val="TCTableBody"/>
              <w:rPr>
                <w:b/>
              </w:rPr>
            </w:pPr>
          </w:p>
        </w:tc>
        <w:tc>
          <w:tcPr>
            <w:tcW w:w="5810" w:type="dxa"/>
          </w:tcPr>
          <w:p w14:paraId="158B29CD" w14:textId="77777777" w:rsidR="00F87733" w:rsidRPr="00073193" w:rsidRDefault="00F87733" w:rsidP="006A6B18">
            <w:pPr>
              <w:pStyle w:val="TCTableBody"/>
              <w:rPr>
                <w:b/>
              </w:rPr>
            </w:pPr>
          </w:p>
        </w:tc>
        <w:tc>
          <w:tcPr>
            <w:tcW w:w="655" w:type="dxa"/>
          </w:tcPr>
          <w:p w14:paraId="16CF68C7" w14:textId="77777777" w:rsidR="00F87733" w:rsidRPr="00073193" w:rsidRDefault="00F87733" w:rsidP="006A6B18">
            <w:pPr>
              <w:pStyle w:val="TCTableBody"/>
              <w:rPr>
                <w:b/>
              </w:rPr>
            </w:pPr>
          </w:p>
        </w:tc>
        <w:tc>
          <w:tcPr>
            <w:tcW w:w="558" w:type="dxa"/>
            <w:gridSpan w:val="2"/>
          </w:tcPr>
          <w:p w14:paraId="2DF362D3" w14:textId="77777777" w:rsidR="00F87733" w:rsidRPr="00073193" w:rsidRDefault="00F87733" w:rsidP="006A6B18">
            <w:pPr>
              <w:pStyle w:val="TCTableBody"/>
              <w:rPr>
                <w:b/>
              </w:rPr>
            </w:pPr>
          </w:p>
        </w:tc>
        <w:tc>
          <w:tcPr>
            <w:tcW w:w="1330" w:type="dxa"/>
            <w:tcBorders>
              <w:top w:val="single" w:sz="6" w:space="0" w:color="auto"/>
            </w:tcBorders>
          </w:tcPr>
          <w:p w14:paraId="6D230BE5" w14:textId="77777777" w:rsidR="00F87733" w:rsidRPr="00073193" w:rsidRDefault="00F87733" w:rsidP="006A6B18">
            <w:pPr>
              <w:pStyle w:val="TCTableBody"/>
              <w:rPr>
                <w:b/>
              </w:rPr>
            </w:pPr>
          </w:p>
        </w:tc>
      </w:tr>
      <w:tr w:rsidR="00F87733" w:rsidRPr="00073193" w14:paraId="37227AAC" w14:textId="77777777" w:rsidTr="378495CF">
        <w:trPr>
          <w:gridAfter w:val="1"/>
          <w:wAfter w:w="10" w:type="dxa"/>
          <w:cantSplit/>
        </w:trPr>
        <w:tc>
          <w:tcPr>
            <w:tcW w:w="550" w:type="dxa"/>
          </w:tcPr>
          <w:p w14:paraId="44D2B193" w14:textId="77777777" w:rsidR="00F87733" w:rsidRPr="00073193" w:rsidRDefault="00F87733" w:rsidP="006A6B18">
            <w:pPr>
              <w:pStyle w:val="TCTableBody"/>
            </w:pPr>
          </w:p>
        </w:tc>
        <w:tc>
          <w:tcPr>
            <w:tcW w:w="726" w:type="dxa"/>
          </w:tcPr>
          <w:p w14:paraId="61F33608" w14:textId="77777777" w:rsidR="00F87733" w:rsidRPr="00E72C82" w:rsidRDefault="00F87733" w:rsidP="006A6B18">
            <w:pPr>
              <w:pStyle w:val="TCTableBody"/>
            </w:pPr>
            <w:r w:rsidRPr="00E72C82">
              <w:t>1.11</w:t>
            </w:r>
          </w:p>
        </w:tc>
        <w:tc>
          <w:tcPr>
            <w:tcW w:w="5810" w:type="dxa"/>
          </w:tcPr>
          <w:p w14:paraId="4A6CC4BF" w14:textId="77777777" w:rsidR="00F87733" w:rsidRPr="00E72C82" w:rsidRDefault="00F87733" w:rsidP="006A6B18">
            <w:pPr>
              <w:pStyle w:val="TCTableBody"/>
            </w:pPr>
            <w:r w:rsidRPr="00E72C82">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49C4A62F" w14:textId="4BB184E0" w:rsidR="00F87733" w:rsidRPr="00E72C82"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182827E7" w14:textId="59A9370B" w:rsidR="00F87733" w:rsidRPr="00E72C82" w:rsidRDefault="00F87733" w:rsidP="006A6B18">
            <w:pPr>
              <w:pStyle w:val="TCTableBody"/>
            </w:pPr>
          </w:p>
        </w:tc>
        <w:tc>
          <w:tcPr>
            <w:tcW w:w="1330" w:type="dxa"/>
            <w:tcBorders>
              <w:top w:val="single" w:sz="6" w:space="0" w:color="auto"/>
              <w:bottom w:val="single" w:sz="6" w:space="0" w:color="auto"/>
              <w:right w:val="single" w:sz="6" w:space="0" w:color="auto"/>
            </w:tcBorders>
          </w:tcPr>
          <w:p w14:paraId="578F7FB0" w14:textId="0F9EC99D" w:rsidR="00F87733" w:rsidRPr="00E72C82" w:rsidRDefault="00F87733" w:rsidP="006A6B18">
            <w:pPr>
              <w:pStyle w:val="TCTableBody"/>
            </w:pPr>
          </w:p>
        </w:tc>
      </w:tr>
      <w:tr w:rsidR="00F87733" w:rsidRPr="00073193" w14:paraId="0490AF5A" w14:textId="77777777" w:rsidTr="378495CF">
        <w:trPr>
          <w:cantSplit/>
          <w:trHeight w:hRule="exact" w:val="200"/>
        </w:trPr>
        <w:tc>
          <w:tcPr>
            <w:tcW w:w="550" w:type="dxa"/>
          </w:tcPr>
          <w:p w14:paraId="40C8FC5D" w14:textId="77777777" w:rsidR="00F87733" w:rsidRPr="00073193" w:rsidRDefault="00F87733" w:rsidP="006A6B18">
            <w:pPr>
              <w:pStyle w:val="TCTableBody"/>
              <w:rPr>
                <w:b/>
              </w:rPr>
            </w:pPr>
          </w:p>
        </w:tc>
        <w:tc>
          <w:tcPr>
            <w:tcW w:w="726" w:type="dxa"/>
          </w:tcPr>
          <w:p w14:paraId="79865A7E" w14:textId="77777777" w:rsidR="00F87733" w:rsidRPr="00073193" w:rsidRDefault="00F87733" w:rsidP="006A6B18">
            <w:pPr>
              <w:pStyle w:val="TCTableBody"/>
              <w:rPr>
                <w:b/>
              </w:rPr>
            </w:pPr>
          </w:p>
        </w:tc>
        <w:tc>
          <w:tcPr>
            <w:tcW w:w="5810" w:type="dxa"/>
          </w:tcPr>
          <w:p w14:paraId="64860B40" w14:textId="77777777" w:rsidR="00F87733" w:rsidRDefault="00F87733" w:rsidP="006A6B18">
            <w:pPr>
              <w:pStyle w:val="TCTableBody"/>
            </w:pPr>
          </w:p>
          <w:p w14:paraId="64D2D50B" w14:textId="77777777" w:rsidR="006B0A0F" w:rsidRPr="006B0A0F" w:rsidRDefault="006B0A0F" w:rsidP="006B0A0F"/>
          <w:p w14:paraId="55F4F6CC" w14:textId="77777777" w:rsidR="006B0A0F" w:rsidRPr="006B0A0F" w:rsidRDefault="006B0A0F" w:rsidP="006B0A0F"/>
          <w:p w14:paraId="4C61E5BC" w14:textId="77777777" w:rsidR="006B0A0F" w:rsidRPr="006B0A0F" w:rsidRDefault="006B0A0F" w:rsidP="006B0A0F"/>
          <w:p w14:paraId="29946DD8" w14:textId="77777777" w:rsidR="006B0A0F" w:rsidRPr="006B0A0F" w:rsidRDefault="006B0A0F" w:rsidP="006B0A0F"/>
          <w:p w14:paraId="3E03B36E" w14:textId="77777777" w:rsidR="006B0A0F" w:rsidRPr="006B0A0F" w:rsidRDefault="006B0A0F" w:rsidP="006B0A0F"/>
          <w:p w14:paraId="4AAABD2F" w14:textId="77777777" w:rsidR="006B0A0F" w:rsidRPr="006B0A0F" w:rsidRDefault="006B0A0F" w:rsidP="006B0A0F"/>
          <w:p w14:paraId="1751AABE" w14:textId="77777777" w:rsidR="006B0A0F" w:rsidRPr="006B0A0F" w:rsidRDefault="006B0A0F" w:rsidP="006B0A0F"/>
          <w:p w14:paraId="04C1DBBD" w14:textId="77777777" w:rsidR="006B0A0F" w:rsidRPr="006B0A0F" w:rsidRDefault="006B0A0F" w:rsidP="006B0A0F"/>
          <w:p w14:paraId="4D7F6B61" w14:textId="77777777" w:rsidR="006B0A0F" w:rsidRPr="006B0A0F" w:rsidRDefault="006B0A0F" w:rsidP="006B0A0F"/>
          <w:p w14:paraId="48148487" w14:textId="77777777" w:rsidR="006B0A0F" w:rsidRPr="006B0A0F" w:rsidRDefault="006B0A0F" w:rsidP="006B0A0F"/>
          <w:p w14:paraId="19363237" w14:textId="77777777" w:rsidR="006B0A0F" w:rsidRPr="006B0A0F" w:rsidRDefault="006B0A0F" w:rsidP="006B0A0F"/>
          <w:p w14:paraId="2C1670BC" w14:textId="77777777" w:rsidR="006B0A0F" w:rsidRPr="006B0A0F" w:rsidRDefault="006B0A0F" w:rsidP="006B0A0F"/>
          <w:p w14:paraId="4C5C6335" w14:textId="77777777" w:rsidR="006B0A0F" w:rsidRPr="006B0A0F" w:rsidRDefault="006B0A0F" w:rsidP="006B0A0F"/>
          <w:p w14:paraId="324A8464" w14:textId="77777777" w:rsidR="006B0A0F" w:rsidRPr="006B0A0F" w:rsidRDefault="006B0A0F" w:rsidP="006B0A0F">
            <w:pPr>
              <w:ind w:firstLine="720"/>
            </w:pPr>
          </w:p>
        </w:tc>
        <w:tc>
          <w:tcPr>
            <w:tcW w:w="1062" w:type="dxa"/>
            <w:gridSpan w:val="2"/>
          </w:tcPr>
          <w:p w14:paraId="6FC5CA77" w14:textId="77777777" w:rsidR="00F87733" w:rsidRPr="00073193" w:rsidRDefault="00F87733" w:rsidP="006A6B18">
            <w:pPr>
              <w:pStyle w:val="TCTableBody"/>
              <w:rPr>
                <w:b/>
              </w:rPr>
            </w:pPr>
          </w:p>
        </w:tc>
        <w:tc>
          <w:tcPr>
            <w:tcW w:w="1491" w:type="dxa"/>
            <w:gridSpan w:val="3"/>
          </w:tcPr>
          <w:p w14:paraId="11F524C7" w14:textId="77777777" w:rsidR="00F87733" w:rsidRPr="00073193" w:rsidRDefault="00F87733" w:rsidP="006A6B18">
            <w:pPr>
              <w:pStyle w:val="TCTableBody"/>
              <w:rPr>
                <w:b/>
              </w:rPr>
            </w:pPr>
          </w:p>
        </w:tc>
      </w:tr>
      <w:tr w:rsidR="00F87733" w:rsidRPr="00073193" w14:paraId="44184170" w14:textId="77777777" w:rsidTr="378495CF">
        <w:trPr>
          <w:cantSplit/>
        </w:trPr>
        <w:tc>
          <w:tcPr>
            <w:tcW w:w="550" w:type="dxa"/>
          </w:tcPr>
          <w:p w14:paraId="3DA3C6FE" w14:textId="77777777" w:rsidR="00F87733" w:rsidRPr="00073193" w:rsidRDefault="00F87733" w:rsidP="006A6B18">
            <w:pPr>
              <w:pStyle w:val="TCTableBody"/>
            </w:pPr>
          </w:p>
        </w:tc>
        <w:tc>
          <w:tcPr>
            <w:tcW w:w="726" w:type="dxa"/>
          </w:tcPr>
          <w:p w14:paraId="4F15DA0F" w14:textId="77777777" w:rsidR="00F87733" w:rsidRPr="00E72C82" w:rsidRDefault="00F87733" w:rsidP="006A6B18">
            <w:pPr>
              <w:pStyle w:val="TCTableBody"/>
            </w:pPr>
            <w:r w:rsidRPr="00E72C82">
              <w:t>1.12</w:t>
            </w:r>
          </w:p>
        </w:tc>
        <w:tc>
          <w:tcPr>
            <w:tcW w:w="5810" w:type="dxa"/>
          </w:tcPr>
          <w:p w14:paraId="60CB5987" w14:textId="77777777" w:rsidR="00F87733" w:rsidRDefault="00F87733" w:rsidP="006A6B18">
            <w:pPr>
              <w:pStyle w:val="TCTableBody"/>
            </w:pPr>
            <w:r w:rsidRPr="00E72C82">
              <w:t>AGREEMENT NUMBER</w:t>
            </w:r>
          </w:p>
          <w:p w14:paraId="145B5ED9" w14:textId="6F279754" w:rsidR="006B0A0F" w:rsidRPr="006B0A0F" w:rsidRDefault="006B0A0F" w:rsidP="006B0A0F"/>
        </w:tc>
        <w:tc>
          <w:tcPr>
            <w:tcW w:w="2553" w:type="dxa"/>
            <w:gridSpan w:val="5"/>
            <w:tcBorders>
              <w:top w:val="single" w:sz="6" w:space="0" w:color="auto"/>
              <w:left w:val="single" w:sz="6" w:space="0" w:color="auto"/>
              <w:bottom w:val="single" w:sz="6" w:space="0" w:color="auto"/>
              <w:right w:val="single" w:sz="6" w:space="0" w:color="auto"/>
            </w:tcBorders>
          </w:tcPr>
          <w:p w14:paraId="105265CE" w14:textId="77777777" w:rsidR="00F87733" w:rsidRPr="00073193" w:rsidRDefault="00F87733" w:rsidP="006A6B18">
            <w:pPr>
              <w:pStyle w:val="TCTableBody"/>
              <w:rPr>
                <w:b/>
              </w:rPr>
            </w:pPr>
          </w:p>
        </w:tc>
      </w:tr>
      <w:tr w:rsidR="00B971C3" w:rsidRPr="00073193" w14:paraId="37A47D68" w14:textId="77777777" w:rsidTr="378495CF">
        <w:trPr>
          <w:cantSplit/>
        </w:trPr>
        <w:tc>
          <w:tcPr>
            <w:tcW w:w="550" w:type="dxa"/>
          </w:tcPr>
          <w:p w14:paraId="719348F7" w14:textId="77777777" w:rsidR="00B971C3" w:rsidRPr="00073193" w:rsidRDefault="00B971C3" w:rsidP="006A6B18">
            <w:pPr>
              <w:pStyle w:val="TCTableBody"/>
            </w:pPr>
          </w:p>
        </w:tc>
        <w:tc>
          <w:tcPr>
            <w:tcW w:w="726" w:type="dxa"/>
          </w:tcPr>
          <w:p w14:paraId="3A631F6C" w14:textId="77777777" w:rsidR="00B971C3" w:rsidRPr="00073193" w:rsidRDefault="00B971C3" w:rsidP="006A6B18">
            <w:pPr>
              <w:pStyle w:val="TCTableBody"/>
            </w:pPr>
          </w:p>
        </w:tc>
        <w:tc>
          <w:tcPr>
            <w:tcW w:w="5810" w:type="dxa"/>
          </w:tcPr>
          <w:p w14:paraId="07B93719" w14:textId="77777777" w:rsidR="006B0A0F" w:rsidRPr="006B0A0F" w:rsidRDefault="006B0A0F" w:rsidP="006B0A0F"/>
        </w:tc>
        <w:tc>
          <w:tcPr>
            <w:tcW w:w="2553" w:type="dxa"/>
            <w:gridSpan w:val="5"/>
            <w:tcBorders>
              <w:top w:val="single" w:sz="6" w:space="0" w:color="auto"/>
              <w:bottom w:val="single" w:sz="4" w:space="0" w:color="auto"/>
            </w:tcBorders>
          </w:tcPr>
          <w:p w14:paraId="67836AC9" w14:textId="77777777" w:rsidR="00B971C3" w:rsidRPr="00073193" w:rsidRDefault="00B971C3" w:rsidP="006A6B18">
            <w:pPr>
              <w:pStyle w:val="TCTableBody"/>
              <w:rPr>
                <w:b/>
              </w:rPr>
            </w:pPr>
          </w:p>
        </w:tc>
      </w:tr>
      <w:tr w:rsidR="00B971C3" w:rsidRPr="00073193" w14:paraId="25F82593" w14:textId="77777777" w:rsidTr="378495CF">
        <w:trPr>
          <w:cantSplit/>
        </w:trPr>
        <w:tc>
          <w:tcPr>
            <w:tcW w:w="550" w:type="dxa"/>
          </w:tcPr>
          <w:p w14:paraId="3C6BD732" w14:textId="77777777" w:rsidR="00B971C3" w:rsidRPr="00073193" w:rsidRDefault="00B971C3" w:rsidP="006A6B18">
            <w:pPr>
              <w:pStyle w:val="TCTableBody"/>
            </w:pPr>
          </w:p>
        </w:tc>
        <w:tc>
          <w:tcPr>
            <w:tcW w:w="726" w:type="dxa"/>
          </w:tcPr>
          <w:p w14:paraId="102B7FE5" w14:textId="77777777" w:rsidR="00B971C3" w:rsidRPr="00E72C82" w:rsidRDefault="00B971C3" w:rsidP="006A6B18">
            <w:pPr>
              <w:pStyle w:val="TCTableBody"/>
            </w:pPr>
            <w:r w:rsidRPr="00E72C82">
              <w:t>1.13</w:t>
            </w:r>
          </w:p>
        </w:tc>
        <w:tc>
          <w:tcPr>
            <w:tcW w:w="5810" w:type="dxa"/>
            <w:tcBorders>
              <w:right w:val="single" w:sz="4" w:space="0" w:color="auto"/>
            </w:tcBorders>
          </w:tcPr>
          <w:p w14:paraId="58F7B7EF" w14:textId="77777777" w:rsidR="00B971C3" w:rsidRDefault="00B971C3" w:rsidP="006A6B18">
            <w:pPr>
              <w:pStyle w:val="TCTableBody"/>
            </w:pPr>
            <w:r w:rsidRPr="00E72C82">
              <w:t>FRAMEWORK REFERENCE NUMBER</w:t>
            </w:r>
          </w:p>
          <w:p w14:paraId="6FD628CA" w14:textId="5CE56E58" w:rsidR="006B0A0F" w:rsidRPr="006B0A0F" w:rsidRDefault="006B0A0F" w:rsidP="006B0A0F"/>
        </w:tc>
        <w:tc>
          <w:tcPr>
            <w:tcW w:w="2553" w:type="dxa"/>
            <w:gridSpan w:val="5"/>
            <w:tcBorders>
              <w:top w:val="single" w:sz="4" w:space="0" w:color="auto"/>
              <w:left w:val="single" w:sz="4" w:space="0" w:color="auto"/>
              <w:bottom w:val="single" w:sz="4" w:space="0" w:color="auto"/>
              <w:right w:val="single" w:sz="4" w:space="0" w:color="auto"/>
            </w:tcBorders>
          </w:tcPr>
          <w:p w14:paraId="05E7BADB" w14:textId="433163BC" w:rsidR="00B971C3" w:rsidRPr="00E72C82" w:rsidRDefault="00B971C3" w:rsidP="006A6B18">
            <w:pPr>
              <w:pStyle w:val="TCTableBody"/>
            </w:pPr>
            <w:r w:rsidRPr="00E72C82">
              <w:t xml:space="preserve">NICE </w:t>
            </w:r>
            <w:r w:rsidR="00696D8C">
              <w:t>EAG</w:t>
            </w:r>
            <w:r w:rsidRPr="00E72C82">
              <w:t>FA 2</w:t>
            </w:r>
            <w:r w:rsidR="00530526">
              <w:t>5</w:t>
            </w:r>
            <w:r w:rsidR="00D1533A">
              <w:t>-27</w:t>
            </w:r>
          </w:p>
        </w:tc>
      </w:tr>
    </w:tbl>
    <w:p w14:paraId="3207FDDD" w14:textId="77777777" w:rsidR="001B1A8F" w:rsidRPr="00073193" w:rsidRDefault="001B1A8F" w:rsidP="004967B8">
      <w:pPr>
        <w:pStyle w:val="TCH1"/>
      </w:pPr>
      <w:bookmarkStart w:id="9" w:name="_Toc493780359"/>
      <w:bookmarkStart w:id="10" w:name="_Toc87432586"/>
      <w:bookmarkStart w:id="11" w:name="_Toc182900383"/>
      <w:r w:rsidRPr="00073193">
        <w:lastRenderedPageBreak/>
        <w:t>Contents</w:t>
      </w:r>
      <w:bookmarkEnd w:id="9"/>
      <w:bookmarkEnd w:id="10"/>
      <w:bookmarkEnd w:id="11"/>
    </w:p>
    <w:p w14:paraId="3E501EEF" w14:textId="0DEDDECA" w:rsidR="00626D8D" w:rsidRPr="00183AA4" w:rsidRDefault="00954668">
      <w:pPr>
        <w:pStyle w:val="TOC1"/>
        <w:rPr>
          <w:rFonts w:ascii="Arial" w:eastAsiaTheme="minorEastAsia" w:hAnsi="Arial" w:cs="Arial"/>
          <w:noProof/>
          <w:kern w:val="2"/>
          <w14:ligatures w14:val="standardContextual"/>
        </w:rPr>
      </w:pPr>
      <w:r w:rsidRPr="00183AA4">
        <w:rPr>
          <w:rFonts w:ascii="Arial" w:hAnsi="Arial" w:cs="Arial"/>
        </w:rPr>
        <w:fldChar w:fldCharType="begin"/>
      </w:r>
      <w:r w:rsidRPr="00183AA4">
        <w:rPr>
          <w:rFonts w:ascii="Arial" w:hAnsi="Arial" w:cs="Arial"/>
        </w:rPr>
        <w:instrText xml:space="preserve"> TOC \h \z \t "T&amp;C H 1,1,Title,1,T&amp;C Main H Annex,2" </w:instrText>
      </w:r>
      <w:r w:rsidRPr="00183AA4">
        <w:rPr>
          <w:rFonts w:ascii="Arial" w:hAnsi="Arial" w:cs="Arial"/>
        </w:rPr>
        <w:fldChar w:fldCharType="separate"/>
      </w:r>
      <w:hyperlink w:anchor="_Toc182900382" w:history="1">
        <w:r w:rsidR="00626D8D" w:rsidRPr="00183AA4">
          <w:rPr>
            <w:rStyle w:val="Hyperlink"/>
            <w:rFonts w:ascii="Arial" w:hAnsi="Arial" w:cs="Arial"/>
            <w:noProof/>
          </w:rPr>
          <w:t>1.</w:t>
        </w:r>
        <w:r w:rsidR="00626D8D" w:rsidRPr="00183AA4">
          <w:rPr>
            <w:rFonts w:ascii="Arial" w:eastAsiaTheme="minorEastAsia" w:hAnsi="Arial" w:cs="Arial"/>
            <w:noProof/>
            <w:kern w:val="2"/>
            <w14:ligatures w14:val="standardContextual"/>
          </w:rPr>
          <w:tab/>
        </w:r>
        <w:r w:rsidR="00626D8D" w:rsidRPr="00183AA4">
          <w:rPr>
            <w:rStyle w:val="Hyperlink"/>
            <w:rFonts w:ascii="Arial" w:hAnsi="Arial" w:cs="Arial"/>
            <w:noProof/>
          </w:rPr>
          <w:t>General Summary</w:t>
        </w:r>
        <w:r w:rsidR="00626D8D" w:rsidRPr="00183AA4">
          <w:rPr>
            <w:rFonts w:ascii="Arial" w:hAnsi="Arial" w:cs="Arial"/>
            <w:noProof/>
            <w:webHidden/>
          </w:rPr>
          <w:tab/>
        </w:r>
        <w:r w:rsidR="00626D8D" w:rsidRPr="00183AA4">
          <w:rPr>
            <w:rFonts w:ascii="Arial" w:hAnsi="Arial" w:cs="Arial"/>
            <w:noProof/>
            <w:webHidden/>
          </w:rPr>
          <w:fldChar w:fldCharType="begin"/>
        </w:r>
        <w:r w:rsidR="00626D8D" w:rsidRPr="00183AA4">
          <w:rPr>
            <w:rFonts w:ascii="Arial" w:hAnsi="Arial" w:cs="Arial"/>
            <w:noProof/>
            <w:webHidden/>
          </w:rPr>
          <w:instrText xml:space="preserve"> PAGEREF _Toc182900382 \h </w:instrText>
        </w:r>
        <w:r w:rsidR="00626D8D" w:rsidRPr="00183AA4">
          <w:rPr>
            <w:rFonts w:ascii="Arial" w:hAnsi="Arial" w:cs="Arial"/>
            <w:noProof/>
            <w:webHidden/>
          </w:rPr>
        </w:r>
        <w:r w:rsidR="00626D8D" w:rsidRPr="00183AA4">
          <w:rPr>
            <w:rFonts w:ascii="Arial" w:hAnsi="Arial" w:cs="Arial"/>
            <w:noProof/>
            <w:webHidden/>
          </w:rPr>
          <w:fldChar w:fldCharType="separate"/>
        </w:r>
        <w:r w:rsidR="008E6168">
          <w:rPr>
            <w:rFonts w:ascii="Arial" w:hAnsi="Arial" w:cs="Arial"/>
            <w:noProof/>
            <w:webHidden/>
          </w:rPr>
          <w:t>1</w:t>
        </w:r>
        <w:r w:rsidR="00626D8D" w:rsidRPr="00183AA4">
          <w:rPr>
            <w:rFonts w:ascii="Arial" w:hAnsi="Arial" w:cs="Arial"/>
            <w:noProof/>
            <w:webHidden/>
          </w:rPr>
          <w:fldChar w:fldCharType="end"/>
        </w:r>
      </w:hyperlink>
    </w:p>
    <w:p w14:paraId="22BF7AC9" w14:textId="2EBEFA2B" w:rsidR="00626D8D" w:rsidRPr="00183AA4" w:rsidRDefault="00626D8D">
      <w:pPr>
        <w:pStyle w:val="TOC1"/>
        <w:rPr>
          <w:rFonts w:ascii="Arial" w:eastAsiaTheme="minorEastAsia" w:hAnsi="Arial" w:cs="Arial"/>
          <w:noProof/>
          <w:kern w:val="2"/>
          <w14:ligatures w14:val="standardContextual"/>
        </w:rPr>
      </w:pPr>
      <w:hyperlink w:anchor="_Toc182900383" w:history="1">
        <w:r w:rsidRPr="00183AA4">
          <w:rPr>
            <w:rStyle w:val="Hyperlink"/>
            <w:rFonts w:ascii="Arial" w:hAnsi="Arial" w:cs="Arial"/>
            <w:noProof/>
          </w:rPr>
          <w:t>2.</w:t>
        </w:r>
        <w:r w:rsidRPr="00183AA4">
          <w:rPr>
            <w:rFonts w:ascii="Arial" w:eastAsiaTheme="minorEastAsia" w:hAnsi="Arial" w:cs="Arial"/>
            <w:noProof/>
            <w:kern w:val="2"/>
            <w14:ligatures w14:val="standardContextual"/>
          </w:rPr>
          <w:tab/>
        </w:r>
        <w:r w:rsidRPr="00183AA4">
          <w:rPr>
            <w:rStyle w:val="Hyperlink"/>
            <w:rFonts w:ascii="Arial" w:hAnsi="Arial" w:cs="Arial"/>
            <w:noProof/>
          </w:rPr>
          <w:t>Contents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w:t>
        </w:r>
        <w:r w:rsidRPr="00183AA4">
          <w:rPr>
            <w:rFonts w:ascii="Arial" w:hAnsi="Arial" w:cs="Arial"/>
            <w:noProof/>
            <w:webHidden/>
          </w:rPr>
          <w:fldChar w:fldCharType="end"/>
        </w:r>
      </w:hyperlink>
    </w:p>
    <w:p w14:paraId="26D64132" w14:textId="028E3A2B" w:rsidR="00626D8D" w:rsidRPr="00183AA4" w:rsidRDefault="00626D8D">
      <w:pPr>
        <w:pStyle w:val="TOC1"/>
        <w:rPr>
          <w:rFonts w:ascii="Arial" w:eastAsiaTheme="minorEastAsia" w:hAnsi="Arial" w:cs="Arial"/>
          <w:noProof/>
          <w:kern w:val="2"/>
          <w14:ligatures w14:val="standardContextual"/>
        </w:rPr>
      </w:pPr>
      <w:hyperlink w:anchor="_Toc182900384" w:history="1">
        <w:r w:rsidRPr="00183AA4">
          <w:rPr>
            <w:rStyle w:val="Hyperlink"/>
            <w:rFonts w:ascii="Arial" w:hAnsi="Arial" w:cs="Arial"/>
            <w:noProof/>
          </w:rPr>
          <w:t>3.</w:t>
        </w:r>
        <w:r w:rsidRPr="00183AA4">
          <w:rPr>
            <w:rFonts w:ascii="Arial" w:eastAsiaTheme="minorEastAsia" w:hAnsi="Arial" w:cs="Arial"/>
            <w:noProof/>
            <w:kern w:val="2"/>
            <w14:ligatures w14:val="standardContextual"/>
          </w:rPr>
          <w:tab/>
        </w:r>
        <w:r w:rsidRPr="00183AA4">
          <w:rPr>
            <w:rStyle w:val="Hyperlink"/>
            <w:rFonts w:ascii="Arial" w:hAnsi="Arial" w:cs="Arial"/>
            <w:noProof/>
          </w:rPr>
          <w:t>Framework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w:t>
        </w:r>
        <w:r w:rsidRPr="00183AA4">
          <w:rPr>
            <w:rFonts w:ascii="Arial" w:hAnsi="Arial" w:cs="Arial"/>
            <w:noProof/>
            <w:webHidden/>
          </w:rPr>
          <w:fldChar w:fldCharType="end"/>
        </w:r>
      </w:hyperlink>
    </w:p>
    <w:p w14:paraId="048FDC48" w14:textId="1333F269" w:rsidR="00626D8D" w:rsidRPr="00183AA4" w:rsidRDefault="00626D8D">
      <w:pPr>
        <w:pStyle w:val="TOC1"/>
        <w:rPr>
          <w:rFonts w:ascii="Arial" w:eastAsiaTheme="minorEastAsia" w:hAnsi="Arial" w:cs="Arial"/>
          <w:noProof/>
          <w:kern w:val="2"/>
          <w14:ligatures w14:val="standardContextual"/>
        </w:rPr>
      </w:pPr>
      <w:hyperlink w:anchor="_Toc182900385" w:history="1">
        <w:r w:rsidRPr="00183AA4">
          <w:rPr>
            <w:rStyle w:val="Hyperlink"/>
            <w:rFonts w:ascii="Arial" w:hAnsi="Arial" w:cs="Arial"/>
            <w:noProof/>
          </w:rPr>
          <w:t>4.</w:t>
        </w:r>
        <w:r w:rsidRPr="00183AA4">
          <w:rPr>
            <w:rFonts w:ascii="Arial" w:eastAsiaTheme="minorEastAsia" w:hAnsi="Arial" w:cs="Arial"/>
            <w:noProof/>
            <w:kern w:val="2"/>
            <w14:ligatures w14:val="standardContextual"/>
          </w:rPr>
          <w:tab/>
        </w:r>
        <w:r w:rsidRPr="00183AA4">
          <w:rPr>
            <w:rStyle w:val="Hyperlink"/>
            <w:rFonts w:ascii="Arial" w:hAnsi="Arial" w:cs="Arial"/>
            <w:noProof/>
          </w:rPr>
          <w:t>Overriding Provisions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w:t>
        </w:r>
        <w:r w:rsidRPr="00183AA4">
          <w:rPr>
            <w:rFonts w:ascii="Arial" w:hAnsi="Arial" w:cs="Arial"/>
            <w:noProof/>
            <w:webHidden/>
          </w:rPr>
          <w:fldChar w:fldCharType="end"/>
        </w:r>
      </w:hyperlink>
    </w:p>
    <w:p w14:paraId="1E0263B7" w14:textId="2B76B721" w:rsidR="00626D8D" w:rsidRPr="00183AA4" w:rsidRDefault="00626D8D">
      <w:pPr>
        <w:pStyle w:val="TOC1"/>
        <w:rPr>
          <w:rFonts w:ascii="Arial" w:eastAsiaTheme="minorEastAsia" w:hAnsi="Arial" w:cs="Arial"/>
          <w:noProof/>
          <w:kern w:val="2"/>
          <w14:ligatures w14:val="standardContextual"/>
        </w:rPr>
      </w:pPr>
      <w:hyperlink w:anchor="_Toc182900386" w:history="1">
        <w:r w:rsidRPr="00183AA4">
          <w:rPr>
            <w:rStyle w:val="Hyperlink"/>
            <w:rFonts w:ascii="Arial" w:hAnsi="Arial" w:cs="Arial"/>
            <w:noProof/>
          </w:rPr>
          <w:t>5.</w:t>
        </w:r>
        <w:r w:rsidRPr="00183AA4">
          <w:rPr>
            <w:rFonts w:ascii="Arial" w:eastAsiaTheme="minorEastAsia" w:hAnsi="Arial" w:cs="Arial"/>
            <w:noProof/>
            <w:kern w:val="2"/>
            <w14:ligatures w14:val="standardContextual"/>
          </w:rPr>
          <w:tab/>
        </w:r>
        <w:r w:rsidRPr="00183AA4">
          <w:rPr>
            <w:rStyle w:val="Hyperlink"/>
            <w:rFonts w:ascii="Arial" w:hAnsi="Arial" w:cs="Arial"/>
            <w:noProof/>
          </w:rPr>
          <w:t>Interpretation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w:t>
        </w:r>
        <w:r w:rsidRPr="00183AA4">
          <w:rPr>
            <w:rFonts w:ascii="Arial" w:hAnsi="Arial" w:cs="Arial"/>
            <w:noProof/>
            <w:webHidden/>
          </w:rPr>
          <w:fldChar w:fldCharType="end"/>
        </w:r>
      </w:hyperlink>
    </w:p>
    <w:p w14:paraId="5CB827BD" w14:textId="6124BB0F" w:rsidR="00626D8D" w:rsidRPr="00183AA4" w:rsidRDefault="00626D8D">
      <w:pPr>
        <w:pStyle w:val="TOC1"/>
        <w:rPr>
          <w:rFonts w:ascii="Arial" w:eastAsiaTheme="minorEastAsia" w:hAnsi="Arial" w:cs="Arial"/>
          <w:noProof/>
          <w:kern w:val="2"/>
          <w14:ligatures w14:val="standardContextual"/>
        </w:rPr>
      </w:pPr>
      <w:hyperlink w:anchor="_Toc182900387" w:history="1">
        <w:r w:rsidRPr="00183AA4">
          <w:rPr>
            <w:rStyle w:val="Hyperlink"/>
            <w:rFonts w:ascii="Arial" w:hAnsi="Arial" w:cs="Arial"/>
            <w:noProof/>
          </w:rPr>
          <w:t>6.</w:t>
        </w:r>
        <w:r w:rsidRPr="00183AA4">
          <w:rPr>
            <w:rFonts w:ascii="Arial" w:eastAsiaTheme="minorEastAsia" w:hAnsi="Arial" w:cs="Arial"/>
            <w:noProof/>
            <w:kern w:val="2"/>
            <w14:ligatures w14:val="standardContextual"/>
          </w:rPr>
          <w:tab/>
        </w:r>
        <w:r w:rsidRPr="00183AA4">
          <w:rPr>
            <w:rStyle w:val="Hyperlink"/>
            <w:rFonts w:ascii="Arial" w:hAnsi="Arial" w:cs="Arial"/>
            <w:noProof/>
          </w:rPr>
          <w:t>Defined Terms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w:t>
        </w:r>
        <w:r w:rsidRPr="00183AA4">
          <w:rPr>
            <w:rFonts w:ascii="Arial" w:hAnsi="Arial" w:cs="Arial"/>
            <w:noProof/>
            <w:webHidden/>
          </w:rPr>
          <w:fldChar w:fldCharType="end"/>
        </w:r>
      </w:hyperlink>
    </w:p>
    <w:p w14:paraId="1FD969B6" w14:textId="197A0AAA" w:rsidR="00626D8D" w:rsidRPr="00183AA4" w:rsidRDefault="00626D8D">
      <w:pPr>
        <w:pStyle w:val="TOC1"/>
        <w:rPr>
          <w:rFonts w:ascii="Arial" w:eastAsiaTheme="minorEastAsia" w:hAnsi="Arial" w:cs="Arial"/>
          <w:noProof/>
          <w:kern w:val="2"/>
          <w14:ligatures w14:val="standardContextual"/>
        </w:rPr>
      </w:pPr>
      <w:hyperlink w:anchor="_Toc182900388" w:history="1">
        <w:r w:rsidRPr="00183AA4">
          <w:rPr>
            <w:rStyle w:val="Hyperlink"/>
            <w:rFonts w:ascii="Arial" w:hAnsi="Arial" w:cs="Arial"/>
            <w:noProof/>
          </w:rPr>
          <w:t>7.</w:t>
        </w:r>
        <w:r w:rsidRPr="00183AA4">
          <w:rPr>
            <w:rFonts w:ascii="Arial" w:eastAsiaTheme="minorEastAsia" w:hAnsi="Arial" w:cs="Arial"/>
            <w:noProof/>
            <w:kern w:val="2"/>
            <w14:ligatures w14:val="standardContextual"/>
          </w:rPr>
          <w:tab/>
        </w:r>
        <w:r w:rsidRPr="00183AA4">
          <w:rPr>
            <w:rStyle w:val="Hyperlink"/>
            <w:rFonts w:ascii="Arial" w:hAnsi="Arial" w:cs="Arial"/>
            <w:noProof/>
          </w:rPr>
          <w:t>Framework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14</w:t>
        </w:r>
        <w:r w:rsidRPr="00183AA4">
          <w:rPr>
            <w:rFonts w:ascii="Arial" w:hAnsi="Arial" w:cs="Arial"/>
            <w:noProof/>
            <w:webHidden/>
          </w:rPr>
          <w:fldChar w:fldCharType="end"/>
        </w:r>
      </w:hyperlink>
    </w:p>
    <w:p w14:paraId="72B91BBE" w14:textId="35CA0075" w:rsidR="00626D8D" w:rsidRPr="00183AA4" w:rsidRDefault="00626D8D">
      <w:pPr>
        <w:pStyle w:val="TOC1"/>
        <w:rPr>
          <w:rFonts w:ascii="Arial" w:eastAsiaTheme="minorEastAsia" w:hAnsi="Arial" w:cs="Arial"/>
          <w:noProof/>
          <w:kern w:val="2"/>
          <w14:ligatures w14:val="standardContextual"/>
        </w:rPr>
      </w:pPr>
      <w:hyperlink w:anchor="_Toc182900389" w:history="1">
        <w:r w:rsidRPr="00183AA4">
          <w:rPr>
            <w:rStyle w:val="Hyperlink"/>
            <w:rFonts w:ascii="Arial" w:hAnsi="Arial" w:cs="Arial"/>
            <w:noProof/>
          </w:rPr>
          <w:t>8.</w:t>
        </w:r>
        <w:r w:rsidRPr="00183AA4">
          <w:rPr>
            <w:rFonts w:ascii="Arial" w:eastAsiaTheme="minorEastAsia" w:hAnsi="Arial" w:cs="Arial"/>
            <w:noProof/>
            <w:kern w:val="2"/>
            <w14:ligatures w14:val="standardContextual"/>
          </w:rPr>
          <w:tab/>
        </w:r>
        <w:r w:rsidRPr="00183AA4">
          <w:rPr>
            <w:rStyle w:val="Hyperlink"/>
            <w:rFonts w:ascii="Arial" w:hAnsi="Arial" w:cs="Arial"/>
            <w:noProof/>
          </w:rPr>
          <w:t>Agreement Term</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15</w:t>
        </w:r>
        <w:r w:rsidRPr="00183AA4">
          <w:rPr>
            <w:rFonts w:ascii="Arial" w:hAnsi="Arial" w:cs="Arial"/>
            <w:noProof/>
            <w:webHidden/>
          </w:rPr>
          <w:fldChar w:fldCharType="end"/>
        </w:r>
      </w:hyperlink>
    </w:p>
    <w:p w14:paraId="426A43CE" w14:textId="53C86CF8" w:rsidR="00626D8D" w:rsidRPr="00183AA4" w:rsidRDefault="00626D8D">
      <w:pPr>
        <w:pStyle w:val="TOC1"/>
        <w:rPr>
          <w:rFonts w:ascii="Arial" w:eastAsiaTheme="minorEastAsia" w:hAnsi="Arial" w:cs="Arial"/>
          <w:noProof/>
          <w:kern w:val="2"/>
          <w14:ligatures w14:val="standardContextual"/>
        </w:rPr>
      </w:pPr>
      <w:hyperlink w:anchor="_Toc182900390" w:history="1">
        <w:r w:rsidRPr="00183AA4">
          <w:rPr>
            <w:rStyle w:val="Hyperlink"/>
            <w:rFonts w:ascii="Arial" w:hAnsi="Arial" w:cs="Arial"/>
            <w:noProof/>
          </w:rPr>
          <w:t>9.</w:t>
        </w:r>
        <w:r w:rsidRPr="00183AA4">
          <w:rPr>
            <w:rFonts w:ascii="Arial" w:eastAsiaTheme="minorEastAsia" w:hAnsi="Arial" w:cs="Arial"/>
            <w:noProof/>
            <w:kern w:val="2"/>
            <w14:ligatures w14:val="standardContextual"/>
          </w:rPr>
          <w:tab/>
        </w:r>
        <w:r w:rsidRPr="00183AA4">
          <w:rPr>
            <w:rStyle w:val="Hyperlink"/>
            <w:rFonts w:ascii="Arial" w:hAnsi="Arial" w:cs="Arial"/>
            <w:noProof/>
          </w:rPr>
          <w:t>Obligations of the Supplier</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15</w:t>
        </w:r>
        <w:r w:rsidRPr="00183AA4">
          <w:rPr>
            <w:rFonts w:ascii="Arial" w:hAnsi="Arial" w:cs="Arial"/>
            <w:noProof/>
            <w:webHidden/>
          </w:rPr>
          <w:fldChar w:fldCharType="end"/>
        </w:r>
      </w:hyperlink>
    </w:p>
    <w:p w14:paraId="01B81260" w14:textId="3F19EC26" w:rsidR="00626D8D" w:rsidRPr="00183AA4" w:rsidRDefault="00626D8D">
      <w:pPr>
        <w:pStyle w:val="TOC1"/>
        <w:rPr>
          <w:rFonts w:ascii="Arial" w:eastAsiaTheme="minorEastAsia" w:hAnsi="Arial" w:cs="Arial"/>
          <w:noProof/>
          <w:kern w:val="2"/>
          <w14:ligatures w14:val="standardContextual"/>
        </w:rPr>
      </w:pPr>
      <w:hyperlink w:anchor="_Toc182900391" w:history="1">
        <w:r w:rsidRPr="00183AA4">
          <w:rPr>
            <w:rStyle w:val="Hyperlink"/>
            <w:rFonts w:ascii="Arial" w:hAnsi="Arial" w:cs="Arial"/>
            <w:noProof/>
          </w:rPr>
          <w:t>10.</w:t>
        </w:r>
        <w:r w:rsidRPr="00183AA4">
          <w:rPr>
            <w:rFonts w:ascii="Arial" w:eastAsiaTheme="minorEastAsia" w:hAnsi="Arial" w:cs="Arial"/>
            <w:noProof/>
            <w:kern w:val="2"/>
            <w14:ligatures w14:val="standardContextual"/>
          </w:rPr>
          <w:tab/>
        </w:r>
        <w:r w:rsidRPr="00183AA4">
          <w:rPr>
            <w:rStyle w:val="Hyperlink"/>
            <w:rFonts w:ascii="Arial" w:hAnsi="Arial" w:cs="Arial"/>
            <w:noProof/>
          </w:rPr>
          <w:t>Supplier Warranty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19</w:t>
        </w:r>
        <w:r w:rsidRPr="00183AA4">
          <w:rPr>
            <w:rFonts w:ascii="Arial" w:hAnsi="Arial" w:cs="Arial"/>
            <w:noProof/>
            <w:webHidden/>
          </w:rPr>
          <w:fldChar w:fldCharType="end"/>
        </w:r>
      </w:hyperlink>
    </w:p>
    <w:p w14:paraId="0DA5ACDE" w14:textId="73B89B02" w:rsidR="00626D8D" w:rsidRPr="00183AA4" w:rsidRDefault="00626D8D">
      <w:pPr>
        <w:pStyle w:val="TOC1"/>
        <w:rPr>
          <w:rFonts w:ascii="Arial" w:eastAsiaTheme="minorEastAsia" w:hAnsi="Arial" w:cs="Arial"/>
          <w:noProof/>
          <w:kern w:val="2"/>
          <w14:ligatures w14:val="standardContextual"/>
        </w:rPr>
      </w:pPr>
      <w:hyperlink w:anchor="_Toc182900392" w:history="1">
        <w:r w:rsidRPr="00183AA4">
          <w:rPr>
            <w:rStyle w:val="Hyperlink"/>
            <w:rFonts w:ascii="Arial" w:hAnsi="Arial" w:cs="Arial"/>
            <w:noProof/>
          </w:rPr>
          <w:t>11.</w:t>
        </w:r>
        <w:r w:rsidRPr="00183AA4">
          <w:rPr>
            <w:rFonts w:ascii="Arial" w:eastAsiaTheme="minorEastAsia" w:hAnsi="Arial" w:cs="Arial"/>
            <w:noProof/>
            <w:kern w:val="2"/>
            <w14:ligatures w14:val="standardContextual"/>
          </w:rPr>
          <w:tab/>
        </w:r>
        <w:r w:rsidRPr="00183AA4">
          <w:rPr>
            <w:rStyle w:val="Hyperlink"/>
            <w:rFonts w:ascii="Arial" w:hAnsi="Arial" w:cs="Arial"/>
            <w:noProof/>
          </w:rPr>
          <w:t>Supplier Marketing Communications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27E578C6" w14:textId="319CE301" w:rsidR="00626D8D" w:rsidRPr="00183AA4" w:rsidRDefault="00626D8D">
      <w:pPr>
        <w:pStyle w:val="TOC1"/>
        <w:rPr>
          <w:rFonts w:ascii="Arial" w:eastAsiaTheme="minorEastAsia" w:hAnsi="Arial" w:cs="Arial"/>
          <w:noProof/>
          <w:kern w:val="2"/>
          <w14:ligatures w14:val="standardContextual"/>
        </w:rPr>
      </w:pPr>
      <w:hyperlink w:anchor="_Toc182900393" w:history="1">
        <w:r w:rsidRPr="00183AA4">
          <w:rPr>
            <w:rStyle w:val="Hyperlink"/>
            <w:rFonts w:ascii="Arial" w:hAnsi="Arial" w:cs="Arial"/>
            <w:noProof/>
          </w:rPr>
          <w:t>12.</w:t>
        </w:r>
        <w:r w:rsidRPr="00183AA4">
          <w:rPr>
            <w:rFonts w:ascii="Arial" w:eastAsiaTheme="minorEastAsia" w:hAnsi="Arial" w:cs="Arial"/>
            <w:noProof/>
            <w:kern w:val="2"/>
            <w14:ligatures w14:val="standardContextual"/>
          </w:rPr>
          <w:tab/>
        </w:r>
        <w:r w:rsidRPr="00183AA4">
          <w:rPr>
            <w:rStyle w:val="Hyperlink"/>
            <w:rFonts w:ascii="Arial" w:hAnsi="Arial" w:cs="Arial"/>
            <w:noProof/>
          </w:rPr>
          <w:t>The Position of the Authority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29571049" w14:textId="0133FBD6" w:rsidR="00626D8D" w:rsidRPr="00183AA4" w:rsidRDefault="00626D8D">
      <w:pPr>
        <w:pStyle w:val="TOC1"/>
        <w:rPr>
          <w:rFonts w:ascii="Arial" w:eastAsiaTheme="minorEastAsia" w:hAnsi="Arial" w:cs="Arial"/>
          <w:noProof/>
          <w:kern w:val="2"/>
          <w14:ligatures w14:val="standardContextual"/>
        </w:rPr>
      </w:pPr>
      <w:hyperlink w:anchor="_Toc182900394" w:history="1">
        <w:r w:rsidRPr="00183AA4">
          <w:rPr>
            <w:rStyle w:val="Hyperlink"/>
            <w:rFonts w:ascii="Arial" w:hAnsi="Arial" w:cs="Arial"/>
            <w:noProof/>
          </w:rPr>
          <w:t>13.</w:t>
        </w:r>
        <w:r w:rsidRPr="00183AA4">
          <w:rPr>
            <w:rFonts w:ascii="Arial" w:eastAsiaTheme="minorEastAsia" w:hAnsi="Arial" w:cs="Arial"/>
            <w:noProof/>
            <w:kern w:val="2"/>
            <w14:ligatures w14:val="standardContextual"/>
          </w:rPr>
          <w:tab/>
        </w:r>
        <w:r w:rsidRPr="00183AA4">
          <w:rPr>
            <w:rStyle w:val="Hyperlink"/>
            <w:rFonts w:ascii="Arial" w:hAnsi="Arial" w:cs="Arial"/>
            <w:noProof/>
          </w:rPr>
          <w:t>Obligations of the Authority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0C187785" w14:textId="3406D8ED" w:rsidR="00626D8D" w:rsidRPr="00183AA4" w:rsidRDefault="00626D8D">
      <w:pPr>
        <w:pStyle w:val="TOC1"/>
        <w:rPr>
          <w:rFonts w:ascii="Arial" w:eastAsiaTheme="minorEastAsia" w:hAnsi="Arial" w:cs="Arial"/>
          <w:noProof/>
          <w:kern w:val="2"/>
          <w14:ligatures w14:val="standardContextual"/>
        </w:rPr>
      </w:pPr>
      <w:hyperlink w:anchor="_Toc182900395" w:history="1">
        <w:r w:rsidRPr="00183AA4">
          <w:rPr>
            <w:rStyle w:val="Hyperlink"/>
            <w:rFonts w:ascii="Arial" w:hAnsi="Arial" w:cs="Arial"/>
            <w:noProof/>
          </w:rPr>
          <w:t>14.</w:t>
        </w:r>
        <w:r w:rsidRPr="00183AA4">
          <w:rPr>
            <w:rFonts w:ascii="Arial" w:eastAsiaTheme="minorEastAsia" w:hAnsi="Arial" w:cs="Arial"/>
            <w:noProof/>
            <w:kern w:val="2"/>
            <w14:ligatures w14:val="standardContextual"/>
          </w:rPr>
          <w:tab/>
        </w:r>
        <w:r w:rsidRPr="00183AA4">
          <w:rPr>
            <w:rStyle w:val="Hyperlink"/>
            <w:rFonts w:ascii="Arial" w:hAnsi="Arial" w:cs="Arial"/>
            <w:noProof/>
          </w:rPr>
          <w:t>Services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21ADE93B" w14:textId="382EAC72" w:rsidR="00626D8D" w:rsidRPr="00183AA4" w:rsidRDefault="00626D8D">
      <w:pPr>
        <w:pStyle w:val="TOC1"/>
        <w:rPr>
          <w:rFonts w:ascii="Arial" w:eastAsiaTheme="minorEastAsia" w:hAnsi="Arial" w:cs="Arial"/>
          <w:noProof/>
          <w:kern w:val="2"/>
          <w14:ligatures w14:val="standardContextual"/>
        </w:rPr>
      </w:pPr>
      <w:hyperlink w:anchor="_Toc182900396" w:history="1">
        <w:r w:rsidRPr="00183AA4">
          <w:rPr>
            <w:rStyle w:val="Hyperlink"/>
            <w:rFonts w:ascii="Arial" w:hAnsi="Arial" w:cs="Arial"/>
            <w:noProof/>
          </w:rPr>
          <w:t>15.</w:t>
        </w:r>
        <w:r w:rsidRPr="00183AA4">
          <w:rPr>
            <w:rFonts w:ascii="Arial" w:eastAsiaTheme="minorEastAsia" w:hAnsi="Arial" w:cs="Arial"/>
            <w:noProof/>
            <w:kern w:val="2"/>
            <w14:ligatures w14:val="standardContextual"/>
          </w:rPr>
          <w:tab/>
        </w:r>
        <w:r w:rsidRPr="00183AA4">
          <w:rPr>
            <w:rStyle w:val="Hyperlink"/>
            <w:rFonts w:ascii="Arial" w:hAnsi="Arial" w:cs="Arial"/>
            <w:noProof/>
          </w:rPr>
          <w:t>Pricing, Discounts, Payment and VAT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21</w:t>
        </w:r>
        <w:r w:rsidRPr="00183AA4">
          <w:rPr>
            <w:rFonts w:ascii="Arial" w:hAnsi="Arial" w:cs="Arial"/>
            <w:noProof/>
            <w:webHidden/>
          </w:rPr>
          <w:fldChar w:fldCharType="end"/>
        </w:r>
      </w:hyperlink>
    </w:p>
    <w:p w14:paraId="27D953F4" w14:textId="4CDAA53B" w:rsidR="00626D8D" w:rsidRPr="00183AA4" w:rsidRDefault="00626D8D">
      <w:pPr>
        <w:pStyle w:val="TOC1"/>
        <w:rPr>
          <w:rFonts w:ascii="Arial" w:eastAsiaTheme="minorEastAsia" w:hAnsi="Arial" w:cs="Arial"/>
          <w:noProof/>
          <w:kern w:val="2"/>
          <w14:ligatures w14:val="standardContextual"/>
        </w:rPr>
      </w:pPr>
      <w:hyperlink w:anchor="_Toc182900397" w:history="1">
        <w:r w:rsidRPr="00183AA4">
          <w:rPr>
            <w:rStyle w:val="Hyperlink"/>
            <w:rFonts w:ascii="Arial" w:hAnsi="Arial" w:cs="Arial"/>
            <w:noProof/>
          </w:rPr>
          <w:t>16.</w:t>
        </w:r>
        <w:r w:rsidRPr="00183AA4">
          <w:rPr>
            <w:rFonts w:ascii="Arial" w:eastAsiaTheme="minorEastAsia" w:hAnsi="Arial" w:cs="Arial"/>
            <w:noProof/>
            <w:kern w:val="2"/>
            <w14:ligatures w14:val="standardContextual"/>
          </w:rPr>
          <w:tab/>
        </w:r>
        <w:r w:rsidRPr="00183AA4">
          <w:rPr>
            <w:rStyle w:val="Hyperlink"/>
            <w:rFonts w:ascii="Arial" w:hAnsi="Arial" w:cs="Arial"/>
            <w:noProof/>
          </w:rPr>
          <w:t>Performance Measurement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22</w:t>
        </w:r>
        <w:r w:rsidRPr="00183AA4">
          <w:rPr>
            <w:rFonts w:ascii="Arial" w:hAnsi="Arial" w:cs="Arial"/>
            <w:noProof/>
            <w:webHidden/>
          </w:rPr>
          <w:fldChar w:fldCharType="end"/>
        </w:r>
      </w:hyperlink>
    </w:p>
    <w:p w14:paraId="5776711C" w14:textId="0B6D0A11" w:rsidR="00626D8D" w:rsidRPr="00183AA4" w:rsidRDefault="00626D8D">
      <w:pPr>
        <w:pStyle w:val="TOC1"/>
        <w:rPr>
          <w:rFonts w:ascii="Arial" w:eastAsiaTheme="minorEastAsia" w:hAnsi="Arial" w:cs="Arial"/>
          <w:noProof/>
          <w:kern w:val="2"/>
          <w14:ligatures w14:val="standardContextual"/>
        </w:rPr>
      </w:pPr>
      <w:hyperlink w:anchor="_Toc182900398" w:history="1">
        <w:r w:rsidRPr="00183AA4">
          <w:rPr>
            <w:rStyle w:val="Hyperlink"/>
            <w:rFonts w:ascii="Arial" w:hAnsi="Arial" w:cs="Arial"/>
            <w:noProof/>
          </w:rPr>
          <w:t>17.</w:t>
        </w:r>
        <w:r w:rsidRPr="00183AA4">
          <w:rPr>
            <w:rFonts w:ascii="Arial" w:eastAsiaTheme="minorEastAsia" w:hAnsi="Arial" w:cs="Arial"/>
            <w:noProof/>
            <w:kern w:val="2"/>
            <w14:ligatures w14:val="standardContextual"/>
          </w:rPr>
          <w:tab/>
        </w:r>
        <w:r w:rsidRPr="00183AA4">
          <w:rPr>
            <w:rStyle w:val="Hyperlink"/>
            <w:rFonts w:ascii="Arial" w:hAnsi="Arial" w:cs="Arial"/>
            <w:noProof/>
          </w:rPr>
          <w:t>Monitoring and reporting</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23</w:t>
        </w:r>
        <w:r w:rsidRPr="00183AA4">
          <w:rPr>
            <w:rFonts w:ascii="Arial" w:hAnsi="Arial" w:cs="Arial"/>
            <w:noProof/>
            <w:webHidden/>
          </w:rPr>
          <w:fldChar w:fldCharType="end"/>
        </w:r>
      </w:hyperlink>
    </w:p>
    <w:p w14:paraId="75DE2539" w14:textId="233F0760" w:rsidR="00626D8D" w:rsidRPr="00183AA4" w:rsidRDefault="00626D8D">
      <w:pPr>
        <w:pStyle w:val="TOC1"/>
        <w:rPr>
          <w:rFonts w:ascii="Arial" w:eastAsiaTheme="minorEastAsia" w:hAnsi="Arial" w:cs="Arial"/>
          <w:noProof/>
          <w:kern w:val="2"/>
          <w14:ligatures w14:val="standardContextual"/>
        </w:rPr>
      </w:pPr>
      <w:hyperlink w:anchor="_Toc182900399" w:history="1">
        <w:r w:rsidRPr="00183AA4">
          <w:rPr>
            <w:rStyle w:val="Hyperlink"/>
            <w:rFonts w:ascii="Arial" w:hAnsi="Arial" w:cs="Arial"/>
            <w:noProof/>
          </w:rPr>
          <w:t>18.</w:t>
        </w:r>
        <w:r w:rsidRPr="00183AA4">
          <w:rPr>
            <w:rFonts w:ascii="Arial" w:eastAsiaTheme="minorEastAsia" w:hAnsi="Arial" w:cs="Arial"/>
            <w:noProof/>
            <w:kern w:val="2"/>
            <w14:ligatures w14:val="standardContextual"/>
          </w:rPr>
          <w:tab/>
        </w:r>
        <w:r w:rsidRPr="00183AA4">
          <w:rPr>
            <w:rStyle w:val="Hyperlink"/>
            <w:rFonts w:ascii="Arial" w:hAnsi="Arial" w:cs="Arial"/>
            <w:noProof/>
          </w:rPr>
          <w:t>Intellectual Property and Copyright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25</w:t>
        </w:r>
        <w:r w:rsidRPr="00183AA4">
          <w:rPr>
            <w:rFonts w:ascii="Arial" w:hAnsi="Arial" w:cs="Arial"/>
            <w:noProof/>
            <w:webHidden/>
          </w:rPr>
          <w:fldChar w:fldCharType="end"/>
        </w:r>
      </w:hyperlink>
    </w:p>
    <w:p w14:paraId="6646E4AE" w14:textId="691BB180" w:rsidR="00626D8D" w:rsidRPr="00183AA4" w:rsidRDefault="00626D8D">
      <w:pPr>
        <w:pStyle w:val="TOC1"/>
        <w:rPr>
          <w:rFonts w:ascii="Arial" w:eastAsiaTheme="minorEastAsia" w:hAnsi="Arial" w:cs="Arial"/>
          <w:noProof/>
          <w:kern w:val="2"/>
          <w14:ligatures w14:val="standardContextual"/>
        </w:rPr>
      </w:pPr>
      <w:hyperlink w:anchor="_Toc182900400" w:history="1">
        <w:r w:rsidRPr="00183AA4">
          <w:rPr>
            <w:rStyle w:val="Hyperlink"/>
            <w:rFonts w:ascii="Arial" w:hAnsi="Arial" w:cs="Arial"/>
            <w:noProof/>
          </w:rPr>
          <w:t>19.</w:t>
        </w:r>
        <w:r w:rsidRPr="00183AA4">
          <w:rPr>
            <w:rFonts w:ascii="Arial" w:eastAsiaTheme="minorEastAsia" w:hAnsi="Arial" w:cs="Arial"/>
            <w:noProof/>
            <w:kern w:val="2"/>
            <w14:ligatures w14:val="standardContextual"/>
          </w:rPr>
          <w:tab/>
        </w:r>
        <w:r w:rsidRPr="00183AA4">
          <w:rPr>
            <w:rStyle w:val="Hyperlink"/>
            <w:rFonts w:ascii="Arial" w:hAnsi="Arial" w:cs="Arial"/>
            <w:noProof/>
          </w:rPr>
          <w:t>Publicity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28</w:t>
        </w:r>
        <w:r w:rsidRPr="00183AA4">
          <w:rPr>
            <w:rFonts w:ascii="Arial" w:hAnsi="Arial" w:cs="Arial"/>
            <w:noProof/>
            <w:webHidden/>
          </w:rPr>
          <w:fldChar w:fldCharType="end"/>
        </w:r>
      </w:hyperlink>
    </w:p>
    <w:p w14:paraId="48BFD37B" w14:textId="413D5AE9" w:rsidR="00626D8D" w:rsidRPr="00183AA4" w:rsidRDefault="00626D8D">
      <w:pPr>
        <w:pStyle w:val="TOC1"/>
        <w:rPr>
          <w:rFonts w:ascii="Arial" w:eastAsiaTheme="minorEastAsia" w:hAnsi="Arial" w:cs="Arial"/>
          <w:noProof/>
          <w:kern w:val="2"/>
          <w14:ligatures w14:val="standardContextual"/>
        </w:rPr>
      </w:pPr>
      <w:hyperlink w:anchor="_Toc182900401" w:history="1">
        <w:r w:rsidRPr="00183AA4">
          <w:rPr>
            <w:rStyle w:val="Hyperlink"/>
            <w:rFonts w:ascii="Arial" w:hAnsi="Arial" w:cs="Arial"/>
            <w:noProof/>
          </w:rPr>
          <w:t>20.</w:t>
        </w:r>
        <w:r w:rsidRPr="00183AA4">
          <w:rPr>
            <w:rFonts w:ascii="Arial" w:eastAsiaTheme="minorEastAsia" w:hAnsi="Arial" w:cs="Arial"/>
            <w:noProof/>
            <w:kern w:val="2"/>
            <w14:ligatures w14:val="standardContextual"/>
          </w:rPr>
          <w:tab/>
        </w:r>
        <w:r w:rsidRPr="00183AA4">
          <w:rPr>
            <w:rStyle w:val="Hyperlink"/>
            <w:rFonts w:ascii="Arial" w:hAnsi="Arial" w:cs="Arial"/>
            <w:noProof/>
          </w:rPr>
          <w:t>Liability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28</w:t>
        </w:r>
        <w:r w:rsidRPr="00183AA4">
          <w:rPr>
            <w:rFonts w:ascii="Arial" w:hAnsi="Arial" w:cs="Arial"/>
            <w:noProof/>
            <w:webHidden/>
          </w:rPr>
          <w:fldChar w:fldCharType="end"/>
        </w:r>
      </w:hyperlink>
    </w:p>
    <w:p w14:paraId="02210196" w14:textId="3EC1B29D" w:rsidR="00626D8D" w:rsidRPr="00183AA4" w:rsidRDefault="00626D8D">
      <w:pPr>
        <w:pStyle w:val="TOC1"/>
        <w:rPr>
          <w:rFonts w:ascii="Arial" w:eastAsiaTheme="minorEastAsia" w:hAnsi="Arial" w:cs="Arial"/>
          <w:noProof/>
          <w:kern w:val="2"/>
          <w14:ligatures w14:val="standardContextual"/>
        </w:rPr>
      </w:pPr>
      <w:hyperlink w:anchor="_Toc182900402" w:history="1">
        <w:r w:rsidRPr="00183AA4">
          <w:rPr>
            <w:rStyle w:val="Hyperlink"/>
            <w:rFonts w:ascii="Arial" w:hAnsi="Arial" w:cs="Arial"/>
            <w:noProof/>
          </w:rPr>
          <w:t>21.</w:t>
        </w:r>
        <w:r w:rsidRPr="00183AA4">
          <w:rPr>
            <w:rFonts w:ascii="Arial" w:eastAsiaTheme="minorEastAsia" w:hAnsi="Arial" w:cs="Arial"/>
            <w:noProof/>
            <w:kern w:val="2"/>
            <w14:ligatures w14:val="standardContextual"/>
          </w:rPr>
          <w:tab/>
        </w:r>
        <w:r w:rsidRPr="00183AA4">
          <w:rPr>
            <w:rStyle w:val="Hyperlink"/>
            <w:rFonts w:ascii="Arial" w:hAnsi="Arial" w:cs="Arial"/>
            <w:noProof/>
          </w:rPr>
          <w:t>Service Credit Liability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29</w:t>
        </w:r>
        <w:r w:rsidRPr="00183AA4">
          <w:rPr>
            <w:rFonts w:ascii="Arial" w:hAnsi="Arial" w:cs="Arial"/>
            <w:noProof/>
            <w:webHidden/>
          </w:rPr>
          <w:fldChar w:fldCharType="end"/>
        </w:r>
      </w:hyperlink>
    </w:p>
    <w:p w14:paraId="47467A2F" w14:textId="71D94868" w:rsidR="00626D8D" w:rsidRPr="00183AA4" w:rsidRDefault="00626D8D">
      <w:pPr>
        <w:pStyle w:val="TOC1"/>
        <w:rPr>
          <w:rFonts w:ascii="Arial" w:eastAsiaTheme="minorEastAsia" w:hAnsi="Arial" w:cs="Arial"/>
          <w:noProof/>
          <w:kern w:val="2"/>
          <w14:ligatures w14:val="standardContextual"/>
        </w:rPr>
      </w:pPr>
      <w:hyperlink w:anchor="_Toc182900403" w:history="1">
        <w:r w:rsidRPr="00183AA4">
          <w:rPr>
            <w:rStyle w:val="Hyperlink"/>
            <w:rFonts w:ascii="Arial" w:hAnsi="Arial" w:cs="Arial"/>
            <w:noProof/>
          </w:rPr>
          <w:t>22.</w:t>
        </w:r>
        <w:r w:rsidRPr="00183AA4">
          <w:rPr>
            <w:rFonts w:ascii="Arial" w:eastAsiaTheme="minorEastAsia" w:hAnsi="Arial" w:cs="Arial"/>
            <w:noProof/>
            <w:kern w:val="2"/>
            <w14:ligatures w14:val="standardContextual"/>
          </w:rPr>
          <w:tab/>
        </w:r>
        <w:r w:rsidRPr="00183AA4">
          <w:rPr>
            <w:rStyle w:val="Hyperlink"/>
            <w:rFonts w:ascii="Arial" w:hAnsi="Arial" w:cs="Arial"/>
            <w:noProof/>
          </w:rPr>
          <w:t>Insurance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30</w:t>
        </w:r>
        <w:r w:rsidRPr="00183AA4">
          <w:rPr>
            <w:rFonts w:ascii="Arial" w:hAnsi="Arial" w:cs="Arial"/>
            <w:noProof/>
            <w:webHidden/>
          </w:rPr>
          <w:fldChar w:fldCharType="end"/>
        </w:r>
      </w:hyperlink>
    </w:p>
    <w:p w14:paraId="75CA3ABC" w14:textId="37324CC7" w:rsidR="00626D8D" w:rsidRPr="00183AA4" w:rsidRDefault="00626D8D">
      <w:pPr>
        <w:pStyle w:val="TOC1"/>
        <w:rPr>
          <w:rFonts w:ascii="Arial" w:eastAsiaTheme="minorEastAsia" w:hAnsi="Arial" w:cs="Arial"/>
          <w:noProof/>
          <w:kern w:val="2"/>
          <w14:ligatures w14:val="standardContextual"/>
        </w:rPr>
      </w:pPr>
      <w:hyperlink w:anchor="_Toc182900404" w:history="1">
        <w:r w:rsidRPr="00183AA4">
          <w:rPr>
            <w:rStyle w:val="Hyperlink"/>
            <w:rFonts w:ascii="Arial" w:hAnsi="Arial" w:cs="Arial"/>
            <w:noProof/>
          </w:rPr>
          <w:t>23.</w:t>
        </w:r>
        <w:r w:rsidRPr="00183AA4">
          <w:rPr>
            <w:rFonts w:ascii="Arial" w:eastAsiaTheme="minorEastAsia" w:hAnsi="Arial" w:cs="Arial"/>
            <w:noProof/>
            <w:kern w:val="2"/>
            <w14:ligatures w14:val="standardContextual"/>
          </w:rPr>
          <w:tab/>
        </w:r>
        <w:r w:rsidRPr="00183AA4">
          <w:rPr>
            <w:rStyle w:val="Hyperlink"/>
            <w:rFonts w:ascii="Arial" w:hAnsi="Arial" w:cs="Arial"/>
            <w:noProof/>
          </w:rPr>
          <w:t>Staff And Resources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31</w:t>
        </w:r>
        <w:r w:rsidRPr="00183AA4">
          <w:rPr>
            <w:rFonts w:ascii="Arial" w:hAnsi="Arial" w:cs="Arial"/>
            <w:noProof/>
            <w:webHidden/>
          </w:rPr>
          <w:fldChar w:fldCharType="end"/>
        </w:r>
      </w:hyperlink>
    </w:p>
    <w:p w14:paraId="6A3C3116" w14:textId="7CDC24B3" w:rsidR="00626D8D" w:rsidRPr="00183AA4" w:rsidRDefault="00626D8D">
      <w:pPr>
        <w:pStyle w:val="TOC1"/>
        <w:rPr>
          <w:rFonts w:ascii="Arial" w:eastAsiaTheme="minorEastAsia" w:hAnsi="Arial" w:cs="Arial"/>
          <w:noProof/>
          <w:kern w:val="2"/>
          <w14:ligatures w14:val="standardContextual"/>
        </w:rPr>
      </w:pPr>
      <w:hyperlink w:anchor="_Toc182900405" w:history="1">
        <w:r w:rsidRPr="00183AA4">
          <w:rPr>
            <w:rStyle w:val="Hyperlink"/>
            <w:rFonts w:ascii="Arial" w:hAnsi="Arial" w:cs="Arial"/>
            <w:noProof/>
          </w:rPr>
          <w:t>24.</w:t>
        </w:r>
        <w:r w:rsidRPr="00183AA4">
          <w:rPr>
            <w:rFonts w:ascii="Arial" w:eastAsiaTheme="minorEastAsia" w:hAnsi="Arial" w:cs="Arial"/>
            <w:noProof/>
            <w:kern w:val="2"/>
            <w14:ligatures w14:val="standardContextual"/>
          </w:rPr>
          <w:tab/>
        </w:r>
        <w:r w:rsidRPr="00183AA4">
          <w:rPr>
            <w:rStyle w:val="Hyperlink"/>
            <w:rFonts w:ascii="Arial" w:hAnsi="Arial" w:cs="Arial"/>
            <w:noProof/>
          </w:rPr>
          <w:t>Equipment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33</w:t>
        </w:r>
        <w:r w:rsidRPr="00183AA4">
          <w:rPr>
            <w:rFonts w:ascii="Arial" w:hAnsi="Arial" w:cs="Arial"/>
            <w:noProof/>
            <w:webHidden/>
          </w:rPr>
          <w:fldChar w:fldCharType="end"/>
        </w:r>
      </w:hyperlink>
    </w:p>
    <w:p w14:paraId="2233FD53" w14:textId="4CDB7926" w:rsidR="00626D8D" w:rsidRPr="00183AA4" w:rsidRDefault="00626D8D">
      <w:pPr>
        <w:pStyle w:val="TOC1"/>
        <w:rPr>
          <w:rFonts w:ascii="Arial" w:eastAsiaTheme="minorEastAsia" w:hAnsi="Arial" w:cs="Arial"/>
          <w:noProof/>
          <w:kern w:val="2"/>
          <w14:ligatures w14:val="standardContextual"/>
        </w:rPr>
      </w:pPr>
      <w:hyperlink w:anchor="_Toc182900406" w:history="1">
        <w:r w:rsidRPr="00183AA4">
          <w:rPr>
            <w:rStyle w:val="Hyperlink"/>
            <w:rFonts w:ascii="Arial" w:hAnsi="Arial" w:cs="Arial"/>
            <w:noProof/>
          </w:rPr>
          <w:t>25.</w:t>
        </w:r>
        <w:r w:rsidRPr="00183AA4">
          <w:rPr>
            <w:rFonts w:ascii="Arial" w:eastAsiaTheme="minorEastAsia" w:hAnsi="Arial" w:cs="Arial"/>
            <w:noProof/>
            <w:kern w:val="2"/>
            <w14:ligatures w14:val="standardContextual"/>
          </w:rPr>
          <w:tab/>
        </w:r>
        <w:r w:rsidRPr="00183AA4">
          <w:rPr>
            <w:rStyle w:val="Hyperlink"/>
            <w:rFonts w:ascii="Arial" w:hAnsi="Arial" w:cs="Arial"/>
            <w:noProof/>
          </w:rPr>
          <w:t>Confidentiality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34</w:t>
        </w:r>
        <w:r w:rsidRPr="00183AA4">
          <w:rPr>
            <w:rFonts w:ascii="Arial" w:hAnsi="Arial" w:cs="Arial"/>
            <w:noProof/>
            <w:webHidden/>
          </w:rPr>
          <w:fldChar w:fldCharType="end"/>
        </w:r>
      </w:hyperlink>
    </w:p>
    <w:p w14:paraId="3F8A14F2" w14:textId="5A309FD8" w:rsidR="00626D8D" w:rsidRPr="00183AA4" w:rsidRDefault="00626D8D">
      <w:pPr>
        <w:pStyle w:val="TOC1"/>
        <w:rPr>
          <w:rFonts w:ascii="Arial" w:eastAsiaTheme="minorEastAsia" w:hAnsi="Arial" w:cs="Arial"/>
          <w:noProof/>
          <w:kern w:val="2"/>
          <w14:ligatures w14:val="standardContextual"/>
        </w:rPr>
      </w:pPr>
      <w:hyperlink w:anchor="_Toc182900407" w:history="1">
        <w:r w:rsidRPr="00183AA4">
          <w:rPr>
            <w:rStyle w:val="Hyperlink"/>
            <w:rFonts w:ascii="Arial" w:hAnsi="Arial" w:cs="Arial"/>
            <w:noProof/>
          </w:rPr>
          <w:t>26.</w:t>
        </w:r>
        <w:r w:rsidRPr="00183AA4">
          <w:rPr>
            <w:rFonts w:ascii="Arial" w:eastAsiaTheme="minorEastAsia" w:hAnsi="Arial" w:cs="Arial"/>
            <w:noProof/>
            <w:kern w:val="2"/>
            <w14:ligatures w14:val="standardContextual"/>
          </w:rPr>
          <w:tab/>
        </w:r>
        <w:r w:rsidRPr="00183AA4">
          <w:rPr>
            <w:rStyle w:val="Hyperlink"/>
            <w:rFonts w:ascii="Arial" w:hAnsi="Arial" w:cs="Arial"/>
            <w:noProof/>
          </w:rPr>
          <w:t>Data Protection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36</w:t>
        </w:r>
        <w:r w:rsidRPr="00183AA4">
          <w:rPr>
            <w:rFonts w:ascii="Arial" w:hAnsi="Arial" w:cs="Arial"/>
            <w:noProof/>
            <w:webHidden/>
          </w:rPr>
          <w:fldChar w:fldCharType="end"/>
        </w:r>
      </w:hyperlink>
    </w:p>
    <w:p w14:paraId="2F525FCE" w14:textId="089F2947" w:rsidR="00626D8D" w:rsidRPr="00183AA4" w:rsidRDefault="00626D8D">
      <w:pPr>
        <w:pStyle w:val="TOC1"/>
        <w:rPr>
          <w:rFonts w:ascii="Arial" w:eastAsiaTheme="minorEastAsia" w:hAnsi="Arial" w:cs="Arial"/>
          <w:noProof/>
          <w:kern w:val="2"/>
          <w14:ligatures w14:val="standardContextual"/>
        </w:rPr>
      </w:pPr>
      <w:hyperlink w:anchor="_Toc182900408" w:history="1">
        <w:r w:rsidRPr="00183AA4">
          <w:rPr>
            <w:rStyle w:val="Hyperlink"/>
            <w:rFonts w:ascii="Arial" w:hAnsi="Arial" w:cs="Arial"/>
            <w:noProof/>
          </w:rPr>
          <w:t>27.</w:t>
        </w:r>
        <w:r w:rsidRPr="00183AA4">
          <w:rPr>
            <w:rFonts w:ascii="Arial" w:eastAsiaTheme="minorEastAsia" w:hAnsi="Arial" w:cs="Arial"/>
            <w:noProof/>
            <w:kern w:val="2"/>
            <w14:ligatures w14:val="standardContextual"/>
          </w:rPr>
          <w:tab/>
        </w:r>
        <w:r w:rsidRPr="00183AA4">
          <w:rPr>
            <w:rStyle w:val="Hyperlink"/>
            <w:rFonts w:ascii="Arial" w:hAnsi="Arial" w:cs="Arial"/>
            <w:noProof/>
          </w:rPr>
          <w:t>Termination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37</w:t>
        </w:r>
        <w:r w:rsidRPr="00183AA4">
          <w:rPr>
            <w:rFonts w:ascii="Arial" w:hAnsi="Arial" w:cs="Arial"/>
            <w:noProof/>
            <w:webHidden/>
          </w:rPr>
          <w:fldChar w:fldCharType="end"/>
        </w:r>
      </w:hyperlink>
    </w:p>
    <w:p w14:paraId="06323E27" w14:textId="4853023F" w:rsidR="00626D8D" w:rsidRPr="00183AA4" w:rsidRDefault="00626D8D">
      <w:pPr>
        <w:pStyle w:val="TOC1"/>
        <w:rPr>
          <w:rFonts w:ascii="Arial" w:eastAsiaTheme="minorEastAsia" w:hAnsi="Arial" w:cs="Arial"/>
          <w:noProof/>
          <w:kern w:val="2"/>
          <w14:ligatures w14:val="standardContextual"/>
        </w:rPr>
      </w:pPr>
      <w:hyperlink w:anchor="_Toc182900409" w:history="1">
        <w:r w:rsidRPr="00183AA4">
          <w:rPr>
            <w:rStyle w:val="Hyperlink"/>
            <w:rFonts w:ascii="Arial" w:hAnsi="Arial" w:cs="Arial"/>
            <w:noProof/>
          </w:rPr>
          <w:t>28.</w:t>
        </w:r>
        <w:r w:rsidRPr="00183AA4">
          <w:rPr>
            <w:rFonts w:ascii="Arial" w:eastAsiaTheme="minorEastAsia" w:hAnsi="Arial" w:cs="Arial"/>
            <w:noProof/>
            <w:kern w:val="2"/>
            <w14:ligatures w14:val="standardContextual"/>
          </w:rPr>
          <w:tab/>
        </w:r>
        <w:r w:rsidRPr="00183AA4">
          <w:rPr>
            <w:rStyle w:val="Hyperlink"/>
            <w:rFonts w:ascii="Arial" w:hAnsi="Arial" w:cs="Arial"/>
            <w:noProof/>
          </w:rPr>
          <w:t>Transition at Expiry or Termination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38</w:t>
        </w:r>
        <w:r w:rsidRPr="00183AA4">
          <w:rPr>
            <w:rFonts w:ascii="Arial" w:hAnsi="Arial" w:cs="Arial"/>
            <w:noProof/>
            <w:webHidden/>
          </w:rPr>
          <w:fldChar w:fldCharType="end"/>
        </w:r>
      </w:hyperlink>
    </w:p>
    <w:p w14:paraId="50870940" w14:textId="4EBF1DF1" w:rsidR="00626D8D" w:rsidRPr="00183AA4" w:rsidRDefault="00626D8D">
      <w:pPr>
        <w:pStyle w:val="TOC1"/>
        <w:rPr>
          <w:rFonts w:ascii="Arial" w:eastAsiaTheme="minorEastAsia" w:hAnsi="Arial" w:cs="Arial"/>
          <w:noProof/>
          <w:kern w:val="2"/>
          <w14:ligatures w14:val="standardContextual"/>
        </w:rPr>
      </w:pPr>
      <w:hyperlink w:anchor="_Toc182900410" w:history="1">
        <w:r w:rsidRPr="00183AA4">
          <w:rPr>
            <w:rStyle w:val="Hyperlink"/>
            <w:rFonts w:ascii="Arial" w:hAnsi="Arial" w:cs="Arial"/>
            <w:noProof/>
          </w:rPr>
          <w:t>29.</w:t>
        </w:r>
        <w:r w:rsidRPr="00183AA4">
          <w:rPr>
            <w:rFonts w:ascii="Arial" w:eastAsiaTheme="minorEastAsia" w:hAnsi="Arial" w:cs="Arial"/>
            <w:noProof/>
            <w:kern w:val="2"/>
            <w14:ligatures w14:val="standardContextual"/>
          </w:rPr>
          <w:tab/>
        </w:r>
        <w:r w:rsidRPr="00183AA4">
          <w:rPr>
            <w:rStyle w:val="Hyperlink"/>
            <w:rFonts w:ascii="Arial" w:hAnsi="Arial" w:cs="Arial"/>
            <w:noProof/>
          </w:rPr>
          <w:t>Force Majeure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39</w:t>
        </w:r>
        <w:r w:rsidRPr="00183AA4">
          <w:rPr>
            <w:rFonts w:ascii="Arial" w:hAnsi="Arial" w:cs="Arial"/>
            <w:noProof/>
            <w:webHidden/>
          </w:rPr>
          <w:fldChar w:fldCharType="end"/>
        </w:r>
      </w:hyperlink>
    </w:p>
    <w:p w14:paraId="677AC718" w14:textId="52EECC81" w:rsidR="00626D8D" w:rsidRPr="00183AA4" w:rsidRDefault="00626D8D">
      <w:pPr>
        <w:pStyle w:val="TOC1"/>
        <w:rPr>
          <w:rFonts w:ascii="Arial" w:eastAsiaTheme="minorEastAsia" w:hAnsi="Arial" w:cs="Arial"/>
          <w:noProof/>
          <w:kern w:val="2"/>
          <w14:ligatures w14:val="standardContextual"/>
        </w:rPr>
      </w:pPr>
      <w:hyperlink w:anchor="_Toc182900411" w:history="1">
        <w:r w:rsidRPr="00183AA4">
          <w:rPr>
            <w:rStyle w:val="Hyperlink"/>
            <w:rFonts w:ascii="Arial" w:hAnsi="Arial" w:cs="Arial"/>
            <w:noProof/>
          </w:rPr>
          <w:t>30.</w:t>
        </w:r>
        <w:r w:rsidRPr="00183AA4">
          <w:rPr>
            <w:rFonts w:ascii="Arial" w:eastAsiaTheme="minorEastAsia" w:hAnsi="Arial" w:cs="Arial"/>
            <w:noProof/>
            <w:kern w:val="2"/>
            <w14:ligatures w14:val="standardContextual"/>
          </w:rPr>
          <w:tab/>
        </w:r>
        <w:r w:rsidRPr="00183AA4">
          <w:rPr>
            <w:rStyle w:val="Hyperlink"/>
            <w:rFonts w:ascii="Arial" w:hAnsi="Arial" w:cs="Arial"/>
            <w:noProof/>
          </w:rPr>
          <w:t>Dispute Resolution Procedure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40</w:t>
        </w:r>
        <w:r w:rsidRPr="00183AA4">
          <w:rPr>
            <w:rFonts w:ascii="Arial" w:hAnsi="Arial" w:cs="Arial"/>
            <w:noProof/>
            <w:webHidden/>
          </w:rPr>
          <w:fldChar w:fldCharType="end"/>
        </w:r>
      </w:hyperlink>
    </w:p>
    <w:p w14:paraId="6C34E4AB" w14:textId="5BBB0212" w:rsidR="00626D8D" w:rsidRPr="00183AA4" w:rsidRDefault="00626D8D">
      <w:pPr>
        <w:pStyle w:val="TOC1"/>
        <w:rPr>
          <w:rFonts w:ascii="Arial" w:eastAsiaTheme="minorEastAsia" w:hAnsi="Arial" w:cs="Arial"/>
          <w:noProof/>
          <w:kern w:val="2"/>
          <w14:ligatures w14:val="standardContextual"/>
        </w:rPr>
      </w:pPr>
      <w:hyperlink w:anchor="_Toc182900412" w:history="1">
        <w:r w:rsidRPr="00183AA4">
          <w:rPr>
            <w:rStyle w:val="Hyperlink"/>
            <w:rFonts w:ascii="Arial" w:hAnsi="Arial" w:cs="Arial"/>
            <w:noProof/>
          </w:rPr>
          <w:t>31.</w:t>
        </w:r>
        <w:r w:rsidRPr="00183AA4">
          <w:rPr>
            <w:rFonts w:ascii="Arial" w:eastAsiaTheme="minorEastAsia" w:hAnsi="Arial" w:cs="Arial"/>
            <w:noProof/>
            <w:kern w:val="2"/>
            <w14:ligatures w14:val="standardContextual"/>
          </w:rPr>
          <w:tab/>
        </w:r>
        <w:r w:rsidRPr="00183AA4">
          <w:rPr>
            <w:rStyle w:val="Hyperlink"/>
            <w:rFonts w:ascii="Arial" w:hAnsi="Arial" w:cs="Arial"/>
            <w:noProof/>
          </w:rPr>
          <w:t xml:space="preserve">Variation to Agreement </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42</w:t>
        </w:r>
        <w:r w:rsidRPr="00183AA4">
          <w:rPr>
            <w:rFonts w:ascii="Arial" w:hAnsi="Arial" w:cs="Arial"/>
            <w:noProof/>
            <w:webHidden/>
          </w:rPr>
          <w:fldChar w:fldCharType="end"/>
        </w:r>
      </w:hyperlink>
    </w:p>
    <w:p w14:paraId="4435651D" w14:textId="5205F25A" w:rsidR="00626D8D" w:rsidRPr="00183AA4" w:rsidRDefault="00626D8D">
      <w:pPr>
        <w:pStyle w:val="TOC1"/>
        <w:rPr>
          <w:rFonts w:ascii="Arial" w:eastAsiaTheme="minorEastAsia" w:hAnsi="Arial" w:cs="Arial"/>
          <w:noProof/>
          <w:kern w:val="2"/>
          <w14:ligatures w14:val="standardContextual"/>
        </w:rPr>
      </w:pPr>
      <w:hyperlink w:anchor="_Toc182900413" w:history="1">
        <w:r w:rsidRPr="00183AA4">
          <w:rPr>
            <w:rStyle w:val="Hyperlink"/>
            <w:rFonts w:ascii="Arial" w:hAnsi="Arial" w:cs="Arial"/>
            <w:noProof/>
          </w:rPr>
          <w:t>32.</w:t>
        </w:r>
        <w:r w:rsidRPr="00183AA4">
          <w:rPr>
            <w:rFonts w:ascii="Arial" w:eastAsiaTheme="minorEastAsia" w:hAnsi="Arial" w:cs="Arial"/>
            <w:noProof/>
            <w:kern w:val="2"/>
            <w14:ligatures w14:val="standardContextual"/>
          </w:rPr>
          <w:tab/>
        </w:r>
        <w:r w:rsidRPr="00183AA4">
          <w:rPr>
            <w:rStyle w:val="Hyperlink"/>
            <w:rFonts w:ascii="Arial" w:hAnsi="Arial" w:cs="Arial"/>
            <w:noProof/>
          </w:rPr>
          <w:t>Corrupt Gifts or Payments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43</w:t>
        </w:r>
        <w:r w:rsidRPr="00183AA4">
          <w:rPr>
            <w:rFonts w:ascii="Arial" w:hAnsi="Arial" w:cs="Arial"/>
            <w:noProof/>
            <w:webHidden/>
          </w:rPr>
          <w:fldChar w:fldCharType="end"/>
        </w:r>
      </w:hyperlink>
    </w:p>
    <w:p w14:paraId="4F74E014" w14:textId="33D184B2" w:rsidR="00626D8D" w:rsidRPr="00183AA4" w:rsidRDefault="00626D8D">
      <w:pPr>
        <w:pStyle w:val="TOC1"/>
        <w:rPr>
          <w:rFonts w:ascii="Arial" w:eastAsiaTheme="minorEastAsia" w:hAnsi="Arial" w:cs="Arial"/>
          <w:noProof/>
          <w:kern w:val="2"/>
          <w14:ligatures w14:val="standardContextual"/>
        </w:rPr>
      </w:pPr>
      <w:hyperlink w:anchor="_Toc182900414" w:history="1">
        <w:r w:rsidRPr="00183AA4">
          <w:rPr>
            <w:rStyle w:val="Hyperlink"/>
            <w:rFonts w:ascii="Arial" w:hAnsi="Arial" w:cs="Arial"/>
            <w:noProof/>
          </w:rPr>
          <w:t>33.</w:t>
        </w:r>
        <w:r w:rsidRPr="00183AA4">
          <w:rPr>
            <w:rFonts w:ascii="Arial" w:eastAsiaTheme="minorEastAsia" w:hAnsi="Arial" w:cs="Arial"/>
            <w:noProof/>
            <w:kern w:val="2"/>
            <w14:ligatures w14:val="standardContextual"/>
          </w:rPr>
          <w:tab/>
        </w:r>
        <w:r w:rsidRPr="00183AA4">
          <w:rPr>
            <w:rStyle w:val="Hyperlink"/>
            <w:rFonts w:ascii="Arial" w:hAnsi="Arial" w:cs="Arial"/>
            <w:noProof/>
          </w:rPr>
          <w:t>Procurement Transparency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44</w:t>
        </w:r>
        <w:r w:rsidRPr="00183AA4">
          <w:rPr>
            <w:rFonts w:ascii="Arial" w:hAnsi="Arial" w:cs="Arial"/>
            <w:noProof/>
            <w:webHidden/>
          </w:rPr>
          <w:fldChar w:fldCharType="end"/>
        </w:r>
      </w:hyperlink>
    </w:p>
    <w:p w14:paraId="51C5313D" w14:textId="2C8044A3" w:rsidR="00626D8D" w:rsidRPr="00183AA4" w:rsidRDefault="00626D8D">
      <w:pPr>
        <w:pStyle w:val="TOC1"/>
        <w:rPr>
          <w:rFonts w:ascii="Arial" w:eastAsiaTheme="minorEastAsia" w:hAnsi="Arial" w:cs="Arial"/>
          <w:noProof/>
          <w:kern w:val="2"/>
          <w14:ligatures w14:val="standardContextual"/>
        </w:rPr>
      </w:pPr>
      <w:hyperlink w:anchor="_Toc182900415" w:history="1">
        <w:r w:rsidRPr="00183AA4">
          <w:rPr>
            <w:rStyle w:val="Hyperlink"/>
            <w:rFonts w:ascii="Arial" w:hAnsi="Arial" w:cs="Arial"/>
            <w:noProof/>
          </w:rPr>
          <w:t>34.</w:t>
        </w:r>
        <w:r w:rsidRPr="00183AA4">
          <w:rPr>
            <w:rFonts w:ascii="Arial" w:eastAsiaTheme="minorEastAsia" w:hAnsi="Arial" w:cs="Arial"/>
            <w:noProof/>
            <w:kern w:val="2"/>
            <w14:ligatures w14:val="standardContextual"/>
          </w:rPr>
          <w:tab/>
        </w:r>
        <w:r w:rsidRPr="00183AA4">
          <w:rPr>
            <w:rStyle w:val="Hyperlink"/>
            <w:rFonts w:ascii="Arial" w:hAnsi="Arial" w:cs="Arial"/>
            <w:noProof/>
          </w:rPr>
          <w:t>Transfer of Undertakings (Protection of Employment) TUPE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45</w:t>
        </w:r>
        <w:r w:rsidRPr="00183AA4">
          <w:rPr>
            <w:rFonts w:ascii="Arial" w:hAnsi="Arial" w:cs="Arial"/>
            <w:noProof/>
            <w:webHidden/>
          </w:rPr>
          <w:fldChar w:fldCharType="end"/>
        </w:r>
      </w:hyperlink>
    </w:p>
    <w:p w14:paraId="14FEC010" w14:textId="5CDC92FA" w:rsidR="00626D8D" w:rsidRPr="00183AA4" w:rsidRDefault="00626D8D">
      <w:pPr>
        <w:pStyle w:val="TOC1"/>
        <w:rPr>
          <w:rFonts w:ascii="Arial" w:eastAsiaTheme="minorEastAsia" w:hAnsi="Arial" w:cs="Arial"/>
          <w:noProof/>
          <w:kern w:val="2"/>
          <w14:ligatures w14:val="standardContextual"/>
        </w:rPr>
      </w:pPr>
      <w:hyperlink w:anchor="_Toc182900416" w:history="1">
        <w:r w:rsidRPr="00183AA4">
          <w:rPr>
            <w:rStyle w:val="Hyperlink"/>
            <w:rFonts w:ascii="Arial" w:hAnsi="Arial" w:cs="Arial"/>
            <w:noProof/>
          </w:rPr>
          <w:t>35.</w:t>
        </w:r>
        <w:r w:rsidRPr="00183AA4">
          <w:rPr>
            <w:rFonts w:ascii="Arial" w:eastAsiaTheme="minorEastAsia" w:hAnsi="Arial" w:cs="Arial"/>
            <w:noProof/>
            <w:kern w:val="2"/>
            <w14:ligatures w14:val="standardContextual"/>
          </w:rPr>
          <w:tab/>
        </w:r>
        <w:r w:rsidRPr="00183AA4">
          <w:rPr>
            <w:rStyle w:val="Hyperlink"/>
            <w:rFonts w:ascii="Arial" w:hAnsi="Arial" w:cs="Arial"/>
            <w:noProof/>
          </w:rPr>
          <w:t>Assignment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0C1AE38F" w14:textId="22E6FB56" w:rsidR="00626D8D" w:rsidRPr="00183AA4" w:rsidRDefault="00626D8D">
      <w:pPr>
        <w:pStyle w:val="TOC1"/>
        <w:rPr>
          <w:rFonts w:ascii="Arial" w:eastAsiaTheme="minorEastAsia" w:hAnsi="Arial" w:cs="Arial"/>
          <w:noProof/>
          <w:kern w:val="2"/>
          <w14:ligatures w14:val="standardContextual"/>
        </w:rPr>
      </w:pPr>
      <w:hyperlink w:anchor="_Toc182900417" w:history="1">
        <w:r w:rsidRPr="00183AA4">
          <w:rPr>
            <w:rStyle w:val="Hyperlink"/>
            <w:rFonts w:ascii="Arial" w:hAnsi="Arial" w:cs="Arial"/>
            <w:noProof/>
          </w:rPr>
          <w:t>36.</w:t>
        </w:r>
        <w:r w:rsidRPr="00183AA4">
          <w:rPr>
            <w:rFonts w:ascii="Arial" w:eastAsiaTheme="minorEastAsia" w:hAnsi="Arial" w:cs="Arial"/>
            <w:noProof/>
            <w:kern w:val="2"/>
            <w14:ligatures w14:val="standardContextual"/>
          </w:rPr>
          <w:tab/>
        </w:r>
        <w:r w:rsidRPr="00183AA4">
          <w:rPr>
            <w:rStyle w:val="Hyperlink"/>
            <w:rFonts w:ascii="Arial" w:hAnsi="Arial" w:cs="Arial"/>
            <w:noProof/>
          </w:rPr>
          <w:t>Notices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7E988BD5" w14:textId="7672B235" w:rsidR="00626D8D" w:rsidRPr="00183AA4" w:rsidRDefault="00626D8D">
      <w:pPr>
        <w:pStyle w:val="TOC1"/>
        <w:rPr>
          <w:rFonts w:ascii="Arial" w:eastAsiaTheme="minorEastAsia" w:hAnsi="Arial" w:cs="Arial"/>
          <w:noProof/>
          <w:kern w:val="2"/>
          <w14:ligatures w14:val="standardContextual"/>
        </w:rPr>
      </w:pPr>
      <w:hyperlink w:anchor="_Toc182900418" w:history="1">
        <w:r w:rsidRPr="00183AA4">
          <w:rPr>
            <w:rStyle w:val="Hyperlink"/>
            <w:rFonts w:ascii="Arial" w:hAnsi="Arial" w:cs="Arial"/>
            <w:noProof/>
          </w:rPr>
          <w:t>37.</w:t>
        </w:r>
        <w:r w:rsidRPr="00183AA4">
          <w:rPr>
            <w:rFonts w:ascii="Arial" w:eastAsiaTheme="minorEastAsia" w:hAnsi="Arial" w:cs="Arial"/>
            <w:noProof/>
            <w:kern w:val="2"/>
            <w14:ligatures w14:val="standardContextual"/>
          </w:rPr>
          <w:tab/>
        </w:r>
        <w:r w:rsidRPr="00183AA4">
          <w:rPr>
            <w:rStyle w:val="Hyperlink"/>
            <w:rFonts w:ascii="Arial" w:hAnsi="Arial" w:cs="Arial"/>
            <w:noProof/>
          </w:rPr>
          <w:t>Law</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3D3974FF" w14:textId="07065FB4" w:rsidR="00626D8D" w:rsidRPr="00183AA4" w:rsidRDefault="00626D8D">
      <w:pPr>
        <w:pStyle w:val="TOC1"/>
        <w:rPr>
          <w:rFonts w:ascii="Arial" w:eastAsiaTheme="minorEastAsia" w:hAnsi="Arial" w:cs="Arial"/>
          <w:noProof/>
          <w:kern w:val="2"/>
          <w14:ligatures w14:val="standardContextual"/>
        </w:rPr>
      </w:pPr>
      <w:hyperlink w:anchor="_Toc182900419" w:history="1">
        <w:r w:rsidRPr="00183AA4">
          <w:rPr>
            <w:rStyle w:val="Hyperlink"/>
            <w:rFonts w:ascii="Arial" w:hAnsi="Arial" w:cs="Arial"/>
            <w:noProof/>
          </w:rPr>
          <w:t>38.</w:t>
        </w:r>
        <w:r w:rsidRPr="00183AA4">
          <w:rPr>
            <w:rFonts w:ascii="Arial" w:eastAsiaTheme="minorEastAsia" w:hAnsi="Arial" w:cs="Arial"/>
            <w:noProof/>
            <w:kern w:val="2"/>
            <w14:ligatures w14:val="standardContextual"/>
          </w:rPr>
          <w:tab/>
        </w:r>
        <w:r w:rsidRPr="00183AA4">
          <w:rPr>
            <w:rStyle w:val="Hyperlink"/>
            <w:rFonts w:ascii="Arial" w:hAnsi="Arial" w:cs="Arial"/>
            <w:noProof/>
          </w:rPr>
          <w:t>General</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604A35F9" w14:textId="74E44D96" w:rsidR="00626D8D" w:rsidRPr="00183AA4" w:rsidRDefault="00626D8D">
      <w:pPr>
        <w:pStyle w:val="TOC1"/>
        <w:rPr>
          <w:rFonts w:ascii="Arial" w:eastAsiaTheme="minorEastAsia" w:hAnsi="Arial" w:cs="Arial"/>
          <w:noProof/>
          <w:kern w:val="2"/>
          <w14:ligatures w14:val="standardContextual"/>
        </w:rPr>
      </w:pPr>
      <w:hyperlink w:anchor="_Toc182900420" w:history="1">
        <w:r w:rsidRPr="00183AA4">
          <w:rPr>
            <w:rStyle w:val="Hyperlink"/>
            <w:rFonts w:ascii="Arial" w:hAnsi="Arial" w:cs="Arial"/>
            <w:noProof/>
          </w:rPr>
          <w:t>39.</w:t>
        </w:r>
        <w:r w:rsidRPr="00183AA4">
          <w:rPr>
            <w:rFonts w:ascii="Arial" w:eastAsiaTheme="minorEastAsia" w:hAnsi="Arial" w:cs="Arial"/>
            <w:noProof/>
            <w:kern w:val="2"/>
            <w14:ligatures w14:val="standardContextual"/>
          </w:rPr>
          <w:tab/>
        </w:r>
        <w:r w:rsidRPr="00183AA4">
          <w:rPr>
            <w:rStyle w:val="Hyperlink"/>
            <w:rFonts w:ascii="Arial" w:hAnsi="Arial" w:cs="Arial"/>
            <w:noProof/>
          </w:rPr>
          <w:t>Agreement Signatures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48</w:t>
        </w:r>
        <w:r w:rsidRPr="00183AA4">
          <w:rPr>
            <w:rFonts w:ascii="Arial" w:hAnsi="Arial" w:cs="Arial"/>
            <w:noProof/>
            <w:webHidden/>
          </w:rPr>
          <w:fldChar w:fldCharType="end"/>
        </w:r>
      </w:hyperlink>
    </w:p>
    <w:p w14:paraId="1A057B69" w14:textId="7F91443E"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1" w:history="1">
        <w:r w:rsidRPr="00183AA4">
          <w:rPr>
            <w:rStyle w:val="Hyperlink"/>
            <w:rFonts w:ascii="Arial" w:hAnsi="Arial" w:cs="Arial"/>
            <w:noProof/>
          </w:rPr>
          <w:t>SCHEDULE ONE: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49</w:t>
        </w:r>
        <w:r w:rsidRPr="00183AA4">
          <w:rPr>
            <w:rFonts w:ascii="Arial" w:hAnsi="Arial" w:cs="Arial"/>
            <w:noProof/>
            <w:webHidden/>
          </w:rPr>
          <w:fldChar w:fldCharType="end"/>
        </w:r>
      </w:hyperlink>
    </w:p>
    <w:p w14:paraId="5F5C1879" w14:textId="63918D8F"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2" w:history="1">
        <w:r w:rsidRPr="00183AA4">
          <w:rPr>
            <w:rStyle w:val="Hyperlink"/>
            <w:rFonts w:ascii="Arial" w:hAnsi="Arial" w:cs="Arial"/>
            <w:noProof/>
          </w:rPr>
          <w:t>Lots, Modules &amp; Specification of Services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49</w:t>
        </w:r>
        <w:r w:rsidRPr="00183AA4">
          <w:rPr>
            <w:rFonts w:ascii="Arial" w:hAnsi="Arial" w:cs="Arial"/>
            <w:noProof/>
            <w:webHidden/>
          </w:rPr>
          <w:fldChar w:fldCharType="end"/>
        </w:r>
      </w:hyperlink>
    </w:p>
    <w:p w14:paraId="6B23D609" w14:textId="66412340"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3" w:history="1">
        <w:r w:rsidRPr="00183AA4">
          <w:rPr>
            <w:rStyle w:val="Hyperlink"/>
            <w:rFonts w:ascii="Arial" w:hAnsi="Arial" w:cs="Arial"/>
            <w:noProof/>
          </w:rPr>
          <w:t>SCHEDULE TWO</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50</w:t>
        </w:r>
        <w:r w:rsidRPr="00183AA4">
          <w:rPr>
            <w:rFonts w:ascii="Arial" w:hAnsi="Arial" w:cs="Arial"/>
            <w:noProof/>
            <w:webHidden/>
          </w:rPr>
          <w:fldChar w:fldCharType="end"/>
        </w:r>
      </w:hyperlink>
    </w:p>
    <w:p w14:paraId="58D70FAE" w14:textId="45183F18"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4" w:history="1">
        <w:r w:rsidRPr="00183AA4">
          <w:rPr>
            <w:rStyle w:val="Hyperlink"/>
            <w:rFonts w:ascii="Arial" w:hAnsi="Arial" w:cs="Arial"/>
            <w:noProof/>
          </w:rPr>
          <w:t>Pricing and Discounts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50</w:t>
        </w:r>
        <w:r w:rsidRPr="00183AA4">
          <w:rPr>
            <w:rFonts w:ascii="Arial" w:hAnsi="Arial" w:cs="Arial"/>
            <w:noProof/>
            <w:webHidden/>
          </w:rPr>
          <w:fldChar w:fldCharType="end"/>
        </w:r>
      </w:hyperlink>
    </w:p>
    <w:p w14:paraId="4D815C27" w14:textId="0A041012"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5" w:history="1">
        <w:r w:rsidRPr="00183AA4">
          <w:rPr>
            <w:rStyle w:val="Hyperlink"/>
            <w:rFonts w:ascii="Arial" w:hAnsi="Arial" w:cs="Arial"/>
            <w:noProof/>
          </w:rPr>
          <w:t>SCHEDULE THREE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51</w:t>
        </w:r>
        <w:r w:rsidRPr="00183AA4">
          <w:rPr>
            <w:rFonts w:ascii="Arial" w:hAnsi="Arial" w:cs="Arial"/>
            <w:noProof/>
            <w:webHidden/>
          </w:rPr>
          <w:fldChar w:fldCharType="end"/>
        </w:r>
      </w:hyperlink>
    </w:p>
    <w:p w14:paraId="76B92B1E" w14:textId="0728B95A"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6" w:history="1">
        <w:r w:rsidRPr="00183AA4">
          <w:rPr>
            <w:rStyle w:val="Hyperlink"/>
            <w:rFonts w:ascii="Arial" w:hAnsi="Arial" w:cs="Arial"/>
            <w:noProof/>
          </w:rPr>
          <w:t>External Assessment Group Structure and Key Personnel</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51</w:t>
        </w:r>
        <w:r w:rsidRPr="00183AA4">
          <w:rPr>
            <w:rFonts w:ascii="Arial" w:hAnsi="Arial" w:cs="Arial"/>
            <w:noProof/>
            <w:webHidden/>
          </w:rPr>
          <w:fldChar w:fldCharType="end"/>
        </w:r>
      </w:hyperlink>
    </w:p>
    <w:p w14:paraId="38B80DC4" w14:textId="0C98A26B"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7" w:history="1">
        <w:r w:rsidRPr="00183AA4">
          <w:rPr>
            <w:rStyle w:val="Hyperlink"/>
            <w:rFonts w:ascii="Arial" w:hAnsi="Arial" w:cs="Arial"/>
            <w:noProof/>
          </w:rPr>
          <w:t>SCHEDULE FOUR</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52</w:t>
        </w:r>
        <w:r w:rsidRPr="00183AA4">
          <w:rPr>
            <w:rFonts w:ascii="Arial" w:hAnsi="Arial" w:cs="Arial"/>
            <w:noProof/>
            <w:webHidden/>
          </w:rPr>
          <w:fldChar w:fldCharType="end"/>
        </w:r>
      </w:hyperlink>
    </w:p>
    <w:p w14:paraId="07F4F964" w14:textId="2C61C94C"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8" w:history="1">
        <w:r w:rsidRPr="00183AA4">
          <w:rPr>
            <w:rStyle w:val="Hyperlink"/>
            <w:rFonts w:ascii="Arial" w:hAnsi="Arial" w:cs="Arial"/>
            <w:noProof/>
          </w:rPr>
          <w:t>External Assessment Group Sub-contractors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52</w:t>
        </w:r>
        <w:r w:rsidRPr="00183AA4">
          <w:rPr>
            <w:rFonts w:ascii="Arial" w:hAnsi="Arial" w:cs="Arial"/>
            <w:noProof/>
            <w:webHidden/>
          </w:rPr>
          <w:fldChar w:fldCharType="end"/>
        </w:r>
      </w:hyperlink>
    </w:p>
    <w:p w14:paraId="5C1014FE" w14:textId="0835405B"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9" w:history="1">
        <w:r w:rsidRPr="00183AA4">
          <w:rPr>
            <w:rStyle w:val="Hyperlink"/>
            <w:rFonts w:ascii="Arial" w:hAnsi="Arial" w:cs="Arial"/>
            <w:noProof/>
          </w:rPr>
          <w:t>SCHEDULE FIVE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53</w:t>
        </w:r>
        <w:r w:rsidRPr="00183AA4">
          <w:rPr>
            <w:rFonts w:ascii="Arial" w:hAnsi="Arial" w:cs="Arial"/>
            <w:noProof/>
            <w:webHidden/>
          </w:rPr>
          <w:fldChar w:fldCharType="end"/>
        </w:r>
      </w:hyperlink>
    </w:p>
    <w:p w14:paraId="70023FCB" w14:textId="5FFB86A1"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0" w:history="1">
        <w:r w:rsidRPr="00183AA4">
          <w:rPr>
            <w:rStyle w:val="Hyperlink"/>
            <w:rFonts w:ascii="Arial" w:hAnsi="Arial" w:cs="Arial"/>
            <w:noProof/>
          </w:rPr>
          <w:t>Supplier and Third Party Software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53</w:t>
        </w:r>
        <w:r w:rsidRPr="00183AA4">
          <w:rPr>
            <w:rFonts w:ascii="Arial" w:hAnsi="Arial" w:cs="Arial"/>
            <w:noProof/>
            <w:webHidden/>
          </w:rPr>
          <w:fldChar w:fldCharType="end"/>
        </w:r>
      </w:hyperlink>
    </w:p>
    <w:p w14:paraId="215641B0" w14:textId="7D30EEA2"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1" w:history="1">
        <w:r w:rsidRPr="00183AA4">
          <w:rPr>
            <w:rStyle w:val="Hyperlink"/>
            <w:rFonts w:ascii="Arial" w:hAnsi="Arial" w:cs="Arial"/>
            <w:noProof/>
          </w:rPr>
          <w:t>SCHEDULE SIX</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54</w:t>
        </w:r>
        <w:r w:rsidRPr="00183AA4">
          <w:rPr>
            <w:rFonts w:ascii="Arial" w:hAnsi="Arial" w:cs="Arial"/>
            <w:noProof/>
            <w:webHidden/>
          </w:rPr>
          <w:fldChar w:fldCharType="end"/>
        </w:r>
      </w:hyperlink>
    </w:p>
    <w:p w14:paraId="0522C8FE" w14:textId="7B89E7BF"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2" w:history="1">
        <w:r w:rsidRPr="00183AA4">
          <w:rPr>
            <w:rStyle w:val="Hyperlink"/>
            <w:rFonts w:ascii="Arial" w:hAnsi="Arial" w:cs="Arial"/>
            <w:noProof/>
          </w:rPr>
          <w:t>Call-off Order Terms and Conditions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54</w:t>
        </w:r>
        <w:r w:rsidRPr="00183AA4">
          <w:rPr>
            <w:rFonts w:ascii="Arial" w:hAnsi="Arial" w:cs="Arial"/>
            <w:noProof/>
            <w:webHidden/>
          </w:rPr>
          <w:fldChar w:fldCharType="end"/>
        </w:r>
      </w:hyperlink>
    </w:p>
    <w:p w14:paraId="228579C3" w14:textId="4D07078A"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3" w:history="1">
        <w:r w:rsidRPr="00183AA4">
          <w:rPr>
            <w:rStyle w:val="Hyperlink"/>
            <w:rFonts w:ascii="Arial" w:hAnsi="Arial" w:cs="Arial"/>
            <w:noProof/>
          </w:rPr>
          <w:t>SCHEDULE SEVEN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55</w:t>
        </w:r>
        <w:r w:rsidRPr="00183AA4">
          <w:rPr>
            <w:rFonts w:ascii="Arial" w:hAnsi="Arial" w:cs="Arial"/>
            <w:noProof/>
            <w:webHidden/>
          </w:rPr>
          <w:fldChar w:fldCharType="end"/>
        </w:r>
      </w:hyperlink>
    </w:p>
    <w:p w14:paraId="759CFE3C" w14:textId="52D7BA9D"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4" w:history="1">
        <w:r w:rsidRPr="00183AA4">
          <w:rPr>
            <w:rStyle w:val="Hyperlink"/>
            <w:rFonts w:ascii="Arial" w:hAnsi="Arial" w:cs="Arial"/>
            <w:noProof/>
          </w:rPr>
          <w:t>Variation to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55</w:t>
        </w:r>
        <w:r w:rsidRPr="00183AA4">
          <w:rPr>
            <w:rFonts w:ascii="Arial" w:hAnsi="Arial" w:cs="Arial"/>
            <w:noProof/>
            <w:webHidden/>
          </w:rPr>
          <w:fldChar w:fldCharType="end"/>
        </w:r>
      </w:hyperlink>
    </w:p>
    <w:p w14:paraId="22D2402E" w14:textId="73750BC0"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5" w:history="1">
        <w:r w:rsidRPr="00183AA4">
          <w:rPr>
            <w:rStyle w:val="Hyperlink"/>
            <w:rFonts w:ascii="Arial" w:hAnsi="Arial" w:cs="Arial"/>
            <w:noProof/>
          </w:rPr>
          <w:t>SCHEDULE EIGHT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57</w:t>
        </w:r>
        <w:r w:rsidRPr="00183AA4">
          <w:rPr>
            <w:rFonts w:ascii="Arial" w:hAnsi="Arial" w:cs="Arial"/>
            <w:noProof/>
            <w:webHidden/>
          </w:rPr>
          <w:fldChar w:fldCharType="end"/>
        </w:r>
      </w:hyperlink>
    </w:p>
    <w:p w14:paraId="76F4EC44" w14:textId="71221C13"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6" w:history="1">
        <w:r w:rsidRPr="00183AA4">
          <w:rPr>
            <w:rStyle w:val="Hyperlink"/>
            <w:rFonts w:ascii="Arial" w:hAnsi="Arial" w:cs="Arial"/>
            <w:noProof/>
          </w:rPr>
          <w:t>Framework Agreement Structure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57</w:t>
        </w:r>
        <w:r w:rsidRPr="00183AA4">
          <w:rPr>
            <w:rFonts w:ascii="Arial" w:hAnsi="Arial" w:cs="Arial"/>
            <w:noProof/>
            <w:webHidden/>
          </w:rPr>
          <w:fldChar w:fldCharType="end"/>
        </w:r>
      </w:hyperlink>
    </w:p>
    <w:p w14:paraId="2D18D874" w14:textId="2FE73548"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7" w:history="1">
        <w:r w:rsidRPr="00183AA4">
          <w:rPr>
            <w:rStyle w:val="Hyperlink"/>
            <w:rFonts w:ascii="Arial" w:hAnsi="Arial" w:cs="Arial"/>
            <w:noProof/>
          </w:rPr>
          <w:t>SCHEDULE NINE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58</w:t>
        </w:r>
        <w:r w:rsidRPr="00183AA4">
          <w:rPr>
            <w:rFonts w:ascii="Arial" w:hAnsi="Arial" w:cs="Arial"/>
            <w:noProof/>
            <w:webHidden/>
          </w:rPr>
          <w:fldChar w:fldCharType="end"/>
        </w:r>
      </w:hyperlink>
    </w:p>
    <w:p w14:paraId="2D349569" w14:textId="4D3D8C79"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8" w:history="1">
        <w:r w:rsidRPr="00183AA4">
          <w:rPr>
            <w:rStyle w:val="Hyperlink"/>
            <w:rFonts w:ascii="Arial" w:hAnsi="Arial" w:cs="Arial"/>
            <w:noProof/>
          </w:rPr>
          <w:t>Arrangements for Call-off Orders placed under this Framework</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58</w:t>
        </w:r>
        <w:r w:rsidRPr="00183AA4">
          <w:rPr>
            <w:rFonts w:ascii="Arial" w:hAnsi="Arial" w:cs="Arial"/>
            <w:noProof/>
            <w:webHidden/>
          </w:rPr>
          <w:fldChar w:fldCharType="end"/>
        </w:r>
      </w:hyperlink>
    </w:p>
    <w:p w14:paraId="5554AA9F" w14:textId="1AC1C33D"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9" w:history="1">
        <w:r w:rsidRPr="00183AA4">
          <w:rPr>
            <w:rStyle w:val="Hyperlink"/>
            <w:rFonts w:ascii="Arial" w:hAnsi="Arial" w:cs="Arial"/>
            <w:noProof/>
          </w:rPr>
          <w:t>Work Package Allocation for multiple Work Packages and Modules Call-off Order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59</w:t>
        </w:r>
        <w:r w:rsidRPr="00183AA4">
          <w:rPr>
            <w:rFonts w:ascii="Arial" w:hAnsi="Arial" w:cs="Arial"/>
            <w:noProof/>
            <w:webHidden/>
          </w:rPr>
          <w:fldChar w:fldCharType="end"/>
        </w:r>
      </w:hyperlink>
    </w:p>
    <w:p w14:paraId="2C22688F" w14:textId="3CB58DC6"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0" w:history="1">
        <w:r w:rsidRPr="00183AA4">
          <w:rPr>
            <w:rStyle w:val="Hyperlink"/>
            <w:rFonts w:ascii="Arial" w:hAnsi="Arial" w:cs="Arial"/>
            <w:noProof/>
          </w:rPr>
          <w:t>SCHEDULE TEN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62</w:t>
        </w:r>
        <w:r w:rsidRPr="00183AA4">
          <w:rPr>
            <w:rFonts w:ascii="Arial" w:hAnsi="Arial" w:cs="Arial"/>
            <w:noProof/>
            <w:webHidden/>
          </w:rPr>
          <w:fldChar w:fldCharType="end"/>
        </w:r>
      </w:hyperlink>
    </w:p>
    <w:p w14:paraId="3F1204C6" w14:textId="307537F0"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1" w:history="1">
        <w:r w:rsidRPr="00183AA4">
          <w:rPr>
            <w:rStyle w:val="Hyperlink"/>
            <w:rFonts w:ascii="Arial" w:hAnsi="Arial" w:cs="Arial"/>
            <w:noProof/>
          </w:rPr>
          <w:t>Rules on Call-off Order Agreements on expiry or termination of the Framework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62</w:t>
        </w:r>
        <w:r w:rsidRPr="00183AA4">
          <w:rPr>
            <w:rFonts w:ascii="Arial" w:hAnsi="Arial" w:cs="Arial"/>
            <w:noProof/>
            <w:webHidden/>
          </w:rPr>
          <w:fldChar w:fldCharType="end"/>
        </w:r>
      </w:hyperlink>
    </w:p>
    <w:p w14:paraId="314DFD11" w14:textId="570EB5C3"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2" w:history="1">
        <w:r w:rsidRPr="00183AA4">
          <w:rPr>
            <w:rStyle w:val="Hyperlink"/>
            <w:rFonts w:ascii="Arial" w:hAnsi="Arial" w:cs="Arial"/>
            <w:noProof/>
          </w:rPr>
          <w:t>SCHEDULE ELEVEN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63</w:t>
        </w:r>
        <w:r w:rsidRPr="00183AA4">
          <w:rPr>
            <w:rFonts w:ascii="Arial" w:hAnsi="Arial" w:cs="Arial"/>
            <w:noProof/>
            <w:webHidden/>
          </w:rPr>
          <w:fldChar w:fldCharType="end"/>
        </w:r>
      </w:hyperlink>
    </w:p>
    <w:p w14:paraId="17F2468D" w14:textId="7887F48B"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3" w:history="1">
        <w:r w:rsidRPr="00183AA4">
          <w:rPr>
            <w:rStyle w:val="Hyperlink"/>
            <w:rFonts w:ascii="Arial" w:hAnsi="Arial" w:cs="Arial"/>
            <w:noProof/>
          </w:rPr>
          <w:t>Communications and Guidelines for Appointed Suppliers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63</w:t>
        </w:r>
        <w:r w:rsidRPr="00183AA4">
          <w:rPr>
            <w:rFonts w:ascii="Arial" w:hAnsi="Arial" w:cs="Arial"/>
            <w:noProof/>
            <w:webHidden/>
          </w:rPr>
          <w:fldChar w:fldCharType="end"/>
        </w:r>
      </w:hyperlink>
    </w:p>
    <w:p w14:paraId="080F0AB6" w14:textId="44894CBD" w:rsidR="006E03C5" w:rsidRPr="00183AA4" w:rsidRDefault="00954668" w:rsidP="00954668">
      <w:pPr>
        <w:pStyle w:val="TOC2"/>
        <w:tabs>
          <w:tab w:val="left" w:pos="660"/>
          <w:tab w:val="right" w:leader="dot" w:pos="9017"/>
        </w:tabs>
        <w:rPr>
          <w:rFonts w:ascii="Arial" w:hAnsi="Arial" w:cs="Arial"/>
        </w:rPr>
      </w:pPr>
      <w:r w:rsidRPr="00183AA4">
        <w:rPr>
          <w:rFonts w:ascii="Arial" w:hAnsi="Arial" w:cs="Arial"/>
        </w:rPr>
        <w:fldChar w:fldCharType="end"/>
      </w:r>
    </w:p>
    <w:p w14:paraId="441AA69C" w14:textId="77777777" w:rsidR="001B1A8F" w:rsidRPr="008E6168" w:rsidRDefault="001B1A8F" w:rsidP="008D0F81">
      <w:pPr>
        <w:keepNext/>
        <w:keepLines/>
        <w:rPr>
          <w:rFonts w:ascii="Arial" w:hAnsi="Arial" w:cs="Arial"/>
          <w:strike/>
        </w:rPr>
      </w:pPr>
      <w:r w:rsidRPr="00183AA4">
        <w:rPr>
          <w:rFonts w:ascii="Arial" w:hAnsi="Arial" w:cs="Arial"/>
        </w:rPr>
        <w:br w:type="page"/>
      </w:r>
    </w:p>
    <w:p w14:paraId="4D7674E1" w14:textId="2A1E0424" w:rsidR="006C47F7" w:rsidRPr="00073193" w:rsidRDefault="001A71E8" w:rsidP="00945011">
      <w:pPr>
        <w:pStyle w:val="TCH1"/>
      </w:pPr>
      <w:bookmarkStart w:id="12" w:name="_Toc374628960"/>
      <w:bookmarkStart w:id="13" w:name="_Toc493780360"/>
      <w:bookmarkStart w:id="14" w:name="_Toc87432587"/>
      <w:bookmarkStart w:id="15" w:name="_Toc182900384"/>
      <w:r w:rsidRPr="00945011">
        <w:lastRenderedPageBreak/>
        <w:t>Framework</w:t>
      </w:r>
      <w:r w:rsidRPr="00073193">
        <w:t xml:space="preserve"> </w:t>
      </w:r>
      <w:r w:rsidR="00016AB6" w:rsidRPr="00073193">
        <w:t>Agreement</w:t>
      </w:r>
      <w:bookmarkEnd w:id="12"/>
      <w:bookmarkEnd w:id="13"/>
      <w:bookmarkEnd w:id="14"/>
      <w:bookmarkEnd w:id="15"/>
    </w:p>
    <w:p w14:paraId="546EBD25" w14:textId="1EF6B7D1" w:rsidR="00B971C3" w:rsidRPr="00EE391A" w:rsidRDefault="00B971C3" w:rsidP="00945011">
      <w:pPr>
        <w:pStyle w:val="TCH1Body"/>
        <w:ind w:hanging="792"/>
      </w:pPr>
      <w:r w:rsidRPr="00EE391A">
        <w:t xml:space="preserve">This FRAMEWORK AGREEMENT is made on the [               </w:t>
      </w:r>
      <w:proofErr w:type="gramStart"/>
      <w:r w:rsidRPr="00EE391A">
        <w:t xml:space="preserve">  ]</w:t>
      </w:r>
      <w:proofErr w:type="gramEnd"/>
      <w:r w:rsidRPr="00EE391A">
        <w:t xml:space="preserve"> day of </w:t>
      </w:r>
      <w:r w:rsidRPr="00EE391A">
        <w:br/>
        <w:t xml:space="preserve">[              </w:t>
      </w:r>
      <w:r w:rsidR="00382D57">
        <w:t xml:space="preserve">] month </w:t>
      </w:r>
      <w:r w:rsidR="000E4D55" w:rsidRPr="00EE391A">
        <w:t>20</w:t>
      </w:r>
      <w:r w:rsidR="000E4D55">
        <w:t>2</w:t>
      </w:r>
      <w:r w:rsidR="005D7AB1">
        <w:t>5</w:t>
      </w:r>
      <w:r w:rsidR="000E4D55" w:rsidRPr="00EE391A">
        <w:t xml:space="preserve"> </w:t>
      </w:r>
    </w:p>
    <w:p w14:paraId="375B1360" w14:textId="77777777" w:rsidR="00B971C3" w:rsidRPr="00EE391A" w:rsidRDefault="00B971C3" w:rsidP="00A73C3A">
      <w:pPr>
        <w:pStyle w:val="TCBodyNormal"/>
      </w:pPr>
      <w:proofErr w:type="gramStart"/>
      <w:r w:rsidRPr="00EE391A">
        <w:t>BETWEEN:-</w:t>
      </w:r>
      <w:proofErr w:type="gramEnd"/>
    </w:p>
    <w:p w14:paraId="4AA4C9D4" w14:textId="417C23DF" w:rsidR="00C94B4F" w:rsidRDefault="00B971C3" w:rsidP="00A73C3A">
      <w:pPr>
        <w:pStyle w:val="TCBetweenParties"/>
      </w:pPr>
      <w:r w:rsidRPr="00EE391A">
        <w:t xml:space="preserve">National Institute for Health and Care Excellence (NICE) whose principal office is </w:t>
      </w:r>
      <w:r w:rsidR="0021348E" w:rsidRPr="00C52864">
        <w:t xml:space="preserve">3rd floor, </w:t>
      </w:r>
      <w:r w:rsidR="0021348E" w:rsidRPr="00B659CD">
        <w:rPr>
          <w:szCs w:val="24"/>
        </w:rPr>
        <w:t>3 Piccadilly Place</w:t>
      </w:r>
      <w:r w:rsidR="0021348E" w:rsidRPr="00C52864">
        <w:rPr>
          <w:szCs w:val="24"/>
        </w:rPr>
        <w:t xml:space="preserve">, </w:t>
      </w:r>
      <w:r w:rsidR="0021348E" w:rsidRPr="00B659CD">
        <w:rPr>
          <w:szCs w:val="24"/>
        </w:rPr>
        <w:t>Manchester</w:t>
      </w:r>
      <w:r w:rsidR="0021348E" w:rsidRPr="00C52864">
        <w:rPr>
          <w:szCs w:val="24"/>
        </w:rPr>
        <w:t xml:space="preserve">, </w:t>
      </w:r>
      <w:r w:rsidR="0021348E" w:rsidRPr="00B659CD">
        <w:rPr>
          <w:szCs w:val="24"/>
        </w:rPr>
        <w:t>M1 3</w:t>
      </w:r>
      <w:proofErr w:type="gramStart"/>
      <w:r w:rsidR="0021348E" w:rsidRPr="00B659CD">
        <w:rPr>
          <w:szCs w:val="24"/>
        </w:rPr>
        <w:t>BN</w:t>
      </w:r>
      <w:r w:rsidR="0021348E">
        <w:rPr>
          <w:szCs w:val="24"/>
        </w:rPr>
        <w:t xml:space="preserve"> </w:t>
      </w:r>
      <w:r w:rsidRPr="00EE391A">
        <w:t xml:space="preserve"> (</w:t>
      </w:r>
      <w:proofErr w:type="gramEnd"/>
      <w:r w:rsidRPr="00EE391A">
        <w:t xml:space="preserve">“the Authority”); and </w:t>
      </w:r>
    </w:p>
    <w:p w14:paraId="13BA10CC" w14:textId="5B2DC2F2" w:rsidR="00B971C3" w:rsidRPr="00C94B4F" w:rsidRDefault="00530526" w:rsidP="00A73C3A">
      <w:pPr>
        <w:pStyle w:val="TCBetweenParties"/>
      </w:pPr>
      <w:r>
        <w:rPr>
          <w:szCs w:val="24"/>
        </w:rPr>
        <w:t>[supplier name and address]</w:t>
      </w:r>
      <w:r w:rsidR="00C94B4F" w:rsidRPr="00C94B4F">
        <w:t xml:space="preserve"> </w:t>
      </w:r>
      <w:r w:rsidR="00D227BD">
        <w:t xml:space="preserve">Registration number: </w:t>
      </w:r>
      <w:r>
        <w:t>[</w:t>
      </w:r>
      <w:proofErr w:type="spellStart"/>
      <w:r>
        <w:t>xxxx</w:t>
      </w:r>
      <w:proofErr w:type="spellEnd"/>
      <w:r>
        <w:t>]</w:t>
      </w:r>
      <w:r w:rsidR="00B971C3" w:rsidRPr="00C94B4F">
        <w:t xml:space="preserve"> (‘the Supplier’).</w:t>
      </w:r>
    </w:p>
    <w:p w14:paraId="64232492" w14:textId="77777777" w:rsidR="003937B1" w:rsidRPr="00EE391A" w:rsidRDefault="003937B1" w:rsidP="00A73C3A">
      <w:pPr>
        <w:pStyle w:val="TCBodyNormal"/>
      </w:pPr>
    </w:p>
    <w:p w14:paraId="333ED34D" w14:textId="77777777" w:rsidR="00F87733" w:rsidRPr="00EE391A" w:rsidRDefault="00F87733" w:rsidP="00A73C3A">
      <w:pPr>
        <w:pStyle w:val="TCBodyNormal"/>
      </w:pPr>
      <w:r w:rsidRPr="00EE391A">
        <w:t xml:space="preserve">NOW IT IS HEREBY AGREED as </w:t>
      </w:r>
      <w:proofErr w:type="gramStart"/>
      <w:r w:rsidRPr="00EE391A">
        <w:t>follows:-</w:t>
      </w:r>
      <w:proofErr w:type="gramEnd"/>
    </w:p>
    <w:p w14:paraId="0C3CF7C9" w14:textId="77777777" w:rsidR="001A71E8" w:rsidRPr="00EE391A" w:rsidRDefault="001A71E8" w:rsidP="00A73C3A">
      <w:pPr>
        <w:pStyle w:val="TCBodyNormal"/>
      </w:pPr>
      <w:proofErr w:type="gramStart"/>
      <w:r w:rsidRPr="00EE391A">
        <w:t>WHEREAS:-</w:t>
      </w:r>
      <w:proofErr w:type="gramEnd"/>
    </w:p>
    <w:p w14:paraId="19FA8016" w14:textId="37C4C921" w:rsidR="00095682" w:rsidRPr="00073193" w:rsidRDefault="00C30080" w:rsidP="00945011">
      <w:pPr>
        <w:pStyle w:val="TCH1Body"/>
        <w:ind w:hanging="792"/>
      </w:pPr>
      <w:r w:rsidRPr="00073193">
        <w:t xml:space="preserve">An advertisement was placed by the Authority </w:t>
      </w:r>
      <w:r w:rsidR="00530526">
        <w:t>o</w:t>
      </w:r>
      <w:r w:rsidRPr="00073193">
        <w:t xml:space="preserve">n </w:t>
      </w:r>
      <w:r w:rsidR="00530526">
        <w:t>Tender Finder</w:t>
      </w:r>
      <w:r w:rsidRPr="00073193">
        <w:t xml:space="preserve"> on </w:t>
      </w:r>
      <w:r w:rsidR="00AD6A3A">
        <w:t>2</w:t>
      </w:r>
      <w:r w:rsidR="005D7AB1">
        <w:t>2nd</w:t>
      </w:r>
      <w:r w:rsidRPr="00945011">
        <w:t xml:space="preserve"> </w:t>
      </w:r>
      <w:r w:rsidR="004B6192">
        <w:t>Novem</w:t>
      </w:r>
      <w:r w:rsidRPr="00945011">
        <w:t>ber 20</w:t>
      </w:r>
      <w:r w:rsidR="004B6192">
        <w:t>2</w:t>
      </w:r>
      <w:r w:rsidR="00C508D8">
        <w:t>4</w:t>
      </w:r>
      <w:r>
        <w:t xml:space="preserve">, </w:t>
      </w:r>
      <w:r w:rsidRPr="00073193">
        <w:t xml:space="preserve">in respect of a Framework Agreement for the provision of </w:t>
      </w:r>
      <w:r w:rsidR="00696D8C">
        <w:t>External Assessment Group</w:t>
      </w:r>
      <w:r w:rsidRPr="00073193">
        <w:t xml:space="preserve"> Services to the Authority herein</w:t>
      </w:r>
      <w:r w:rsidR="001A71E8" w:rsidRPr="00073193">
        <w:t>.</w:t>
      </w:r>
    </w:p>
    <w:p w14:paraId="4439F8DA" w14:textId="2C2F480A" w:rsidR="00DB4D64" w:rsidRDefault="00CF0112" w:rsidP="00DB4D64">
      <w:pPr>
        <w:pStyle w:val="TCH1Body"/>
        <w:ind w:hanging="792"/>
      </w:pPr>
      <w:r w:rsidRPr="00073193">
        <w:t xml:space="preserve">The </w:t>
      </w:r>
      <w:r w:rsidR="00696D8C">
        <w:t>External Assessment Group</w:t>
      </w:r>
      <w:r w:rsidRPr="00073193">
        <w:t xml:space="preserve"> Framework Agreement can be used by</w:t>
      </w:r>
      <w:r w:rsidR="00786803" w:rsidRPr="00073193">
        <w:t xml:space="preserve"> internal departments within NICE for the provision of a range of services within the following Lots:</w:t>
      </w:r>
      <w:bookmarkStart w:id="16" w:name="_Toc480298438"/>
      <w:bookmarkStart w:id="17" w:name="_Toc379197354"/>
    </w:p>
    <w:p w14:paraId="67B21096" w14:textId="25487C20" w:rsidR="00B118BB" w:rsidRPr="0073002F" w:rsidRDefault="00B118BB" w:rsidP="378495CF">
      <w:pPr>
        <w:pStyle w:val="TCH1Body"/>
        <w:ind w:left="1701" w:hanging="850"/>
      </w:pPr>
      <w:r>
        <w:t xml:space="preserve">LOT 1 </w:t>
      </w:r>
      <w:r w:rsidR="6EA06B01">
        <w:t xml:space="preserve">- </w:t>
      </w:r>
      <w:r w:rsidR="000E4D55">
        <w:t>Clinical and Economic Evidence Assessment</w:t>
      </w:r>
    </w:p>
    <w:bookmarkEnd w:id="16"/>
    <w:p w14:paraId="26134978" w14:textId="40BE0D9B" w:rsidR="00175E1B" w:rsidRDefault="00175E1B" w:rsidP="378495CF">
      <w:pPr>
        <w:pStyle w:val="TCH1Body"/>
        <w:ind w:left="1701" w:hanging="850"/>
      </w:pPr>
      <w:r>
        <w:t xml:space="preserve">LOT 2 </w:t>
      </w:r>
      <w:r w:rsidR="276C06CF">
        <w:t xml:space="preserve">- </w:t>
      </w:r>
      <w:r>
        <w:t xml:space="preserve">Technical and Decision Support </w:t>
      </w:r>
    </w:p>
    <w:p w14:paraId="4CF65304" w14:textId="5DC7C08B" w:rsidR="00175E1B" w:rsidRPr="00CB0F1D" w:rsidRDefault="00C76FB2" w:rsidP="00175E1B">
      <w:pPr>
        <w:pStyle w:val="TCH1Body"/>
        <w:numPr>
          <w:ilvl w:val="2"/>
          <w:numId w:val="8"/>
        </w:numPr>
        <w:ind w:left="1701" w:hanging="850"/>
      </w:pPr>
      <w:r>
        <w:t>LOT</w:t>
      </w:r>
      <w:r w:rsidR="00175E1B">
        <w:t xml:space="preserve"> 3 - </w:t>
      </w:r>
      <w:r w:rsidR="00175E1B" w:rsidRPr="00175E1B">
        <w:t>Evidence Generation to Support Access</w:t>
      </w:r>
      <w:r w:rsidR="00175E1B" w:rsidRPr="00F60DBC">
        <w:t> </w:t>
      </w:r>
    </w:p>
    <w:p w14:paraId="119ECF54" w14:textId="561CC248" w:rsidR="00530526" w:rsidRPr="00175E1B" w:rsidRDefault="00C76FB2" w:rsidP="378495CF">
      <w:pPr>
        <w:pStyle w:val="TCH1Body"/>
        <w:ind w:left="1701" w:hanging="850"/>
      </w:pPr>
      <w:r>
        <w:t>LOT</w:t>
      </w:r>
      <w:r w:rsidR="00175E1B">
        <w:t xml:space="preserve"> 4 </w:t>
      </w:r>
      <w:r w:rsidR="7460FEB7">
        <w:t xml:space="preserve">- </w:t>
      </w:r>
      <w:r w:rsidR="00175E1B">
        <w:t>Research governance and ethics support </w:t>
      </w:r>
    </w:p>
    <w:p w14:paraId="2291EC39" w14:textId="1A6FD4A2" w:rsidR="00297300" w:rsidRPr="00073193" w:rsidRDefault="00297300" w:rsidP="004967B8">
      <w:pPr>
        <w:pStyle w:val="TCH1"/>
      </w:pPr>
      <w:bookmarkStart w:id="18" w:name="_Toc493780361"/>
      <w:bookmarkStart w:id="19" w:name="_Toc87432588"/>
      <w:bookmarkStart w:id="20" w:name="_Toc182900385"/>
      <w:r w:rsidRPr="00073193">
        <w:t>O</w:t>
      </w:r>
      <w:r w:rsidR="00EC2B79" w:rsidRPr="00073193">
        <w:t>verriding</w:t>
      </w:r>
      <w:r w:rsidRPr="00073193">
        <w:t xml:space="preserve"> P</w:t>
      </w:r>
      <w:r w:rsidR="00EC2B79" w:rsidRPr="00073193">
        <w:t>rovisions</w:t>
      </w:r>
      <w:bookmarkEnd w:id="17"/>
      <w:bookmarkEnd w:id="18"/>
      <w:bookmarkEnd w:id="19"/>
      <w:bookmarkEnd w:id="20"/>
    </w:p>
    <w:p w14:paraId="532012C2" w14:textId="76182ACB" w:rsidR="00297300" w:rsidRPr="00073193" w:rsidRDefault="00297300" w:rsidP="00DB4D64">
      <w:pPr>
        <w:pStyle w:val="TCH1Body"/>
        <w:ind w:hanging="792"/>
      </w:pPr>
      <w:r w:rsidRPr="00073193">
        <w:t xml:space="preserve">The </w:t>
      </w:r>
      <w:r w:rsidR="00786803" w:rsidRPr="00073193">
        <w:t>Supplier</w:t>
      </w:r>
      <w:r w:rsidRPr="00073193">
        <w:t xml:space="preserve"> agrees to supply the </w:t>
      </w:r>
      <w:r w:rsidR="00786803" w:rsidRPr="00073193">
        <w:t>External Assessment</w:t>
      </w:r>
      <w:r w:rsidRPr="00073193">
        <w:t xml:space="preserve"> Services</w:t>
      </w:r>
      <w:r w:rsidR="00786803" w:rsidRPr="00073193">
        <w:t xml:space="preserve"> in accordance with these </w:t>
      </w:r>
      <w:r w:rsidR="00B118BB" w:rsidRPr="00073193">
        <w:t>t</w:t>
      </w:r>
      <w:r w:rsidR="00786803" w:rsidRPr="00073193">
        <w:t>erms</w:t>
      </w:r>
      <w:r w:rsidRPr="00073193">
        <w:t xml:space="preserve"> any </w:t>
      </w:r>
      <w:r w:rsidR="00B118BB" w:rsidRPr="00073193">
        <w:t>Call-off Order Agreement terms</w:t>
      </w:r>
      <w:r w:rsidRPr="00073193">
        <w:t xml:space="preserve">. </w:t>
      </w:r>
      <w:r w:rsidR="0073002F" w:rsidRPr="00EE391A">
        <w:t xml:space="preserve">For the avoidance of doubt, all terms in this framework agreement (NICE </w:t>
      </w:r>
      <w:r w:rsidR="00696D8C">
        <w:t>EAG</w:t>
      </w:r>
      <w:r w:rsidR="0073002F" w:rsidRPr="00EE391A">
        <w:t xml:space="preserve">FA </w:t>
      </w:r>
      <w:r w:rsidR="0025733E">
        <w:t>25</w:t>
      </w:r>
      <w:r w:rsidR="00530526">
        <w:t>-2</w:t>
      </w:r>
      <w:r w:rsidR="0025733E">
        <w:t>7</w:t>
      </w:r>
      <w:r w:rsidR="0073002F" w:rsidRPr="00EE391A">
        <w:t>) apply to any call-off order agreement</w:t>
      </w:r>
      <w:r w:rsidR="00B118BB" w:rsidRPr="00073193">
        <w:t>.</w:t>
      </w:r>
    </w:p>
    <w:p w14:paraId="40DECDEE" w14:textId="77777777" w:rsidR="00BB3AA3" w:rsidRDefault="00297300" w:rsidP="00DB4D64">
      <w:pPr>
        <w:pStyle w:val="TCH1Body"/>
        <w:ind w:hanging="792"/>
      </w:pPr>
      <w:r w:rsidRPr="00073193">
        <w:t xml:space="preserve">In the event of and only to the extent of any conflict or ambiguity between the </w:t>
      </w:r>
      <w:r w:rsidR="00DA5CD8" w:rsidRPr="00073193">
        <w:t>c</w:t>
      </w:r>
      <w:r w:rsidRPr="00073193">
        <w:t xml:space="preserve">lauses of this Agreement, the provisions of the </w:t>
      </w:r>
      <w:r w:rsidR="008D4AB2" w:rsidRPr="00073193">
        <w:t>Schedule</w:t>
      </w:r>
      <w:r w:rsidRPr="00073193">
        <w:t xml:space="preserve">s, any document referred to in the </w:t>
      </w:r>
      <w:r w:rsidR="00DA5CD8" w:rsidRPr="00073193">
        <w:t>c</w:t>
      </w:r>
      <w:r w:rsidRPr="00073193">
        <w:t xml:space="preserve">lauses of this Agreement and the </w:t>
      </w:r>
      <w:r w:rsidR="00A0236D" w:rsidRPr="00073193">
        <w:t>Call-off Order Agreement</w:t>
      </w:r>
      <w:r w:rsidRPr="00073193">
        <w:t>, the conflict shall be resolved in accordance with the following order of precedence:</w:t>
      </w:r>
    </w:p>
    <w:p w14:paraId="13ED5AEB" w14:textId="026FDCBF" w:rsidR="00B118BB" w:rsidRPr="00073193" w:rsidRDefault="00B118BB" w:rsidP="00DB4D64">
      <w:pPr>
        <w:pStyle w:val="TCH1Body"/>
        <w:numPr>
          <w:ilvl w:val="2"/>
          <w:numId w:val="8"/>
        </w:numPr>
        <w:ind w:left="1701" w:hanging="850"/>
      </w:pPr>
      <w:r w:rsidRPr="00073193">
        <w:t xml:space="preserve">the “Terms and Conditions of Contract for </w:t>
      </w:r>
      <w:r w:rsidR="00696D8C">
        <w:t>External Assessment Group</w:t>
      </w:r>
      <w:r w:rsidRPr="00073193">
        <w:t xml:space="preserve"> Framework Agreement” and any Schedules (NICE </w:t>
      </w:r>
      <w:r w:rsidR="00696D8C">
        <w:t>EAG</w:t>
      </w:r>
      <w:r w:rsidRPr="00073193">
        <w:t xml:space="preserve">FA </w:t>
      </w:r>
      <w:r w:rsidR="00530526">
        <w:t>2</w:t>
      </w:r>
      <w:r w:rsidR="006E7F33">
        <w:t>5</w:t>
      </w:r>
      <w:r w:rsidR="00530526">
        <w:t>-2</w:t>
      </w:r>
      <w:r w:rsidR="006E7F33">
        <w:t>7</w:t>
      </w:r>
      <w:proofErr w:type="gramStart"/>
      <w:r w:rsidRPr="00073193">
        <w:t>);</w:t>
      </w:r>
      <w:proofErr w:type="gramEnd"/>
      <w:r w:rsidRPr="00073193">
        <w:t xml:space="preserve"> </w:t>
      </w:r>
    </w:p>
    <w:p w14:paraId="13C59907" w14:textId="77777777" w:rsidR="00B118BB" w:rsidRPr="00073193" w:rsidRDefault="00B118BB" w:rsidP="00DB4D64">
      <w:pPr>
        <w:pStyle w:val="TCH1Body"/>
        <w:numPr>
          <w:ilvl w:val="2"/>
          <w:numId w:val="8"/>
        </w:numPr>
        <w:ind w:left="1701" w:hanging="850"/>
      </w:pPr>
      <w:r w:rsidRPr="00073193">
        <w:t xml:space="preserve">the Call-off Order Terms &amp; Conditions and any annexes or </w:t>
      </w:r>
      <w:r w:rsidRPr="00073193">
        <w:lastRenderedPageBreak/>
        <w:t>appendices (this Agreement</w:t>
      </w:r>
      <w:proofErr w:type="gramStart"/>
      <w:r w:rsidRPr="00073193">
        <w:t>);</w:t>
      </w:r>
      <w:proofErr w:type="gramEnd"/>
    </w:p>
    <w:p w14:paraId="1E8C691A" w14:textId="434286B4" w:rsidR="00B118BB" w:rsidRPr="00073193" w:rsidRDefault="00B118BB" w:rsidP="00DB4D64">
      <w:pPr>
        <w:pStyle w:val="TCH1Body"/>
        <w:numPr>
          <w:ilvl w:val="2"/>
          <w:numId w:val="8"/>
        </w:numPr>
        <w:ind w:left="1701" w:hanging="850"/>
      </w:pPr>
      <w:r w:rsidRPr="00073193">
        <w:t>The Instructions to Proceed specific terms and any annexes or appendices.</w:t>
      </w:r>
    </w:p>
    <w:p w14:paraId="0BA8CFD5" w14:textId="77777777" w:rsidR="001A71E8" w:rsidRPr="00073193" w:rsidRDefault="00297300" w:rsidP="00DB4D64">
      <w:pPr>
        <w:pStyle w:val="TCH1Body"/>
        <w:ind w:hanging="792"/>
      </w:pPr>
      <w:r w:rsidRPr="00073193">
        <w:t xml:space="preserve">The </w:t>
      </w:r>
      <w:r w:rsidR="00786803" w:rsidRPr="00073193">
        <w:t>Supplier</w:t>
      </w:r>
      <w:r w:rsidRPr="00073193">
        <w:t xml:space="preserve"> acknowledges and accepts that the order of prevailing provisions in this Agreement is as set out in </w:t>
      </w:r>
      <w:r w:rsidR="00F87733" w:rsidRPr="00073193">
        <w:t>this c</w:t>
      </w:r>
      <w:r w:rsidRPr="00073193">
        <w:t xml:space="preserve">lause </w:t>
      </w:r>
      <w:r w:rsidR="00A01876" w:rsidRPr="00073193">
        <w:t>4</w:t>
      </w:r>
      <w:r w:rsidRPr="00073193">
        <w:t>.</w:t>
      </w:r>
    </w:p>
    <w:p w14:paraId="6639D97F" w14:textId="77777777" w:rsidR="00A01876" w:rsidRPr="00073193" w:rsidRDefault="00A01876" w:rsidP="004967B8">
      <w:pPr>
        <w:pStyle w:val="TCH1"/>
      </w:pPr>
      <w:bookmarkStart w:id="21" w:name="_Toc445819975"/>
      <w:bookmarkStart w:id="22" w:name="_Toc493780362"/>
      <w:bookmarkStart w:id="23" w:name="_Toc87432589"/>
      <w:bookmarkStart w:id="24" w:name="_Toc182900386"/>
      <w:bookmarkStart w:id="25" w:name="_Toc374628961"/>
      <w:r w:rsidRPr="00073193">
        <w:t>Interpretation</w:t>
      </w:r>
      <w:bookmarkEnd w:id="21"/>
      <w:bookmarkEnd w:id="22"/>
      <w:bookmarkEnd w:id="23"/>
      <w:bookmarkEnd w:id="24"/>
    </w:p>
    <w:p w14:paraId="5459C30A" w14:textId="77777777" w:rsidR="00A01876" w:rsidRPr="00073193" w:rsidRDefault="00A01876" w:rsidP="00BB3AA3">
      <w:pPr>
        <w:pStyle w:val="TCH1Body"/>
        <w:ind w:left="851" w:hanging="851"/>
      </w:pPr>
      <w:r w:rsidRPr="00073193">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129C31AC" w14:textId="77777777" w:rsidR="00A01876" w:rsidRPr="00073193" w:rsidRDefault="00A01876" w:rsidP="00DB4D64">
      <w:pPr>
        <w:pStyle w:val="TCH1Body"/>
        <w:ind w:left="851" w:hanging="851"/>
      </w:pPr>
      <w:r w:rsidRPr="00073193">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0D2A6190" w14:textId="77777777" w:rsidR="00A01876" w:rsidRPr="00073193" w:rsidRDefault="00A01876" w:rsidP="00DB4D64">
      <w:pPr>
        <w:pStyle w:val="TCH1Body"/>
        <w:ind w:left="851" w:hanging="851"/>
      </w:pPr>
      <w:r w:rsidRPr="00073193">
        <w:t xml:space="preserve">Unless otherwise expressly defined in these terms and conditions, the words used in these terms and conditions shall bear their natural meaning.  </w:t>
      </w:r>
    </w:p>
    <w:p w14:paraId="2DED8F21" w14:textId="77777777" w:rsidR="00A01876" w:rsidRPr="00073193" w:rsidRDefault="00A01876" w:rsidP="00DB4D64">
      <w:pPr>
        <w:pStyle w:val="TCH1Body"/>
        <w:ind w:left="851" w:hanging="851"/>
      </w:pPr>
      <w:r w:rsidRPr="00073193">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0D98B936" w14:textId="77777777" w:rsidR="00A01876" w:rsidRPr="00073193" w:rsidRDefault="00A01876" w:rsidP="00DB4D64">
      <w:pPr>
        <w:pStyle w:val="TCH1Body"/>
        <w:ind w:left="851" w:hanging="851"/>
      </w:pPr>
      <w:r w:rsidRPr="00073193">
        <w:t xml:space="preserve">In these terms and conditions, words importing any </w:t>
      </w:r>
      <w:proofErr w:type="gramStart"/>
      <w:r w:rsidRPr="00073193">
        <w:t>particular gender</w:t>
      </w:r>
      <w:proofErr w:type="gramEnd"/>
      <w:r w:rsidRPr="00073193">
        <w:t xml:space="preserve"> include all other genders. </w:t>
      </w:r>
    </w:p>
    <w:p w14:paraId="37060663" w14:textId="77777777" w:rsidR="00A01876" w:rsidRPr="00073193" w:rsidRDefault="00A01876" w:rsidP="00DB4D64">
      <w:pPr>
        <w:pStyle w:val="TCH1Body"/>
        <w:ind w:left="851" w:hanging="851"/>
      </w:pPr>
      <w:r w:rsidRPr="00073193">
        <w:t>In these terms and conditions, words importing the singular only shall include the plural and vice versa.</w:t>
      </w:r>
    </w:p>
    <w:p w14:paraId="7D2FDF86" w14:textId="77777777" w:rsidR="00A01876" w:rsidRPr="00073193" w:rsidRDefault="00A01876" w:rsidP="00DB4D64">
      <w:pPr>
        <w:pStyle w:val="TCH1Body"/>
        <w:ind w:left="851" w:hanging="851"/>
      </w:pPr>
      <w:r w:rsidRPr="00073193">
        <w:t>In these terms and conditions “staff” and “employees” shall have the same meaning.</w:t>
      </w:r>
    </w:p>
    <w:p w14:paraId="309F1689" w14:textId="77777777" w:rsidR="00A01876" w:rsidRPr="00073193" w:rsidRDefault="00A01876" w:rsidP="00DB4D64">
      <w:pPr>
        <w:pStyle w:val="TCH1Body"/>
        <w:ind w:left="851" w:hanging="851"/>
      </w:pPr>
      <w:r w:rsidRPr="00073193">
        <w:t xml:space="preserve">Subject to the contrary being stated expressly or implied from the context in these terms and conditions, all communication between the Parties shall be </w:t>
      </w:r>
      <w:r w:rsidRPr="00073193">
        <w:lastRenderedPageBreak/>
        <w:t>in writing.</w:t>
      </w:r>
    </w:p>
    <w:p w14:paraId="62304D2D" w14:textId="15E12CE7" w:rsidR="00A01876" w:rsidRPr="00073193" w:rsidRDefault="00A01876" w:rsidP="00DB4D64">
      <w:pPr>
        <w:pStyle w:val="TCH1Body"/>
        <w:ind w:left="851" w:hanging="851"/>
      </w:pPr>
      <w:r w:rsidRPr="00073193">
        <w:t>All monetary amounts are expressed in pounds sterling.</w:t>
      </w:r>
    </w:p>
    <w:p w14:paraId="720D9528" w14:textId="36CFEEAE" w:rsidR="00A01876" w:rsidRPr="00073193" w:rsidRDefault="00A01876" w:rsidP="00DB4D64">
      <w:pPr>
        <w:pStyle w:val="TCH1Body"/>
        <w:ind w:left="851" w:hanging="851"/>
      </w:pPr>
      <w:r w:rsidRPr="00073193">
        <w:t xml:space="preserve">Except where an express provision of these terms and conditions states the contrary, </w:t>
      </w:r>
      <w:proofErr w:type="gramStart"/>
      <w:r w:rsidR="00D424B5">
        <w:t>each</w:t>
      </w:r>
      <w:r w:rsidRPr="00073193">
        <w:t xml:space="preserve"> and every</w:t>
      </w:r>
      <w:proofErr w:type="gramEnd"/>
      <w:r w:rsidRPr="00073193">
        <w:t xml:space="preserve"> obligation of a Party under the terms and conditions is to be performed at that Party's cost.</w:t>
      </w:r>
    </w:p>
    <w:p w14:paraId="0E200942" w14:textId="67AADDC8" w:rsidR="00A01876" w:rsidRPr="00073193" w:rsidRDefault="00A01876" w:rsidP="00DB4D64">
      <w:pPr>
        <w:pStyle w:val="TCH1Body"/>
        <w:ind w:left="851" w:hanging="851"/>
      </w:pPr>
      <w:r w:rsidRPr="00073193">
        <w:t xml:space="preserve">Any reference to a Party "procuring" another person to act or omit to act in a certain manner shall mean that the Party so procuring shall be liable for any default on the part of the person acting or omitting to act in that manner.  For the avoidance of doubt, where an obligation expressly or impliedly imposes an obligation, restriction or requirement on the </w:t>
      </w:r>
      <w:r w:rsidR="00696D8C">
        <w:t>External Assessment Group</w:t>
      </w:r>
      <w:r w:rsidRPr="00073193">
        <w:t xml:space="preserve"> (or any of the </w:t>
      </w:r>
      <w:r w:rsidR="00696D8C">
        <w:t>External Assessment Group</w:t>
      </w:r>
      <w:r w:rsidRPr="00073193">
        <w:t xml:space="preserve"> Members) or any </w:t>
      </w:r>
      <w:r w:rsidR="00075CDD" w:rsidRPr="00073193">
        <w:t>Sub-contractor</w:t>
      </w:r>
      <w:r w:rsidRPr="00073193">
        <w:t xml:space="preserve"> or representative of the Supplier, the Supplier shall procure that the Consortium, </w:t>
      </w:r>
      <w:r w:rsidR="00696D8C">
        <w:t>External Assessment Group</w:t>
      </w:r>
      <w:r w:rsidRPr="00073193">
        <w:t xml:space="preserve"> Member, </w:t>
      </w:r>
      <w:r w:rsidR="00075CDD" w:rsidRPr="00073193">
        <w:t>Sub-contractor</w:t>
      </w:r>
      <w:r w:rsidRPr="00073193">
        <w:t xml:space="preserve"> or representative (as appropriate) shall comply with such obligation, restriction or requirement. </w:t>
      </w:r>
    </w:p>
    <w:p w14:paraId="7E0FE7D7" w14:textId="77777777" w:rsidR="00A01876" w:rsidRPr="00073193" w:rsidRDefault="00A01876" w:rsidP="00DB4D64">
      <w:pPr>
        <w:pStyle w:val="TCH1Body"/>
        <w:ind w:left="851" w:hanging="851"/>
      </w:pPr>
      <w:r w:rsidRPr="00073193">
        <w:t>All references to the Agreement include (subject to all relevant approvals) a reference to the Agreement as amended, supplemented, substituted, novated or assigned from time to time.</w:t>
      </w:r>
    </w:p>
    <w:p w14:paraId="433E0C28" w14:textId="4260BF8F" w:rsidR="001A71E8" w:rsidRPr="00073193" w:rsidRDefault="001A71E8" w:rsidP="004967B8">
      <w:pPr>
        <w:pStyle w:val="TCH1"/>
      </w:pPr>
      <w:bookmarkStart w:id="26" w:name="_Toc493780363"/>
      <w:bookmarkStart w:id="27" w:name="_Toc87432590"/>
      <w:bookmarkStart w:id="28" w:name="_Toc182900387"/>
      <w:r w:rsidRPr="00073193">
        <w:t>D</w:t>
      </w:r>
      <w:r w:rsidR="005D3A69" w:rsidRPr="00073193">
        <w:t>efin</w:t>
      </w:r>
      <w:r w:rsidR="00A13ADA" w:rsidRPr="00073193">
        <w:t>ed Terms</w:t>
      </w:r>
      <w:bookmarkEnd w:id="25"/>
      <w:bookmarkEnd w:id="26"/>
      <w:bookmarkEnd w:id="27"/>
      <w:bookmarkEnd w:id="28"/>
    </w:p>
    <w:p w14:paraId="3E65277C" w14:textId="77777777" w:rsidR="001A71E8" w:rsidRPr="00073193" w:rsidRDefault="001A71E8" w:rsidP="00DB4D64">
      <w:pPr>
        <w:pStyle w:val="TCH1Body"/>
        <w:ind w:left="851" w:hanging="851"/>
      </w:pPr>
      <w:r w:rsidRPr="00073193">
        <w:t xml:space="preserve">In this </w:t>
      </w:r>
      <w:r w:rsidR="00016AB6" w:rsidRPr="00073193">
        <w:t>Agreement</w:t>
      </w:r>
      <w:r w:rsidRPr="00073193">
        <w:t xml:space="preserve"> </w:t>
      </w:r>
      <w:r w:rsidR="00DF6E40" w:rsidRPr="00073193">
        <w:t>the words and expressions below will be interpreted to have</w:t>
      </w:r>
      <w:r w:rsidR="008D0F81">
        <w:t xml:space="preserve"> the meanings adjacent to them: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083"/>
      </w:tblGrid>
      <w:tr w:rsidR="00BE5ACF" w:rsidRPr="00974FD3" w14:paraId="06189695" w14:textId="77777777" w:rsidTr="378495CF">
        <w:trPr>
          <w:trHeight w:val="416"/>
          <w:tblHeader/>
        </w:trPr>
        <w:tc>
          <w:tcPr>
            <w:tcW w:w="2126" w:type="dxa"/>
          </w:tcPr>
          <w:p w14:paraId="49A8886D" w14:textId="77777777" w:rsidR="00BE5ACF" w:rsidRPr="00974FD3" w:rsidRDefault="00BE5ACF" w:rsidP="00974FD3">
            <w:pPr>
              <w:pStyle w:val="TCTableHeading"/>
            </w:pPr>
            <w:r w:rsidRPr="00974FD3">
              <w:t>Term</w:t>
            </w:r>
          </w:p>
        </w:tc>
        <w:tc>
          <w:tcPr>
            <w:tcW w:w="7083" w:type="dxa"/>
          </w:tcPr>
          <w:p w14:paraId="6186A945" w14:textId="77777777" w:rsidR="00BE5ACF" w:rsidRPr="00974FD3" w:rsidRDefault="00BE5ACF" w:rsidP="00974FD3">
            <w:pPr>
              <w:pStyle w:val="TCTableHeading"/>
            </w:pPr>
            <w:r w:rsidRPr="00974FD3">
              <w:t>Meaning</w:t>
            </w:r>
          </w:p>
        </w:tc>
      </w:tr>
      <w:tr w:rsidR="002C02C7" w:rsidRPr="00974FD3" w14:paraId="35AC3B1B" w14:textId="77777777" w:rsidTr="378495CF">
        <w:tc>
          <w:tcPr>
            <w:tcW w:w="2126" w:type="dxa"/>
          </w:tcPr>
          <w:p w14:paraId="785595C9" w14:textId="77777777" w:rsidR="002C02C7" w:rsidRPr="00974FD3" w:rsidRDefault="002C02C7" w:rsidP="00974FD3">
            <w:pPr>
              <w:spacing w:before="60" w:after="60"/>
              <w:rPr>
                <w:rFonts w:ascii="Arial" w:hAnsi="Arial" w:cs="Arial"/>
              </w:rPr>
            </w:pPr>
            <w:r w:rsidRPr="00974FD3">
              <w:rPr>
                <w:rFonts w:ascii="Arial" w:hAnsi="Arial" w:cs="Arial"/>
              </w:rPr>
              <w:t>Agreement Commencement Date</w:t>
            </w:r>
          </w:p>
        </w:tc>
        <w:tc>
          <w:tcPr>
            <w:tcW w:w="7083" w:type="dxa"/>
          </w:tcPr>
          <w:p w14:paraId="0660410D" w14:textId="51ABADEA" w:rsidR="002C02C7" w:rsidRPr="00974FD3" w:rsidRDefault="002C02C7" w:rsidP="00974FD3">
            <w:pPr>
              <w:spacing w:before="60" w:after="60"/>
              <w:rPr>
                <w:rFonts w:ascii="Arial" w:hAnsi="Arial" w:cs="Arial"/>
              </w:rPr>
            </w:pPr>
            <w:r w:rsidRPr="00974FD3">
              <w:rPr>
                <w:rFonts w:ascii="Arial" w:hAnsi="Arial" w:cs="Arial"/>
              </w:rPr>
              <w:t>The date this Agreement comes into effect as detailed in 1.</w:t>
            </w:r>
            <w:r w:rsidR="00611887">
              <w:rPr>
                <w:rFonts w:ascii="Arial" w:hAnsi="Arial" w:cs="Arial"/>
              </w:rPr>
              <w:t>10</w:t>
            </w:r>
            <w:r w:rsidRPr="00974FD3">
              <w:rPr>
                <w:rFonts w:ascii="Arial" w:hAnsi="Arial" w:cs="Arial"/>
              </w:rPr>
              <w:t>.</w:t>
            </w:r>
          </w:p>
        </w:tc>
      </w:tr>
      <w:tr w:rsidR="00611887" w:rsidRPr="00974FD3" w14:paraId="59E18DB2" w14:textId="77777777" w:rsidTr="378495CF">
        <w:tc>
          <w:tcPr>
            <w:tcW w:w="2126" w:type="dxa"/>
          </w:tcPr>
          <w:p w14:paraId="2B645B2B" w14:textId="74A6AF0F" w:rsidR="00611887" w:rsidRPr="00974FD3" w:rsidRDefault="00611887" w:rsidP="00611887">
            <w:pPr>
              <w:spacing w:before="60" w:after="60"/>
              <w:rPr>
                <w:rFonts w:ascii="Arial" w:hAnsi="Arial" w:cs="Arial"/>
              </w:rPr>
            </w:pPr>
            <w:r w:rsidRPr="00974FD3">
              <w:rPr>
                <w:rFonts w:ascii="Arial" w:hAnsi="Arial" w:cs="Arial"/>
              </w:rPr>
              <w:t>Authorised Officer</w:t>
            </w:r>
          </w:p>
        </w:tc>
        <w:tc>
          <w:tcPr>
            <w:tcW w:w="7083" w:type="dxa"/>
          </w:tcPr>
          <w:p w14:paraId="440A4ABA" w14:textId="66D7917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person or persons appointed by the Authority to manage this Agreement</w:t>
            </w:r>
            <w:r w:rsidR="00DC2596">
              <w:rPr>
                <w:rFonts w:ascii="Arial" w:hAnsi="Arial" w:cs="Arial"/>
              </w:rPr>
              <w:t>.</w:t>
            </w:r>
          </w:p>
        </w:tc>
      </w:tr>
      <w:tr w:rsidR="00611887" w:rsidRPr="00974FD3" w14:paraId="00FCF78D" w14:textId="77777777" w:rsidTr="378495CF">
        <w:tc>
          <w:tcPr>
            <w:tcW w:w="2126" w:type="dxa"/>
          </w:tcPr>
          <w:p w14:paraId="3D05D47C" w14:textId="385BE34C" w:rsidR="00611887" w:rsidRPr="00974FD3" w:rsidRDefault="00611887" w:rsidP="00611887">
            <w:pPr>
              <w:spacing w:before="60" w:after="60"/>
              <w:rPr>
                <w:rFonts w:ascii="Arial" w:hAnsi="Arial" w:cs="Arial"/>
              </w:rPr>
            </w:pPr>
            <w:r w:rsidRPr="00611887">
              <w:rPr>
                <w:rFonts w:ascii="Arial" w:hAnsi="Arial" w:cs="Arial"/>
              </w:rPr>
              <w:t>Authority</w:t>
            </w:r>
          </w:p>
        </w:tc>
        <w:tc>
          <w:tcPr>
            <w:tcW w:w="7083" w:type="dxa"/>
          </w:tcPr>
          <w:p w14:paraId="23B56553" w14:textId="626819DD" w:rsidR="00611887" w:rsidRPr="00974FD3" w:rsidRDefault="00611887" w:rsidP="00611887">
            <w:pPr>
              <w:spacing w:before="60" w:after="60"/>
              <w:rPr>
                <w:rFonts w:ascii="Arial" w:hAnsi="Arial" w:cs="Arial"/>
              </w:rPr>
            </w:pPr>
            <w:r w:rsidRPr="00611887">
              <w:rPr>
                <w:rFonts w:ascii="Arial" w:hAnsi="Arial" w:cs="Arial"/>
              </w:rPr>
              <w:t>Means the National Institute for Health and Care Excellence (NICE), or any successor body</w:t>
            </w:r>
            <w:r w:rsidR="00DC2596">
              <w:rPr>
                <w:rFonts w:ascii="Arial" w:hAnsi="Arial" w:cs="Arial"/>
              </w:rPr>
              <w:t>.</w:t>
            </w:r>
          </w:p>
        </w:tc>
      </w:tr>
      <w:tr w:rsidR="00611887" w:rsidRPr="00974FD3" w14:paraId="2ED834BB" w14:textId="77777777" w:rsidTr="378495CF">
        <w:trPr>
          <w:trHeight w:val="901"/>
        </w:trPr>
        <w:tc>
          <w:tcPr>
            <w:tcW w:w="2126" w:type="dxa"/>
          </w:tcPr>
          <w:p w14:paraId="03B179E6" w14:textId="77777777" w:rsidR="00611887" w:rsidRPr="00974FD3" w:rsidRDefault="00611887" w:rsidP="00611887">
            <w:pPr>
              <w:spacing w:before="60" w:after="60"/>
              <w:rPr>
                <w:rFonts w:ascii="Arial" w:hAnsi="Arial" w:cs="Arial"/>
              </w:rPr>
            </w:pPr>
            <w:r w:rsidRPr="00974FD3">
              <w:rPr>
                <w:rFonts w:ascii="Arial" w:hAnsi="Arial" w:cs="Arial"/>
              </w:rPr>
              <w:t>Business Manager</w:t>
            </w:r>
          </w:p>
        </w:tc>
        <w:tc>
          <w:tcPr>
            <w:tcW w:w="7083" w:type="dxa"/>
          </w:tcPr>
          <w:p w14:paraId="4A9E1D55" w14:textId="4F25C619" w:rsidR="00611887" w:rsidRPr="00974FD3" w:rsidRDefault="00611887" w:rsidP="00611887">
            <w:pPr>
              <w:spacing w:before="60" w:after="60"/>
              <w:rPr>
                <w:rFonts w:ascii="Arial" w:hAnsi="Arial" w:cs="Arial"/>
              </w:rPr>
            </w:pPr>
            <w:r w:rsidRPr="00974FD3">
              <w:rPr>
                <w:rFonts w:ascii="Arial" w:hAnsi="Arial" w:cs="Arial"/>
              </w:rPr>
              <w:t xml:space="preserve">Means the single person in the Supplier’s organisation responsible for the administrative processes of running a Work Package. Their duties include, but are not limited to, liaising with the Authority to arrange meetings </w:t>
            </w:r>
            <w:r>
              <w:rPr>
                <w:rFonts w:ascii="Arial" w:hAnsi="Arial" w:cs="Arial"/>
              </w:rPr>
              <w:t>(face to face or virtual)</w:t>
            </w:r>
            <w:r w:rsidRPr="00974FD3">
              <w:rPr>
                <w:rFonts w:ascii="Arial" w:hAnsi="Arial" w:cs="Arial"/>
              </w:rPr>
              <w:t>, forwarding the paperwork from meetings to the relevant individuals within the Supplier’s Organisation, and making sure that the administrative processes surrounding the Work Package are fully supported and fulfilled. </w:t>
            </w:r>
          </w:p>
        </w:tc>
      </w:tr>
      <w:tr w:rsidR="00611887" w:rsidRPr="00974FD3" w14:paraId="7534B725" w14:textId="77777777" w:rsidTr="378495CF">
        <w:tc>
          <w:tcPr>
            <w:tcW w:w="2126" w:type="dxa"/>
          </w:tcPr>
          <w:p w14:paraId="376BC546" w14:textId="77777777" w:rsidR="00611887" w:rsidRPr="00974FD3" w:rsidRDefault="00611887" w:rsidP="00611887">
            <w:pPr>
              <w:spacing w:before="60" w:after="60"/>
              <w:rPr>
                <w:rFonts w:ascii="Arial" w:hAnsi="Arial" w:cs="Arial"/>
              </w:rPr>
            </w:pPr>
            <w:r w:rsidRPr="00974FD3">
              <w:rPr>
                <w:rFonts w:ascii="Arial" w:hAnsi="Arial" w:cs="Arial"/>
              </w:rPr>
              <w:t xml:space="preserve">Call-off Order(s) </w:t>
            </w:r>
          </w:p>
        </w:tc>
        <w:tc>
          <w:tcPr>
            <w:tcW w:w="7083" w:type="dxa"/>
          </w:tcPr>
          <w:p w14:paraId="3C7BD204" w14:textId="535492E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order for specific Project Work Package(s) raised by the Authority for the supply of Service(s) under the Call-off Order Agreement pursuant to this Framework Agreement</w:t>
            </w:r>
            <w:r w:rsidR="00DC2596">
              <w:rPr>
                <w:rFonts w:ascii="Arial" w:hAnsi="Arial" w:cs="Arial"/>
              </w:rPr>
              <w:t>.</w:t>
            </w:r>
          </w:p>
        </w:tc>
      </w:tr>
      <w:tr w:rsidR="00611887" w:rsidRPr="00974FD3" w14:paraId="4E76D571" w14:textId="77777777" w:rsidTr="378495CF">
        <w:trPr>
          <w:trHeight w:val="901"/>
        </w:trPr>
        <w:tc>
          <w:tcPr>
            <w:tcW w:w="2126" w:type="dxa"/>
          </w:tcPr>
          <w:p w14:paraId="02630287" w14:textId="77777777" w:rsidR="00611887" w:rsidRPr="00974FD3" w:rsidRDefault="00611887" w:rsidP="00611887">
            <w:pPr>
              <w:spacing w:before="60" w:after="60"/>
              <w:rPr>
                <w:rFonts w:ascii="Arial" w:hAnsi="Arial" w:cs="Arial"/>
              </w:rPr>
            </w:pPr>
            <w:r w:rsidRPr="00974FD3">
              <w:rPr>
                <w:rFonts w:ascii="Arial" w:hAnsi="Arial" w:cs="Arial"/>
              </w:rPr>
              <w:lastRenderedPageBreak/>
              <w:t>Call-off Order Agreement</w:t>
            </w:r>
          </w:p>
        </w:tc>
        <w:tc>
          <w:tcPr>
            <w:tcW w:w="7083" w:type="dxa"/>
          </w:tcPr>
          <w:p w14:paraId="2B64A0BA" w14:textId="779AE2DD"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Terms and Conditions of Contract concluded between the Authority and the Supplier for the Services defined the Call-off Order Agreement, </w:t>
            </w:r>
            <w:r w:rsidR="009C3D03">
              <w:rPr>
                <w:rFonts w:ascii="Arial" w:hAnsi="Arial" w:cs="Arial"/>
              </w:rPr>
              <w:t>Schedule 9</w:t>
            </w:r>
            <w:r w:rsidRPr="00974FD3">
              <w:rPr>
                <w:rFonts w:ascii="Arial" w:hAnsi="Arial" w:cs="Arial"/>
              </w:rPr>
              <w:t xml:space="preserve"> to this Framework Agreement. </w:t>
            </w:r>
          </w:p>
        </w:tc>
      </w:tr>
      <w:tr w:rsidR="00611887" w:rsidRPr="00974FD3" w14:paraId="6588E456" w14:textId="77777777" w:rsidTr="378495CF">
        <w:tc>
          <w:tcPr>
            <w:tcW w:w="2126" w:type="dxa"/>
          </w:tcPr>
          <w:p w14:paraId="3FE720AD" w14:textId="77777777" w:rsidR="00611887" w:rsidRPr="00974FD3" w:rsidRDefault="00611887" w:rsidP="00611887">
            <w:pPr>
              <w:spacing w:before="60" w:after="60"/>
              <w:rPr>
                <w:rFonts w:ascii="Arial" w:hAnsi="Arial" w:cs="Arial"/>
              </w:rPr>
            </w:pPr>
            <w:r w:rsidRPr="00974FD3">
              <w:rPr>
                <w:rFonts w:ascii="Arial" w:hAnsi="Arial" w:cs="Arial"/>
              </w:rPr>
              <w:t>Commencement of Services Date</w:t>
            </w:r>
          </w:p>
        </w:tc>
        <w:tc>
          <w:tcPr>
            <w:tcW w:w="7083" w:type="dxa"/>
          </w:tcPr>
          <w:p w14:paraId="20DD5169" w14:textId="594EF8F8" w:rsidR="00611887" w:rsidRPr="00974FD3" w:rsidRDefault="4883A009" w:rsidP="00611887">
            <w:pPr>
              <w:spacing w:before="60" w:after="60"/>
              <w:rPr>
                <w:rFonts w:ascii="Arial" w:hAnsi="Arial" w:cs="Arial"/>
              </w:rPr>
            </w:pPr>
            <w:r w:rsidRPr="7D0B375C">
              <w:rPr>
                <w:rFonts w:ascii="Arial" w:hAnsi="Arial" w:cs="Arial"/>
              </w:rPr>
              <w:t xml:space="preserve">The Services deliverable under this agreement shall commence on 01 </w:t>
            </w:r>
            <w:r w:rsidR="795F09A9" w:rsidRPr="7D0B375C">
              <w:rPr>
                <w:rFonts w:ascii="Arial" w:hAnsi="Arial" w:cs="Arial"/>
              </w:rPr>
              <w:t>April</w:t>
            </w:r>
            <w:r w:rsidRPr="7D0B375C">
              <w:rPr>
                <w:rFonts w:ascii="Arial" w:hAnsi="Arial" w:cs="Arial"/>
              </w:rPr>
              <w:t xml:space="preserve"> </w:t>
            </w:r>
            <w:proofErr w:type="gramStart"/>
            <w:r w:rsidRPr="7D0B375C">
              <w:rPr>
                <w:rFonts w:ascii="Arial" w:hAnsi="Arial" w:cs="Arial"/>
              </w:rPr>
              <w:t>202</w:t>
            </w:r>
            <w:r w:rsidR="795F09A9" w:rsidRPr="7D0B375C">
              <w:rPr>
                <w:rFonts w:ascii="Arial" w:hAnsi="Arial" w:cs="Arial"/>
              </w:rPr>
              <w:t>5</w:t>
            </w:r>
            <w:r w:rsidRPr="7D0B375C">
              <w:rPr>
                <w:rFonts w:ascii="Arial" w:hAnsi="Arial" w:cs="Arial"/>
              </w:rPr>
              <w:t>,.</w:t>
            </w:r>
            <w:proofErr w:type="gramEnd"/>
          </w:p>
        </w:tc>
      </w:tr>
      <w:tr w:rsidR="00611887" w:rsidRPr="00974FD3" w14:paraId="216613AF" w14:textId="77777777" w:rsidTr="378495CF">
        <w:tc>
          <w:tcPr>
            <w:tcW w:w="2126" w:type="dxa"/>
          </w:tcPr>
          <w:p w14:paraId="4FACA41D" w14:textId="77777777" w:rsidR="00611887" w:rsidRPr="00974FD3" w:rsidRDefault="00611887" w:rsidP="00611887">
            <w:pPr>
              <w:spacing w:before="60" w:after="60"/>
              <w:rPr>
                <w:rFonts w:ascii="Arial" w:hAnsi="Arial" w:cs="Arial"/>
              </w:rPr>
            </w:pPr>
            <w:r w:rsidRPr="00974FD3">
              <w:rPr>
                <w:rFonts w:ascii="Arial" w:hAnsi="Arial" w:cs="Arial"/>
              </w:rPr>
              <w:t>Confidential Information</w:t>
            </w:r>
          </w:p>
        </w:tc>
        <w:tc>
          <w:tcPr>
            <w:tcW w:w="7083" w:type="dxa"/>
          </w:tcPr>
          <w:p w14:paraId="2D20C374" w14:textId="0B38B8D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information, data and material of any nature which either Party may receive or obtain in connection with the operation of the Agreement and: </w:t>
            </w:r>
          </w:p>
          <w:p w14:paraId="5CF70797" w14:textId="0429D97F"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(a)</w:t>
            </w:r>
            <w:r w:rsidRPr="00974FD3">
              <w:rPr>
                <w:rFonts w:ascii="Arial" w:hAnsi="Arial" w:cs="Arial"/>
              </w:rPr>
              <w:tab/>
              <w:t xml:space="preserve">which comprises Personal Data or Sensitive Personal Data (as both terms are defined in the Data Protection Act </w:t>
            </w:r>
            <w:r>
              <w:rPr>
                <w:rFonts w:ascii="Arial" w:hAnsi="Arial" w:cs="Arial"/>
              </w:rPr>
              <w:t>201</w:t>
            </w:r>
            <w:r w:rsidRPr="00974FD3">
              <w:rPr>
                <w:rFonts w:ascii="Arial" w:hAnsi="Arial" w:cs="Arial"/>
              </w:rPr>
              <w:t>8</w:t>
            </w:r>
            <w:proofErr w:type="gramStart"/>
            <w:r w:rsidRPr="00974FD3">
              <w:rPr>
                <w:rFonts w:ascii="Arial" w:hAnsi="Arial" w:cs="Arial"/>
              </w:rPr>
              <w:t>)</w:t>
            </w:r>
            <w:proofErr w:type="gramEnd"/>
            <w:r w:rsidRPr="00974FD3">
              <w:rPr>
                <w:rFonts w:ascii="Arial" w:hAnsi="Arial" w:cs="Arial"/>
              </w:rPr>
              <w:t xml:space="preserve"> or which relates to any patient of the Authority or his or her treatment or medical history; </w:t>
            </w:r>
          </w:p>
          <w:p w14:paraId="0BEB0C84"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(b)</w:t>
            </w:r>
            <w:r w:rsidRPr="00974FD3">
              <w:rPr>
                <w:rFonts w:ascii="Arial" w:hAnsi="Arial" w:cs="Arial"/>
              </w:rPr>
              <w:tab/>
              <w:t>the release of which is likely to prejudice the commercial interests of the Authority or the Supplier respectively; or</w:t>
            </w:r>
          </w:p>
          <w:p w14:paraId="534BE391"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(c)</w:t>
            </w:r>
            <w:r w:rsidRPr="00974FD3">
              <w:rPr>
                <w:rFonts w:ascii="Arial" w:hAnsi="Arial" w:cs="Arial"/>
              </w:rPr>
              <w:tab/>
              <w:t>which is a trade secret.</w:t>
            </w:r>
          </w:p>
        </w:tc>
      </w:tr>
      <w:tr w:rsidR="00611887" w:rsidRPr="00974FD3" w14:paraId="4B74BB48" w14:textId="77777777" w:rsidTr="378495CF">
        <w:tc>
          <w:tcPr>
            <w:tcW w:w="2126" w:type="dxa"/>
          </w:tcPr>
          <w:p w14:paraId="640DEA87" w14:textId="77777777" w:rsidR="00611887" w:rsidRPr="00974FD3" w:rsidRDefault="00611887" w:rsidP="00611887">
            <w:pPr>
              <w:spacing w:before="60" w:after="60"/>
              <w:rPr>
                <w:rFonts w:ascii="Arial" w:hAnsi="Arial" w:cs="Arial"/>
              </w:rPr>
            </w:pPr>
            <w:r w:rsidRPr="00974FD3">
              <w:rPr>
                <w:rFonts w:ascii="Arial" w:hAnsi="Arial" w:cs="Arial"/>
              </w:rPr>
              <w:t>Consortium</w:t>
            </w:r>
          </w:p>
        </w:tc>
        <w:tc>
          <w:tcPr>
            <w:tcW w:w="7083" w:type="dxa"/>
          </w:tcPr>
          <w:p w14:paraId="04EB219A" w14:textId="52A2FE4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combination, as of businesses, financial institutions, or investors, for the purpose of engaging in a joint venture</w:t>
            </w:r>
            <w:r w:rsidR="00DC2596">
              <w:rPr>
                <w:rFonts w:ascii="Arial" w:hAnsi="Arial" w:cs="Arial"/>
              </w:rPr>
              <w:t>.</w:t>
            </w:r>
          </w:p>
        </w:tc>
      </w:tr>
      <w:tr w:rsidR="00611887" w:rsidRPr="00974FD3" w14:paraId="1B9412FC" w14:textId="77777777" w:rsidTr="378495CF">
        <w:tc>
          <w:tcPr>
            <w:tcW w:w="2126" w:type="dxa"/>
          </w:tcPr>
          <w:p w14:paraId="3DF27F69" w14:textId="77777777" w:rsidR="00611887" w:rsidRPr="00974FD3" w:rsidRDefault="00611887" w:rsidP="00611887">
            <w:pPr>
              <w:spacing w:before="60" w:after="60"/>
              <w:rPr>
                <w:rFonts w:ascii="Arial" w:hAnsi="Arial" w:cs="Arial"/>
              </w:rPr>
            </w:pPr>
            <w:r w:rsidRPr="00974FD3">
              <w:rPr>
                <w:rFonts w:ascii="Arial" w:hAnsi="Arial" w:cs="Arial"/>
              </w:rPr>
              <w:t>Costs</w:t>
            </w:r>
          </w:p>
        </w:tc>
        <w:tc>
          <w:tcPr>
            <w:tcW w:w="7083" w:type="dxa"/>
          </w:tcPr>
          <w:p w14:paraId="1B0EA31B" w14:textId="5B894080"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costs, charges, outgoings and expenses of every description as defined in Schedule 2.</w:t>
            </w:r>
          </w:p>
        </w:tc>
      </w:tr>
      <w:tr w:rsidR="00611887" w:rsidRPr="00974FD3" w14:paraId="51D110AF" w14:textId="77777777" w:rsidTr="378495CF">
        <w:trPr>
          <w:trHeight w:val="80"/>
        </w:trPr>
        <w:tc>
          <w:tcPr>
            <w:tcW w:w="2126" w:type="dxa"/>
          </w:tcPr>
          <w:p w14:paraId="1AA90EAA" w14:textId="77777777" w:rsidR="00611887" w:rsidRPr="00974FD3" w:rsidRDefault="00611887" w:rsidP="00611887">
            <w:pPr>
              <w:spacing w:before="60" w:after="60"/>
              <w:rPr>
                <w:rFonts w:ascii="Arial" w:hAnsi="Arial" w:cs="Arial"/>
              </w:rPr>
            </w:pPr>
            <w:r w:rsidRPr="00974FD3">
              <w:rPr>
                <w:rFonts w:ascii="Arial" w:hAnsi="Arial" w:cs="Arial"/>
              </w:rPr>
              <w:t>Credit</w:t>
            </w:r>
          </w:p>
        </w:tc>
        <w:tc>
          <w:tcPr>
            <w:tcW w:w="7083" w:type="dxa"/>
          </w:tcPr>
          <w:p w14:paraId="62A43D50" w14:textId="204D7E65" w:rsidR="00611887" w:rsidRPr="00974FD3" w:rsidRDefault="00611887" w:rsidP="00611887">
            <w:pPr>
              <w:spacing w:before="60" w:after="60"/>
              <w:rPr>
                <w:rFonts w:ascii="Arial" w:hAnsi="Arial" w:cs="Arial"/>
              </w:rPr>
            </w:pPr>
            <w:r w:rsidRPr="00974FD3">
              <w:rPr>
                <w:rFonts w:ascii="Arial" w:hAnsi="Arial" w:cs="Arial"/>
              </w:rPr>
              <w:t>A sum of money owed by either party to the other</w:t>
            </w:r>
            <w:r>
              <w:rPr>
                <w:rFonts w:ascii="Arial" w:hAnsi="Arial" w:cs="Arial"/>
              </w:rPr>
              <w:t>.</w:t>
            </w:r>
          </w:p>
        </w:tc>
      </w:tr>
      <w:tr w:rsidR="00611887" w:rsidRPr="00974FD3" w14:paraId="3252D867" w14:textId="77777777" w:rsidTr="378495CF">
        <w:tc>
          <w:tcPr>
            <w:tcW w:w="2126" w:type="dxa"/>
          </w:tcPr>
          <w:p w14:paraId="5C79F59F" w14:textId="77777777" w:rsidR="00611887" w:rsidRPr="00974FD3" w:rsidRDefault="00611887" w:rsidP="00611887">
            <w:pPr>
              <w:spacing w:before="60" w:after="60"/>
              <w:rPr>
                <w:rFonts w:ascii="Arial" w:hAnsi="Arial" w:cs="Arial"/>
              </w:rPr>
            </w:pPr>
            <w:r w:rsidRPr="00974FD3">
              <w:rPr>
                <w:rFonts w:ascii="Arial" w:hAnsi="Arial" w:cs="Arial"/>
              </w:rPr>
              <w:t>Credit Note</w:t>
            </w:r>
          </w:p>
        </w:tc>
        <w:tc>
          <w:tcPr>
            <w:tcW w:w="7083" w:type="dxa"/>
          </w:tcPr>
          <w:p w14:paraId="4DD0ABC1" w14:textId="77777777" w:rsidR="00611887" w:rsidRPr="00974FD3" w:rsidRDefault="00611887" w:rsidP="00611887">
            <w:pPr>
              <w:spacing w:before="60" w:after="60"/>
              <w:rPr>
                <w:rFonts w:ascii="Arial" w:hAnsi="Arial" w:cs="Arial"/>
              </w:rPr>
            </w:pPr>
            <w:r w:rsidRPr="00974FD3">
              <w:rPr>
                <w:rFonts w:ascii="Arial" w:hAnsi="Arial" w:cs="Arial"/>
              </w:rPr>
              <w:t>A credit to be issued to the Authority for any payment invoiced by the Supplier that:</w:t>
            </w:r>
          </w:p>
          <w:p w14:paraId="5959E088"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 xml:space="preserve">should not have been </w:t>
            </w:r>
            <w:proofErr w:type="gramStart"/>
            <w:r w:rsidRPr="00625FD8">
              <w:rPr>
                <w:rFonts w:ascii="Arial" w:hAnsi="Arial" w:cs="Arial"/>
              </w:rPr>
              <w:t>charged;</w:t>
            </w:r>
            <w:proofErr w:type="gramEnd"/>
          </w:p>
          <w:p w14:paraId="68079DF1"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 xml:space="preserve">in error of any invoice </w:t>
            </w:r>
            <w:proofErr w:type="gramStart"/>
            <w:r w:rsidRPr="00625FD8">
              <w:rPr>
                <w:rFonts w:ascii="Arial" w:hAnsi="Arial" w:cs="Arial"/>
              </w:rPr>
              <w:t>charge;</w:t>
            </w:r>
            <w:proofErr w:type="gramEnd"/>
          </w:p>
          <w:p w14:paraId="07430CE8"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any chargeable Service Credit charge.</w:t>
            </w:r>
          </w:p>
        </w:tc>
      </w:tr>
      <w:tr w:rsidR="00611887" w:rsidRPr="00974FD3" w14:paraId="749C5AF5" w14:textId="77777777" w:rsidTr="378495CF">
        <w:tc>
          <w:tcPr>
            <w:tcW w:w="2126" w:type="dxa"/>
          </w:tcPr>
          <w:p w14:paraId="2F44C322" w14:textId="77777777" w:rsidR="00611887" w:rsidRPr="00974FD3" w:rsidRDefault="00611887" w:rsidP="00611887">
            <w:pPr>
              <w:spacing w:before="60" w:after="60"/>
              <w:rPr>
                <w:rFonts w:ascii="Arial" w:hAnsi="Arial" w:cs="Arial"/>
              </w:rPr>
            </w:pPr>
            <w:r w:rsidRPr="00974FD3">
              <w:rPr>
                <w:rFonts w:ascii="Arial" w:hAnsi="Arial" w:cs="Arial"/>
              </w:rPr>
              <w:t>Data</w:t>
            </w:r>
          </w:p>
        </w:tc>
        <w:tc>
          <w:tcPr>
            <w:tcW w:w="7083" w:type="dxa"/>
          </w:tcPr>
          <w:p w14:paraId="7BFEAF69" w14:textId="12B8646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facts, statistics, or items of information</w:t>
            </w:r>
            <w:r>
              <w:rPr>
                <w:rFonts w:ascii="Arial" w:hAnsi="Arial" w:cs="Arial"/>
              </w:rPr>
              <w:t>.</w:t>
            </w:r>
          </w:p>
        </w:tc>
      </w:tr>
      <w:tr w:rsidR="00611887" w:rsidRPr="00974FD3" w14:paraId="2957936C" w14:textId="77777777" w:rsidTr="378495CF">
        <w:tc>
          <w:tcPr>
            <w:tcW w:w="2126" w:type="dxa"/>
          </w:tcPr>
          <w:p w14:paraId="2D5A671C" w14:textId="77777777" w:rsidR="00611887" w:rsidRPr="00974FD3" w:rsidRDefault="00611887" w:rsidP="00611887">
            <w:pPr>
              <w:spacing w:before="60" w:after="60"/>
              <w:rPr>
                <w:rFonts w:ascii="Arial" w:hAnsi="Arial" w:cs="Arial"/>
              </w:rPr>
            </w:pPr>
            <w:r w:rsidRPr="00974FD3">
              <w:rPr>
                <w:rFonts w:ascii="Arial" w:hAnsi="Arial" w:cs="Arial"/>
              </w:rPr>
              <w:t>Data Protection Legislation</w:t>
            </w:r>
          </w:p>
        </w:tc>
        <w:tc>
          <w:tcPr>
            <w:tcW w:w="7083" w:type="dxa"/>
          </w:tcPr>
          <w:p w14:paraId="00326BA0" w14:textId="7B5B8FE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w:t>
            </w:r>
            <w:proofErr w:type="spellStart"/>
            <w:r w:rsidRPr="00974FD3">
              <w:rPr>
                <w:rFonts w:ascii="Arial" w:hAnsi="Arial" w:cs="Arial"/>
              </w:rPr>
              <w:t>i</w:t>
            </w:r>
            <w:proofErr w:type="spellEnd"/>
            <w:r w:rsidRPr="00974FD3">
              <w:rPr>
                <w:rFonts w:ascii="Arial" w:hAnsi="Arial" w:cs="Arial"/>
              </w:rPr>
              <w:t xml:space="preserve">) the </w:t>
            </w:r>
            <w:r w:rsidR="00A23E8E">
              <w:rPr>
                <w:rFonts w:ascii="Arial" w:hAnsi="Arial" w:cs="Arial"/>
              </w:rPr>
              <w:t>UK GDPR</w:t>
            </w:r>
            <w:r w:rsidRPr="00974FD3">
              <w:rPr>
                <w:rFonts w:ascii="Arial" w:hAnsi="Arial" w:cs="Arial"/>
              </w:rPr>
              <w:t>, and any applicable national implementing Laws as amended from time to time (ii) the DPA 2018 to the extent that it relates to processing of personal data and privacy; (iii) all applicable Law about the processing of personal data and privacy</w:t>
            </w:r>
            <w:r w:rsidR="00DC2596">
              <w:rPr>
                <w:rFonts w:ascii="Arial" w:hAnsi="Arial" w:cs="Arial"/>
              </w:rPr>
              <w:t>.</w:t>
            </w:r>
          </w:p>
        </w:tc>
      </w:tr>
      <w:tr w:rsidR="00611887" w:rsidRPr="00974FD3" w14:paraId="53F1B43A" w14:textId="77777777" w:rsidTr="378495CF">
        <w:tc>
          <w:tcPr>
            <w:tcW w:w="2126" w:type="dxa"/>
          </w:tcPr>
          <w:p w14:paraId="1FBF55DA" w14:textId="77777777" w:rsidR="00611887" w:rsidRPr="00974FD3" w:rsidRDefault="00611887" w:rsidP="00611887">
            <w:pPr>
              <w:spacing w:before="60" w:after="60"/>
              <w:rPr>
                <w:rFonts w:ascii="Arial" w:hAnsi="Arial" w:cs="Arial"/>
              </w:rPr>
            </w:pPr>
            <w:r w:rsidRPr="00974FD3">
              <w:rPr>
                <w:rFonts w:ascii="Arial" w:hAnsi="Arial" w:cs="Arial"/>
              </w:rPr>
              <w:t>Data Subject</w:t>
            </w:r>
          </w:p>
        </w:tc>
        <w:tc>
          <w:tcPr>
            <w:tcW w:w="7083" w:type="dxa"/>
          </w:tcPr>
          <w:p w14:paraId="0A4D563A" w14:textId="02AC2B5F" w:rsidR="00611887" w:rsidRPr="00974FD3" w:rsidRDefault="00611887" w:rsidP="00611887">
            <w:pPr>
              <w:spacing w:before="60" w:after="60"/>
              <w:rPr>
                <w:rFonts w:ascii="Arial" w:hAnsi="Arial" w:cs="Arial"/>
              </w:rPr>
            </w:pPr>
            <w:r>
              <w:rPr>
                <w:rFonts w:ascii="Arial" w:hAnsi="Arial" w:cs="Arial"/>
              </w:rPr>
              <w:t>T</w:t>
            </w:r>
            <w:r w:rsidRPr="00974FD3">
              <w:rPr>
                <w:rFonts w:ascii="Arial" w:hAnsi="Arial" w:cs="Arial"/>
              </w:rPr>
              <w:t xml:space="preserve">ake the meaning given in the </w:t>
            </w:r>
            <w:r w:rsidR="00A23E8E">
              <w:rPr>
                <w:rFonts w:ascii="Arial" w:hAnsi="Arial" w:cs="Arial"/>
              </w:rPr>
              <w:t>UK GDPR</w:t>
            </w:r>
            <w:r w:rsidR="00DC2596">
              <w:rPr>
                <w:rFonts w:ascii="Arial" w:hAnsi="Arial" w:cs="Arial"/>
              </w:rPr>
              <w:t>.</w:t>
            </w:r>
          </w:p>
        </w:tc>
      </w:tr>
      <w:tr w:rsidR="00611887" w:rsidRPr="00974FD3" w14:paraId="54A0B843" w14:textId="77777777" w:rsidTr="378495CF">
        <w:tc>
          <w:tcPr>
            <w:tcW w:w="2126" w:type="dxa"/>
          </w:tcPr>
          <w:p w14:paraId="7A9C0802" w14:textId="77777777" w:rsidR="00611887" w:rsidRPr="00974FD3" w:rsidRDefault="00611887" w:rsidP="00611887">
            <w:pPr>
              <w:spacing w:before="60" w:after="60"/>
              <w:rPr>
                <w:rFonts w:ascii="Arial" w:hAnsi="Arial" w:cs="Arial"/>
              </w:rPr>
            </w:pPr>
            <w:r w:rsidRPr="00974FD3">
              <w:rPr>
                <w:rFonts w:ascii="Arial" w:hAnsi="Arial" w:cs="Arial"/>
              </w:rPr>
              <w:t>Data Subject Access Request</w:t>
            </w:r>
          </w:p>
        </w:tc>
        <w:tc>
          <w:tcPr>
            <w:tcW w:w="7083" w:type="dxa"/>
          </w:tcPr>
          <w:p w14:paraId="4EEC26FE" w14:textId="106A53C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request made by, or on behalf of, a Data Subject in accordance with rights granted pursuant to the Data Protection Legislation to access their Personal Data.</w:t>
            </w:r>
          </w:p>
        </w:tc>
      </w:tr>
      <w:tr w:rsidR="00611887" w:rsidRPr="00974FD3" w14:paraId="2FA71C93" w14:textId="77777777" w:rsidTr="378495CF">
        <w:tc>
          <w:tcPr>
            <w:tcW w:w="2126" w:type="dxa"/>
          </w:tcPr>
          <w:p w14:paraId="34C9C1F3" w14:textId="77777777" w:rsidR="00611887" w:rsidRPr="00974FD3" w:rsidRDefault="00611887" w:rsidP="00611887">
            <w:pPr>
              <w:spacing w:before="60" w:after="60"/>
              <w:rPr>
                <w:rFonts w:ascii="Arial" w:hAnsi="Arial" w:cs="Arial"/>
              </w:rPr>
            </w:pPr>
            <w:r w:rsidRPr="00974FD3">
              <w:rPr>
                <w:rFonts w:ascii="Arial" w:hAnsi="Arial" w:cs="Arial"/>
              </w:rPr>
              <w:t>Default</w:t>
            </w:r>
          </w:p>
        </w:tc>
        <w:tc>
          <w:tcPr>
            <w:tcW w:w="7083" w:type="dxa"/>
          </w:tcPr>
          <w:p w14:paraId="3B22586D" w14:textId="299AA47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w:t>
            </w:r>
            <w:r w:rsidR="00A23E8E">
              <w:rPr>
                <w:rFonts w:ascii="Arial" w:hAnsi="Arial" w:cs="Arial"/>
              </w:rPr>
              <w:t>breach</w:t>
            </w:r>
            <w:r w:rsidRPr="00974FD3">
              <w:rPr>
                <w:rFonts w:ascii="Arial" w:hAnsi="Arial" w:cs="Arial"/>
              </w:rPr>
              <w:t xml:space="preserve"> of the obligations of either Party, (including but not limited to fundamental </w:t>
            </w:r>
            <w:r w:rsidR="00A23E8E">
              <w:rPr>
                <w:rFonts w:ascii="Arial" w:hAnsi="Arial" w:cs="Arial"/>
              </w:rPr>
              <w:t>breach</w:t>
            </w:r>
            <w:r w:rsidRPr="00974FD3">
              <w:rPr>
                <w:rFonts w:ascii="Arial" w:hAnsi="Arial" w:cs="Arial"/>
              </w:rPr>
              <w:t xml:space="preserve"> or </w:t>
            </w:r>
            <w:r w:rsidR="00A23E8E">
              <w:rPr>
                <w:rFonts w:ascii="Arial" w:hAnsi="Arial" w:cs="Arial"/>
              </w:rPr>
              <w:t>breach</w:t>
            </w:r>
            <w:r w:rsidRPr="00974FD3">
              <w:rPr>
                <w:rFonts w:ascii="Arial" w:hAnsi="Arial" w:cs="Arial"/>
              </w:rPr>
              <w:t xml:space="preserve">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611887" w:rsidRPr="00974FD3" w14:paraId="3E571363" w14:textId="77777777" w:rsidTr="378495CF">
        <w:tc>
          <w:tcPr>
            <w:tcW w:w="2126" w:type="dxa"/>
          </w:tcPr>
          <w:p w14:paraId="38FFF81D" w14:textId="77777777" w:rsidR="00611887" w:rsidRPr="00974FD3" w:rsidRDefault="00611887" w:rsidP="00611887">
            <w:pPr>
              <w:spacing w:before="60" w:after="60"/>
              <w:rPr>
                <w:rFonts w:ascii="Arial" w:hAnsi="Arial" w:cs="Arial"/>
              </w:rPr>
            </w:pPr>
            <w:r w:rsidRPr="00974FD3">
              <w:rPr>
                <w:rFonts w:ascii="Arial" w:hAnsi="Arial" w:cs="Arial"/>
              </w:rPr>
              <w:lastRenderedPageBreak/>
              <w:t>Deliverable</w:t>
            </w:r>
          </w:p>
        </w:tc>
        <w:tc>
          <w:tcPr>
            <w:tcW w:w="7083" w:type="dxa"/>
          </w:tcPr>
          <w:p w14:paraId="4EDE39AA" w14:textId="32EBC30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data, report, drawing, specification, design, invention, plan, program, document, agreement, and/or other material (whether audible, in writing or otherwise) produced by or to be produced by or acquired by or to be acquired by the Supplier in the course of the performance of the Services including, for the avoidance of doubt, anything more specifically set-out the Service Specification, Service Level Agreement, Milestones, Implementation and Transition, Work Package, and any agreed Variation to Agreement in this Agreement and any Call-off Order Agreement or Instruction to Proceed</w:t>
            </w:r>
            <w:r w:rsidR="00DC2596">
              <w:rPr>
                <w:rFonts w:ascii="Arial" w:hAnsi="Arial" w:cs="Arial"/>
              </w:rPr>
              <w:t>.</w:t>
            </w:r>
          </w:p>
        </w:tc>
      </w:tr>
      <w:tr w:rsidR="00611887" w:rsidRPr="00974FD3" w14:paraId="29A00BCA" w14:textId="77777777" w:rsidTr="378495CF">
        <w:tc>
          <w:tcPr>
            <w:tcW w:w="2126" w:type="dxa"/>
          </w:tcPr>
          <w:p w14:paraId="2D8F94A2" w14:textId="77777777" w:rsidR="00611887" w:rsidRPr="00974FD3" w:rsidRDefault="00611887" w:rsidP="00611887">
            <w:pPr>
              <w:spacing w:before="60" w:after="60"/>
              <w:rPr>
                <w:rFonts w:ascii="Arial" w:hAnsi="Arial" w:cs="Arial"/>
              </w:rPr>
            </w:pPr>
            <w:r w:rsidRPr="00974FD3">
              <w:rPr>
                <w:rFonts w:ascii="Arial" w:hAnsi="Arial" w:cs="Arial"/>
              </w:rPr>
              <w:t>Direct Award</w:t>
            </w:r>
          </w:p>
        </w:tc>
        <w:tc>
          <w:tcPr>
            <w:tcW w:w="7083" w:type="dxa"/>
          </w:tcPr>
          <w:p w14:paraId="7845D241" w14:textId="5917CAE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Call-off Order placed where the Authority can identify all the terms of the agreement are met without the need for a Mini-competition</w:t>
            </w:r>
            <w:r w:rsidR="00DC2596">
              <w:rPr>
                <w:rFonts w:ascii="Arial" w:hAnsi="Arial" w:cs="Arial"/>
              </w:rPr>
              <w:t>.</w:t>
            </w:r>
          </w:p>
        </w:tc>
      </w:tr>
      <w:tr w:rsidR="00611887" w:rsidRPr="00974FD3" w14:paraId="18784595" w14:textId="77777777" w:rsidTr="378495CF">
        <w:tc>
          <w:tcPr>
            <w:tcW w:w="2126" w:type="dxa"/>
          </w:tcPr>
          <w:p w14:paraId="7BF107BD" w14:textId="77777777" w:rsidR="00611887" w:rsidRPr="00974FD3" w:rsidRDefault="00611887" w:rsidP="00611887">
            <w:pPr>
              <w:spacing w:before="60" w:after="60"/>
              <w:rPr>
                <w:rFonts w:ascii="Arial" w:hAnsi="Arial" w:cs="Arial"/>
              </w:rPr>
            </w:pPr>
            <w:r w:rsidRPr="00974FD3">
              <w:rPr>
                <w:rFonts w:ascii="Arial" w:hAnsi="Arial" w:cs="Arial"/>
              </w:rPr>
              <w:t>Dispute Resolution Procedure</w:t>
            </w:r>
          </w:p>
        </w:tc>
        <w:tc>
          <w:tcPr>
            <w:tcW w:w="7083" w:type="dxa"/>
          </w:tcPr>
          <w:p w14:paraId="68C2E92D" w14:textId="4B7DD2F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process of resolving disputes between Parties as set out in clause 3</w:t>
            </w:r>
            <w:r w:rsidR="002F4E42">
              <w:rPr>
                <w:rFonts w:ascii="Arial" w:hAnsi="Arial" w:cs="Arial"/>
              </w:rPr>
              <w:t>0</w:t>
            </w:r>
            <w:r w:rsidR="00DC2596">
              <w:rPr>
                <w:rFonts w:ascii="Arial" w:hAnsi="Arial" w:cs="Arial"/>
              </w:rPr>
              <w:t>.</w:t>
            </w:r>
          </w:p>
        </w:tc>
      </w:tr>
      <w:tr w:rsidR="00611887" w:rsidRPr="00974FD3" w14:paraId="6047043F" w14:textId="77777777" w:rsidTr="378495CF">
        <w:trPr>
          <w:trHeight w:val="901"/>
        </w:trPr>
        <w:tc>
          <w:tcPr>
            <w:tcW w:w="2126" w:type="dxa"/>
          </w:tcPr>
          <w:p w14:paraId="59121DA0" w14:textId="77777777" w:rsidR="00611887" w:rsidRPr="00974FD3" w:rsidRDefault="00611887" w:rsidP="00611887">
            <w:pPr>
              <w:spacing w:before="60" w:after="60"/>
              <w:rPr>
                <w:rFonts w:ascii="Arial" w:hAnsi="Arial" w:cs="Arial"/>
              </w:rPr>
            </w:pPr>
            <w:r w:rsidRPr="00974FD3">
              <w:rPr>
                <w:rFonts w:ascii="Arial" w:hAnsi="Arial" w:cs="Arial"/>
              </w:rPr>
              <w:t>Documentation</w:t>
            </w:r>
          </w:p>
        </w:tc>
        <w:tc>
          <w:tcPr>
            <w:tcW w:w="7083" w:type="dxa"/>
          </w:tcPr>
          <w:p w14:paraId="27075B51" w14:textId="2D38170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such manuals, reports, drawings, specifications, training materials, use policies, plans and other documents, in </w:t>
            </w:r>
            <w:r w:rsidR="00A10973">
              <w:rPr>
                <w:rFonts w:ascii="Arial" w:hAnsi="Arial" w:cs="Arial"/>
              </w:rPr>
              <w:t>Each</w:t>
            </w:r>
            <w:r w:rsidRPr="00974FD3">
              <w:rPr>
                <w:rFonts w:ascii="Arial" w:hAnsi="Arial" w:cs="Arial"/>
              </w:rPr>
              <w:t xml:space="preserve"> case relating to the Services (or any part of the Services), that are developed by the Supplier or any Sub-contractor for the Authority and/ or which are jointly developed by the Supplier or any Sub-contractor with the Authority</w:t>
            </w:r>
            <w:r w:rsidR="00DC2596">
              <w:rPr>
                <w:rFonts w:ascii="Arial" w:hAnsi="Arial" w:cs="Arial"/>
              </w:rPr>
              <w:t>.</w:t>
            </w:r>
          </w:p>
        </w:tc>
      </w:tr>
      <w:tr w:rsidR="00611887" w:rsidRPr="00974FD3" w14:paraId="244C133C" w14:textId="77777777" w:rsidTr="378495CF">
        <w:tc>
          <w:tcPr>
            <w:tcW w:w="2126" w:type="dxa"/>
          </w:tcPr>
          <w:p w14:paraId="1F7ACC37" w14:textId="77777777" w:rsidR="00611887" w:rsidRPr="00974FD3" w:rsidRDefault="00611887" w:rsidP="00611887">
            <w:pPr>
              <w:spacing w:before="60" w:after="60"/>
              <w:rPr>
                <w:rFonts w:ascii="Arial" w:hAnsi="Arial" w:cs="Arial"/>
              </w:rPr>
            </w:pPr>
            <w:r w:rsidRPr="00974FD3">
              <w:rPr>
                <w:rFonts w:ascii="Arial" w:hAnsi="Arial" w:cs="Arial"/>
              </w:rPr>
              <w:t>DPA 2018</w:t>
            </w:r>
          </w:p>
        </w:tc>
        <w:tc>
          <w:tcPr>
            <w:tcW w:w="7083" w:type="dxa"/>
          </w:tcPr>
          <w:p w14:paraId="44F91FF7" w14:textId="790CBA1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Data Protection Act 2018</w:t>
            </w:r>
            <w:r w:rsidR="00DC2596">
              <w:rPr>
                <w:rFonts w:ascii="Arial" w:hAnsi="Arial" w:cs="Arial"/>
              </w:rPr>
              <w:t>.</w:t>
            </w:r>
          </w:p>
        </w:tc>
      </w:tr>
      <w:tr w:rsidR="00611887" w:rsidRPr="00974FD3" w14:paraId="6A622A5B" w14:textId="77777777" w:rsidTr="378495CF">
        <w:trPr>
          <w:trHeight w:val="901"/>
        </w:trPr>
        <w:tc>
          <w:tcPr>
            <w:tcW w:w="2126" w:type="dxa"/>
          </w:tcPr>
          <w:p w14:paraId="158AA9BC" w14:textId="77777777" w:rsidR="00611887" w:rsidRPr="00974FD3" w:rsidRDefault="00611887" w:rsidP="00611887">
            <w:pPr>
              <w:spacing w:before="60" w:after="60"/>
              <w:rPr>
                <w:rFonts w:ascii="Arial" w:hAnsi="Arial" w:cs="Arial"/>
              </w:rPr>
            </w:pPr>
            <w:r w:rsidRPr="00974FD3">
              <w:rPr>
                <w:rFonts w:ascii="Arial" w:hAnsi="Arial" w:cs="Arial"/>
              </w:rPr>
              <w:t>EOI</w:t>
            </w:r>
          </w:p>
        </w:tc>
        <w:tc>
          <w:tcPr>
            <w:tcW w:w="7083" w:type="dxa"/>
          </w:tcPr>
          <w:p w14:paraId="039E48F9" w14:textId="63AF9AD5" w:rsidR="00611887" w:rsidRPr="00974FD3" w:rsidRDefault="00611887" w:rsidP="00611887">
            <w:pPr>
              <w:spacing w:before="60" w:after="60"/>
              <w:rPr>
                <w:rFonts w:ascii="Arial" w:hAnsi="Arial" w:cs="Arial"/>
              </w:rPr>
            </w:pPr>
            <w:r w:rsidRPr="00974FD3">
              <w:rPr>
                <w:rFonts w:ascii="Arial" w:hAnsi="Arial" w:cs="Arial"/>
              </w:rPr>
              <w:t xml:space="preserve">Means a call for an Expression of Interest for Work </w:t>
            </w:r>
            <w:r w:rsidR="00625FD8">
              <w:rPr>
                <w:rFonts w:ascii="Arial" w:hAnsi="Arial" w:cs="Arial"/>
              </w:rPr>
              <w:t>P</w:t>
            </w:r>
            <w:r w:rsidRPr="00974FD3">
              <w:rPr>
                <w:rFonts w:ascii="Arial" w:hAnsi="Arial" w:cs="Arial"/>
              </w:rPr>
              <w:t>ackages issued under a multi Work Package Call-off order.</w:t>
            </w:r>
          </w:p>
        </w:tc>
      </w:tr>
      <w:tr w:rsidR="00611887" w:rsidRPr="00974FD3" w14:paraId="41253B03" w14:textId="77777777" w:rsidTr="378495CF">
        <w:trPr>
          <w:trHeight w:val="901"/>
        </w:trPr>
        <w:tc>
          <w:tcPr>
            <w:tcW w:w="2126" w:type="dxa"/>
          </w:tcPr>
          <w:p w14:paraId="52FFE436" w14:textId="77777777" w:rsidR="00611887" w:rsidRPr="00974FD3" w:rsidRDefault="00611887" w:rsidP="00611887">
            <w:pPr>
              <w:spacing w:before="60" w:after="60"/>
              <w:rPr>
                <w:rFonts w:ascii="Arial" w:hAnsi="Arial" w:cs="Arial"/>
              </w:rPr>
            </w:pPr>
            <w:r w:rsidRPr="00974FD3">
              <w:rPr>
                <w:rFonts w:ascii="Arial" w:hAnsi="Arial" w:cs="Arial"/>
              </w:rPr>
              <w:t>Exit Plan</w:t>
            </w:r>
          </w:p>
        </w:tc>
        <w:tc>
          <w:tcPr>
            <w:tcW w:w="7083" w:type="dxa"/>
          </w:tcPr>
          <w:p w14:paraId="3DE2CED3" w14:textId="5D6E22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detailed plan to be specified 6 months prior to the Agreement end or termination date, to ensure a smooth transition from the provision of the Services by the Supplier to the provision of replacement services by the Authority or any replacement Supplier</w:t>
            </w:r>
            <w:r w:rsidR="00DC2596">
              <w:rPr>
                <w:rFonts w:ascii="Arial" w:hAnsi="Arial" w:cs="Arial"/>
              </w:rPr>
              <w:t>.</w:t>
            </w:r>
          </w:p>
        </w:tc>
      </w:tr>
      <w:tr w:rsidR="00611887" w:rsidRPr="00974FD3" w14:paraId="0192BF59" w14:textId="77777777" w:rsidTr="378495CF">
        <w:trPr>
          <w:trHeight w:val="901"/>
        </w:trPr>
        <w:tc>
          <w:tcPr>
            <w:tcW w:w="2126" w:type="dxa"/>
          </w:tcPr>
          <w:p w14:paraId="4C55AB12" w14:textId="5F82C7DE" w:rsidR="00611887" w:rsidRPr="00974FD3" w:rsidRDefault="00696D8C" w:rsidP="00611887">
            <w:pPr>
              <w:spacing w:before="60" w:after="60"/>
              <w:rPr>
                <w:rFonts w:ascii="Arial" w:hAnsi="Arial" w:cs="Arial"/>
              </w:rPr>
            </w:pPr>
            <w:r>
              <w:rPr>
                <w:rFonts w:ascii="Arial" w:hAnsi="Arial" w:cs="Arial"/>
              </w:rPr>
              <w:t>External Assessment Group</w:t>
            </w:r>
            <w:r w:rsidR="00611887" w:rsidRPr="00974FD3">
              <w:rPr>
                <w:rFonts w:ascii="Arial" w:hAnsi="Arial" w:cs="Arial"/>
              </w:rPr>
              <w:t xml:space="preserve"> (</w:t>
            </w:r>
            <w:r>
              <w:rPr>
                <w:rFonts w:ascii="Arial" w:hAnsi="Arial" w:cs="Arial"/>
              </w:rPr>
              <w:t>EAG</w:t>
            </w:r>
            <w:r w:rsidR="00611887" w:rsidRPr="00974FD3">
              <w:rPr>
                <w:rFonts w:ascii="Arial" w:hAnsi="Arial" w:cs="Arial"/>
              </w:rPr>
              <w:t>)</w:t>
            </w:r>
          </w:p>
        </w:tc>
        <w:tc>
          <w:tcPr>
            <w:tcW w:w="7083" w:type="dxa"/>
          </w:tcPr>
          <w:p w14:paraId="0D90A83C" w14:textId="2B585E0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unincorporated body comprised of the organisations listed in Schedule 3 and formed to work with the Supplier in its provision of the Services - the </w:t>
            </w:r>
            <w:r w:rsidR="00696D8C">
              <w:rPr>
                <w:rFonts w:ascii="Arial" w:hAnsi="Arial" w:cs="Arial"/>
              </w:rPr>
              <w:t>External Assessment Group</w:t>
            </w:r>
            <w:r w:rsidRPr="00974FD3">
              <w:rPr>
                <w:rFonts w:ascii="Arial" w:hAnsi="Arial" w:cs="Arial"/>
              </w:rPr>
              <w:t xml:space="preserve"> Members are not partners of </w:t>
            </w:r>
            <w:r w:rsidR="00A10973">
              <w:rPr>
                <w:rFonts w:ascii="Arial" w:hAnsi="Arial" w:cs="Arial"/>
              </w:rPr>
              <w:t>Each</w:t>
            </w:r>
            <w:r w:rsidRPr="00974FD3">
              <w:rPr>
                <w:rFonts w:ascii="Arial" w:hAnsi="Arial" w:cs="Arial"/>
              </w:rPr>
              <w:t xml:space="preserve"> other in any legal sense</w:t>
            </w:r>
            <w:r w:rsidR="00DC2596">
              <w:rPr>
                <w:rFonts w:ascii="Arial" w:hAnsi="Arial" w:cs="Arial"/>
              </w:rPr>
              <w:t>.</w:t>
            </w:r>
          </w:p>
        </w:tc>
      </w:tr>
      <w:tr w:rsidR="00611887" w:rsidRPr="00974FD3" w14:paraId="06A0F5EF" w14:textId="77777777" w:rsidTr="378495CF">
        <w:trPr>
          <w:trHeight w:val="901"/>
        </w:trPr>
        <w:tc>
          <w:tcPr>
            <w:tcW w:w="2126" w:type="dxa"/>
          </w:tcPr>
          <w:p w14:paraId="75C359A0" w14:textId="3CC15C5D" w:rsidR="00611887" w:rsidRPr="00974FD3" w:rsidRDefault="00696D8C" w:rsidP="00611887">
            <w:pPr>
              <w:spacing w:before="60" w:after="60"/>
              <w:rPr>
                <w:rFonts w:ascii="Arial" w:hAnsi="Arial" w:cs="Arial"/>
              </w:rPr>
            </w:pPr>
            <w:r>
              <w:rPr>
                <w:rFonts w:ascii="Arial" w:hAnsi="Arial" w:cs="Arial"/>
              </w:rPr>
              <w:t>External Assessment Group</w:t>
            </w:r>
            <w:r w:rsidR="00611887" w:rsidRPr="00974FD3">
              <w:rPr>
                <w:rFonts w:ascii="Arial" w:hAnsi="Arial" w:cs="Arial"/>
              </w:rPr>
              <w:t xml:space="preserve"> Members</w:t>
            </w:r>
          </w:p>
        </w:tc>
        <w:tc>
          <w:tcPr>
            <w:tcW w:w="7083" w:type="dxa"/>
          </w:tcPr>
          <w:p w14:paraId="625233FA" w14:textId="7D372C6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those Sub-contractors of the Supplier who have been approved in advance by the Authority in accordance with Clause 2</w:t>
            </w:r>
            <w:r w:rsidR="007229CA">
              <w:rPr>
                <w:rFonts w:ascii="Arial" w:hAnsi="Arial" w:cs="Arial"/>
              </w:rPr>
              <w:t>3</w:t>
            </w:r>
            <w:r w:rsidRPr="00974FD3">
              <w:rPr>
                <w:rFonts w:ascii="Arial" w:hAnsi="Arial" w:cs="Arial"/>
              </w:rPr>
              <w:t>.1</w:t>
            </w:r>
            <w:r>
              <w:rPr>
                <w:rFonts w:ascii="Arial" w:hAnsi="Arial" w:cs="Arial"/>
              </w:rPr>
              <w:t>0</w:t>
            </w:r>
            <w:r w:rsidRPr="00974FD3">
              <w:rPr>
                <w:rFonts w:ascii="Arial" w:hAnsi="Arial" w:cs="Arial"/>
              </w:rPr>
              <w:t xml:space="preserve"> and are listed in Schedule 3</w:t>
            </w:r>
            <w:r w:rsidR="00DC2596">
              <w:rPr>
                <w:rFonts w:ascii="Arial" w:hAnsi="Arial" w:cs="Arial"/>
              </w:rPr>
              <w:t>.</w:t>
            </w:r>
          </w:p>
        </w:tc>
      </w:tr>
      <w:tr w:rsidR="00611887" w:rsidRPr="00974FD3" w14:paraId="63A3B66A" w14:textId="77777777" w:rsidTr="378495CF">
        <w:trPr>
          <w:trHeight w:val="901"/>
        </w:trPr>
        <w:tc>
          <w:tcPr>
            <w:tcW w:w="2126" w:type="dxa"/>
          </w:tcPr>
          <w:p w14:paraId="68078BD1" w14:textId="77777777" w:rsidR="00611887" w:rsidRPr="00974FD3" w:rsidRDefault="00611887" w:rsidP="00611887">
            <w:pPr>
              <w:spacing w:before="60" w:after="60"/>
              <w:rPr>
                <w:rFonts w:ascii="Arial" w:hAnsi="Arial" w:cs="Arial"/>
              </w:rPr>
            </w:pPr>
            <w:r w:rsidRPr="00974FD3">
              <w:rPr>
                <w:rFonts w:ascii="Arial" w:hAnsi="Arial" w:cs="Arial"/>
              </w:rPr>
              <w:t>Framework Agreement</w:t>
            </w:r>
          </w:p>
        </w:tc>
        <w:tc>
          <w:tcPr>
            <w:tcW w:w="7083" w:type="dxa"/>
          </w:tcPr>
          <w:p w14:paraId="048BC166" w14:textId="049BA203" w:rsidR="00611887" w:rsidRPr="00974FD3" w:rsidRDefault="00611887" w:rsidP="00611887">
            <w:pPr>
              <w:spacing w:before="60" w:after="60"/>
              <w:rPr>
                <w:rFonts w:ascii="Arial" w:hAnsi="Arial" w:cs="Arial"/>
              </w:rPr>
            </w:pPr>
            <w:r w:rsidRPr="00974FD3">
              <w:rPr>
                <w:rFonts w:ascii="Arial" w:hAnsi="Arial" w:cs="Arial"/>
              </w:rPr>
              <w:t xml:space="preserve">Means the Terms and Conditions of Contract concluded between the Authority and the Supplier for NICE </w:t>
            </w:r>
            <w:r w:rsidR="00696D8C">
              <w:rPr>
                <w:rFonts w:ascii="Arial" w:hAnsi="Arial" w:cs="Arial"/>
              </w:rPr>
              <w:t>External Assessment Group</w:t>
            </w:r>
            <w:r w:rsidRPr="00974FD3">
              <w:rPr>
                <w:rFonts w:ascii="Arial" w:hAnsi="Arial" w:cs="Arial"/>
              </w:rPr>
              <w:t xml:space="preserve"> Services of which defines, in broad terms, the scope and terms and conditions under which this agreement will be entered into. The Framework Agreement includes:</w:t>
            </w:r>
          </w:p>
          <w:p w14:paraId="00870BD3" w14:textId="08E4163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w:t>
            </w:r>
            <w:r w:rsidRPr="00974FD3">
              <w:rPr>
                <w:rFonts w:ascii="Arial" w:hAnsi="Arial" w:cs="Arial"/>
              </w:rPr>
              <w:fldChar w:fldCharType="begin"/>
            </w:r>
            <w:r w:rsidRPr="00974FD3">
              <w:rPr>
                <w:rFonts w:ascii="Arial" w:hAnsi="Arial" w:cs="Arial"/>
              </w:rPr>
              <w:instrText>seq level4 \*alphabetic</w:instrText>
            </w:r>
            <w:r w:rsidRPr="00974FD3">
              <w:rPr>
                <w:rFonts w:ascii="Arial" w:hAnsi="Arial" w:cs="Arial"/>
              </w:rPr>
              <w:fldChar w:fldCharType="separate"/>
            </w:r>
            <w:r w:rsidR="008E6168">
              <w:rPr>
                <w:rFonts w:ascii="Arial" w:hAnsi="Arial" w:cs="Arial"/>
                <w:noProof/>
              </w:rPr>
              <w:t>a</w:t>
            </w:r>
            <w:r w:rsidRPr="00974FD3">
              <w:rPr>
                <w:rFonts w:ascii="Arial" w:hAnsi="Arial" w:cs="Arial"/>
              </w:rPr>
              <w:fldChar w:fldCharType="end"/>
            </w:r>
            <w:r w:rsidRPr="00974FD3">
              <w:rPr>
                <w:rFonts w:ascii="Arial" w:hAnsi="Arial" w:cs="Arial"/>
              </w:rPr>
              <w:t>)</w:t>
            </w:r>
            <w:r w:rsidRPr="00974FD3">
              <w:rPr>
                <w:rFonts w:ascii="Arial" w:hAnsi="Arial" w:cs="Arial"/>
              </w:rPr>
              <w:tab/>
              <w:t xml:space="preserve">the clauses contained </w:t>
            </w:r>
            <w:proofErr w:type="gramStart"/>
            <w:r w:rsidRPr="00974FD3">
              <w:rPr>
                <w:rFonts w:ascii="Arial" w:hAnsi="Arial" w:cs="Arial"/>
              </w:rPr>
              <w:t>herein;</w:t>
            </w:r>
            <w:proofErr w:type="gramEnd"/>
          </w:p>
          <w:p w14:paraId="57DD3FBE" w14:textId="58F955CA"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lastRenderedPageBreak/>
              <w:t>(</w:t>
            </w:r>
            <w:r w:rsidRPr="00974FD3">
              <w:rPr>
                <w:rFonts w:ascii="Arial" w:hAnsi="Arial" w:cs="Arial"/>
              </w:rPr>
              <w:fldChar w:fldCharType="begin"/>
            </w:r>
            <w:r w:rsidRPr="00974FD3">
              <w:rPr>
                <w:rFonts w:ascii="Arial" w:hAnsi="Arial" w:cs="Arial"/>
              </w:rPr>
              <w:instrText>seq level4 \*alphabetic</w:instrText>
            </w:r>
            <w:r w:rsidRPr="00974FD3">
              <w:rPr>
                <w:rFonts w:ascii="Arial" w:hAnsi="Arial" w:cs="Arial"/>
              </w:rPr>
              <w:fldChar w:fldCharType="separate"/>
            </w:r>
            <w:r w:rsidR="008E6168">
              <w:rPr>
                <w:rFonts w:ascii="Arial" w:hAnsi="Arial" w:cs="Arial"/>
                <w:noProof/>
              </w:rPr>
              <w:t>b</w:t>
            </w:r>
            <w:r w:rsidRPr="00974FD3">
              <w:rPr>
                <w:rFonts w:ascii="Arial" w:hAnsi="Arial" w:cs="Arial"/>
              </w:rPr>
              <w:fldChar w:fldCharType="end"/>
            </w:r>
            <w:r w:rsidRPr="00974FD3">
              <w:rPr>
                <w:rFonts w:ascii="Arial" w:hAnsi="Arial" w:cs="Arial"/>
              </w:rPr>
              <w:t>)</w:t>
            </w:r>
            <w:r w:rsidRPr="00974FD3">
              <w:rPr>
                <w:rFonts w:ascii="Arial" w:hAnsi="Arial" w:cs="Arial"/>
              </w:rPr>
              <w:tab/>
              <w:t>the Schedules attached hereto</w:t>
            </w:r>
          </w:p>
          <w:p w14:paraId="5DE34EAA" w14:textId="7E8A034D"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(c)</w:t>
            </w:r>
            <w:r w:rsidRPr="00974FD3">
              <w:rPr>
                <w:rFonts w:ascii="Arial" w:hAnsi="Arial" w:cs="Arial"/>
              </w:rPr>
              <w:tab/>
              <w:t>any variations in writing as shall be agreed by the Authority and the Supplier according to the provisions of clause 3</w:t>
            </w:r>
            <w:r w:rsidR="00F752E4">
              <w:rPr>
                <w:rFonts w:ascii="Arial" w:hAnsi="Arial" w:cs="Arial"/>
              </w:rPr>
              <w:t>1</w:t>
            </w:r>
            <w:r w:rsidRPr="00974FD3">
              <w:rPr>
                <w:rFonts w:ascii="Arial" w:hAnsi="Arial" w:cs="Arial"/>
              </w:rPr>
              <w:t xml:space="preserve"> (Variations to the Agreement</w:t>
            </w:r>
            <w:proofErr w:type="gramStart"/>
            <w:r w:rsidRPr="00974FD3">
              <w:rPr>
                <w:rFonts w:ascii="Arial" w:hAnsi="Arial" w:cs="Arial"/>
              </w:rPr>
              <w:t>);</w:t>
            </w:r>
            <w:proofErr w:type="gramEnd"/>
            <w:r w:rsidRPr="00974FD3">
              <w:rPr>
                <w:rFonts w:ascii="Arial" w:hAnsi="Arial" w:cs="Arial"/>
              </w:rPr>
              <w:t xml:space="preserve"> </w:t>
            </w:r>
          </w:p>
          <w:p w14:paraId="744DB19C" w14:textId="0FF05ED5"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(d)</w:t>
            </w:r>
            <w:r w:rsidRPr="00974FD3">
              <w:rPr>
                <w:rFonts w:ascii="Arial" w:hAnsi="Arial" w:cs="Arial"/>
              </w:rPr>
              <w:tab/>
              <w:t>the “Call-off Order Terms &amp; Conditions Agreement” and any Annex’s; and any Appendices, specific to the Order Terms &amp; Conditions Agreement and any variations according to the provisions of clause 18 (Variations to the Agreement) of the Call-off Order Agreement</w:t>
            </w:r>
            <w:r w:rsidR="00DC2596">
              <w:rPr>
                <w:rFonts w:ascii="Arial" w:hAnsi="Arial" w:cs="Arial"/>
              </w:rPr>
              <w:t>.</w:t>
            </w:r>
          </w:p>
        </w:tc>
      </w:tr>
      <w:tr w:rsidR="00611887" w:rsidRPr="00974FD3" w14:paraId="5E18C1FB" w14:textId="77777777" w:rsidTr="378495CF">
        <w:tc>
          <w:tcPr>
            <w:tcW w:w="2126" w:type="dxa"/>
          </w:tcPr>
          <w:p w14:paraId="1A99ED62" w14:textId="77777777" w:rsidR="00611887" w:rsidRPr="00974FD3" w:rsidRDefault="00611887" w:rsidP="00611887">
            <w:pPr>
              <w:spacing w:before="60" w:after="60"/>
              <w:rPr>
                <w:rFonts w:ascii="Arial" w:hAnsi="Arial" w:cs="Arial"/>
              </w:rPr>
            </w:pPr>
            <w:r w:rsidRPr="00974FD3">
              <w:rPr>
                <w:rFonts w:ascii="Arial" w:hAnsi="Arial" w:cs="Arial"/>
              </w:rPr>
              <w:lastRenderedPageBreak/>
              <w:t>Force Majeure</w:t>
            </w:r>
          </w:p>
        </w:tc>
        <w:tc>
          <w:tcPr>
            <w:tcW w:w="7083" w:type="dxa"/>
          </w:tcPr>
          <w:p w14:paraId="1E347928" w14:textId="76AE00A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one or more of the following to the extent that it is not attributable to the Supplier or the Supplier’s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Supplier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r w:rsidR="00DC2596">
              <w:rPr>
                <w:rFonts w:ascii="Arial" w:hAnsi="Arial" w:cs="Arial"/>
              </w:rPr>
              <w:t>.</w:t>
            </w:r>
          </w:p>
        </w:tc>
      </w:tr>
      <w:tr w:rsidR="00611887" w:rsidRPr="00974FD3" w14:paraId="5118D7B6" w14:textId="77777777" w:rsidTr="378495CF">
        <w:tc>
          <w:tcPr>
            <w:tcW w:w="2126" w:type="dxa"/>
          </w:tcPr>
          <w:p w14:paraId="76D69AD7" w14:textId="5DB632B7" w:rsidR="00611887" w:rsidRPr="00974FD3" w:rsidRDefault="00A23E8E" w:rsidP="00611887">
            <w:pPr>
              <w:spacing w:before="60" w:after="60"/>
              <w:rPr>
                <w:rFonts w:ascii="Arial" w:hAnsi="Arial" w:cs="Arial"/>
              </w:rPr>
            </w:pPr>
            <w:r>
              <w:rPr>
                <w:rFonts w:ascii="Arial" w:hAnsi="Arial" w:cs="Arial"/>
              </w:rPr>
              <w:t>UK GDPR</w:t>
            </w:r>
          </w:p>
        </w:tc>
        <w:tc>
          <w:tcPr>
            <w:tcW w:w="7083" w:type="dxa"/>
          </w:tcPr>
          <w:p w14:paraId="21FF1016" w14:textId="7CCE21E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w:t>
            </w:r>
            <w:r w:rsidR="001074F1">
              <w:rPr>
                <w:rFonts w:ascii="Arial" w:hAnsi="Arial" w:cs="Arial"/>
              </w:rPr>
              <w:t xml:space="preserve">United Kingdom </w:t>
            </w:r>
            <w:r w:rsidRPr="00974FD3">
              <w:rPr>
                <w:rFonts w:ascii="Arial" w:hAnsi="Arial" w:cs="Arial"/>
              </w:rPr>
              <w:t>General Data Protection Regulation</w:t>
            </w:r>
            <w:r w:rsidR="00DC2596">
              <w:rPr>
                <w:rFonts w:ascii="Arial" w:hAnsi="Arial" w:cs="Arial"/>
              </w:rPr>
              <w:t>.</w:t>
            </w:r>
          </w:p>
        </w:tc>
      </w:tr>
      <w:tr w:rsidR="00611887" w:rsidRPr="00974FD3" w14:paraId="58717F3F" w14:textId="77777777" w:rsidTr="378495CF">
        <w:tc>
          <w:tcPr>
            <w:tcW w:w="2126" w:type="dxa"/>
          </w:tcPr>
          <w:p w14:paraId="4118320A" w14:textId="77777777" w:rsidR="00611887" w:rsidRPr="00974FD3" w:rsidRDefault="00611887" w:rsidP="00611887">
            <w:pPr>
              <w:spacing w:before="60" w:after="60"/>
              <w:rPr>
                <w:rFonts w:ascii="Arial" w:hAnsi="Arial" w:cs="Arial"/>
              </w:rPr>
            </w:pPr>
            <w:r w:rsidRPr="00974FD3">
              <w:rPr>
                <w:rFonts w:ascii="Arial" w:hAnsi="Arial" w:cs="Arial"/>
              </w:rPr>
              <w:t>Insolvent</w:t>
            </w:r>
          </w:p>
        </w:tc>
        <w:tc>
          <w:tcPr>
            <w:tcW w:w="7083" w:type="dxa"/>
          </w:tcPr>
          <w:p w14:paraId="58448A10" w14:textId="66A50EE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if the Supplier is an individual, that individual or where the Supplier is a partnership, any partner(s) in that firm becomes bankrupt or shall have a receiving order, administration order or interim order made against </w:t>
            </w:r>
            <w:r>
              <w:rPr>
                <w:rFonts w:ascii="Arial" w:hAnsi="Arial" w:cs="Arial"/>
              </w:rPr>
              <w:t>the</w:t>
            </w:r>
            <w:r w:rsidRPr="00974FD3">
              <w:rPr>
                <w:rFonts w:ascii="Arial" w:hAnsi="Arial" w:cs="Arial"/>
              </w:rPr>
              <w:t xml:space="preserve">m, or shall make any composition or scheme of arrangement with or for the benefit of </w:t>
            </w:r>
            <w:r>
              <w:rPr>
                <w:rFonts w:ascii="Arial" w:hAnsi="Arial" w:cs="Arial"/>
              </w:rPr>
              <w:t>their</w:t>
            </w:r>
            <w:r w:rsidRPr="00974FD3">
              <w:rPr>
                <w:rFonts w:ascii="Arial" w:hAnsi="Arial" w:cs="Arial"/>
              </w:rPr>
              <w:t xml:space="preserve"> creditors, or shall make any conveyance or assignment for the benefit of </w:t>
            </w:r>
            <w:r>
              <w:rPr>
                <w:rFonts w:ascii="Arial" w:hAnsi="Arial" w:cs="Arial"/>
              </w:rPr>
              <w:t>their</w:t>
            </w:r>
            <w:r w:rsidRPr="00974FD3">
              <w:rPr>
                <w:rFonts w:ascii="Arial" w:hAnsi="Arial" w:cs="Arial"/>
              </w:rPr>
              <w:t xml:space="preserve"> creditors, or shall purport to do so, or any application shall be made for sequestration of </w:t>
            </w:r>
            <w:r>
              <w:rPr>
                <w:rFonts w:ascii="Arial" w:hAnsi="Arial" w:cs="Arial"/>
              </w:rPr>
              <w:t>their</w:t>
            </w:r>
            <w:r w:rsidRPr="00974FD3">
              <w:rPr>
                <w:rFonts w:ascii="Arial" w:hAnsi="Arial" w:cs="Arial"/>
              </w:rPr>
              <w:t xml:space="preserve"> estate, or a trust deed shall be granted by </w:t>
            </w:r>
            <w:r>
              <w:rPr>
                <w:rFonts w:ascii="Arial" w:hAnsi="Arial" w:cs="Arial"/>
              </w:rPr>
              <w:t>the</w:t>
            </w:r>
            <w:r w:rsidRPr="00974FD3">
              <w:rPr>
                <w:rFonts w:ascii="Arial" w:hAnsi="Arial" w:cs="Arial"/>
              </w:rPr>
              <w:t xml:space="preserve">m for the benefit of </w:t>
            </w:r>
            <w:r>
              <w:rPr>
                <w:rFonts w:ascii="Arial" w:hAnsi="Arial" w:cs="Arial"/>
              </w:rPr>
              <w:t>their</w:t>
            </w:r>
            <w:r w:rsidRPr="00974FD3">
              <w:rPr>
                <w:rFonts w:ascii="Arial" w:hAnsi="Arial" w:cs="Arial"/>
              </w:rPr>
              <w:t xml:space="preserve"> creditors; 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w:t>
            </w:r>
            <w:r w:rsidRPr="00974FD3">
              <w:rPr>
                <w:rFonts w:ascii="Arial" w:hAnsi="Arial" w:cs="Arial"/>
              </w:rPr>
              <w:lastRenderedPageBreak/>
              <w:t>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any event in any jurisdiction other than England and Wales which is analogous to any of the above</w:t>
            </w:r>
            <w:r w:rsidR="00DC2596">
              <w:rPr>
                <w:rFonts w:ascii="Arial" w:hAnsi="Arial" w:cs="Arial"/>
              </w:rPr>
              <w:t>.</w:t>
            </w:r>
          </w:p>
        </w:tc>
      </w:tr>
      <w:tr w:rsidR="00611887" w:rsidRPr="00974FD3" w14:paraId="3F6501F1" w14:textId="77777777" w:rsidTr="378495CF">
        <w:tblPrEx>
          <w:tblLook w:val="04A0" w:firstRow="1" w:lastRow="0" w:firstColumn="1" w:lastColumn="0" w:noHBand="0" w:noVBand="1"/>
        </w:tblPrEx>
        <w:tc>
          <w:tcPr>
            <w:tcW w:w="2126" w:type="dxa"/>
          </w:tcPr>
          <w:p w14:paraId="4BDE3B7A" w14:textId="77777777" w:rsidR="00611887" w:rsidRPr="00974FD3" w:rsidRDefault="00611887" w:rsidP="00611887">
            <w:pPr>
              <w:spacing w:before="60" w:after="60"/>
              <w:rPr>
                <w:rFonts w:ascii="Arial" w:hAnsi="Arial" w:cs="Arial"/>
              </w:rPr>
            </w:pPr>
            <w:r w:rsidRPr="00974FD3">
              <w:rPr>
                <w:rFonts w:ascii="Arial" w:hAnsi="Arial" w:cs="Arial"/>
              </w:rPr>
              <w:lastRenderedPageBreak/>
              <w:t>Intellectual Property</w:t>
            </w:r>
          </w:p>
        </w:tc>
        <w:tc>
          <w:tcPr>
            <w:tcW w:w="7083" w:type="dxa"/>
          </w:tcPr>
          <w:p w14:paraId="279CA4A4" w14:textId="6997E30E"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and all patents, trademarks,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w:t>
            </w:r>
            <w:r w:rsidR="00A10973">
              <w:rPr>
                <w:rFonts w:ascii="Arial" w:hAnsi="Arial" w:cs="Arial"/>
              </w:rPr>
              <w:t>Each</w:t>
            </w:r>
            <w:r w:rsidRPr="00974FD3">
              <w:rPr>
                <w:rFonts w:ascii="Arial" w:hAnsi="Arial" w:cs="Arial"/>
              </w:rPr>
              <w:t xml:space="preserve"> case in any jurisdiction</w:t>
            </w:r>
            <w:r w:rsidR="00DC2596">
              <w:rPr>
                <w:rFonts w:ascii="Arial" w:hAnsi="Arial" w:cs="Arial"/>
              </w:rPr>
              <w:t>.</w:t>
            </w:r>
          </w:p>
        </w:tc>
      </w:tr>
      <w:tr w:rsidR="00611887" w:rsidRPr="00974FD3" w14:paraId="42890C1C" w14:textId="77777777" w:rsidTr="378495CF">
        <w:trPr>
          <w:trHeight w:val="1894"/>
        </w:trPr>
        <w:tc>
          <w:tcPr>
            <w:tcW w:w="2126" w:type="dxa"/>
          </w:tcPr>
          <w:p w14:paraId="210856A4" w14:textId="77777777" w:rsidR="00611887" w:rsidRPr="00974FD3" w:rsidRDefault="00611887" w:rsidP="00611887">
            <w:pPr>
              <w:spacing w:before="60" w:after="60"/>
              <w:rPr>
                <w:rFonts w:ascii="Arial" w:hAnsi="Arial" w:cs="Arial"/>
              </w:rPr>
            </w:pPr>
            <w:r w:rsidRPr="00974FD3">
              <w:rPr>
                <w:rFonts w:ascii="Arial" w:hAnsi="Arial" w:cs="Arial"/>
              </w:rPr>
              <w:t>Intellectual Property Right (IPR)</w:t>
            </w:r>
          </w:p>
        </w:tc>
        <w:tc>
          <w:tcPr>
            <w:tcW w:w="7083" w:type="dxa"/>
          </w:tcPr>
          <w:p w14:paraId="57F08E1E" w14:textId="53C675F0"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r w:rsidR="00DC2596">
              <w:rPr>
                <w:rFonts w:ascii="Arial" w:hAnsi="Arial" w:cs="Arial"/>
              </w:rPr>
              <w:t>.</w:t>
            </w:r>
          </w:p>
        </w:tc>
      </w:tr>
      <w:tr w:rsidR="00611887" w:rsidRPr="00974FD3" w14:paraId="4BFF5CC7" w14:textId="77777777" w:rsidTr="378495CF">
        <w:tc>
          <w:tcPr>
            <w:tcW w:w="2126" w:type="dxa"/>
          </w:tcPr>
          <w:p w14:paraId="1EA267A3" w14:textId="77777777" w:rsidR="00611887" w:rsidRPr="00974FD3" w:rsidRDefault="00611887" w:rsidP="00611887">
            <w:pPr>
              <w:spacing w:before="60" w:after="60"/>
              <w:rPr>
                <w:rFonts w:ascii="Arial" w:hAnsi="Arial" w:cs="Arial"/>
              </w:rPr>
            </w:pPr>
            <w:r w:rsidRPr="00974FD3">
              <w:rPr>
                <w:rFonts w:ascii="Arial" w:hAnsi="Arial" w:cs="Arial"/>
              </w:rPr>
              <w:t>Invitation to Quote (ITQ)</w:t>
            </w:r>
          </w:p>
        </w:tc>
        <w:tc>
          <w:tcPr>
            <w:tcW w:w="7083" w:type="dxa"/>
          </w:tcPr>
          <w:p w14:paraId="576EAD68" w14:textId="6CC23F2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document submitted to the Supplier by the Authority, to which the Supplier will submit an offer and the basis on which the Authority will place the Order. </w:t>
            </w:r>
          </w:p>
        </w:tc>
      </w:tr>
      <w:tr w:rsidR="00611887" w:rsidRPr="00974FD3" w14:paraId="09232541" w14:textId="77777777" w:rsidTr="378495CF">
        <w:tc>
          <w:tcPr>
            <w:tcW w:w="2126" w:type="dxa"/>
          </w:tcPr>
          <w:p w14:paraId="1E970AA6" w14:textId="77777777" w:rsidR="00611887" w:rsidRPr="00974FD3" w:rsidRDefault="00611887" w:rsidP="00611887">
            <w:pPr>
              <w:spacing w:before="60" w:after="60"/>
              <w:rPr>
                <w:rFonts w:ascii="Arial" w:hAnsi="Arial" w:cs="Arial"/>
              </w:rPr>
            </w:pPr>
            <w:r w:rsidRPr="00974FD3">
              <w:rPr>
                <w:rFonts w:ascii="Arial" w:hAnsi="Arial" w:cs="Arial"/>
              </w:rPr>
              <w:t>In writing</w:t>
            </w:r>
          </w:p>
        </w:tc>
        <w:tc>
          <w:tcPr>
            <w:tcW w:w="7083" w:type="dxa"/>
          </w:tcPr>
          <w:p w14:paraId="2380394E" w14:textId="13DA31D9" w:rsidR="00611887" w:rsidRPr="00974FD3" w:rsidRDefault="00611887" w:rsidP="00611887">
            <w:pPr>
              <w:spacing w:before="60" w:after="60"/>
              <w:rPr>
                <w:rFonts w:ascii="Arial" w:hAnsi="Arial" w:cs="Arial"/>
              </w:rPr>
            </w:pPr>
            <w:r>
              <w:rPr>
                <w:rFonts w:ascii="Arial" w:hAnsi="Arial" w:cs="Arial"/>
              </w:rPr>
              <w:t>S</w:t>
            </w:r>
            <w:r w:rsidRPr="00974FD3">
              <w:rPr>
                <w:rFonts w:ascii="Arial" w:hAnsi="Arial" w:cs="Arial"/>
              </w:rPr>
              <w:t>hall be interpreted to include any document which is recorded in manuscript, typescript, any electronic communication as defined in Section 15 of the Electronic Communications Act 2000 but excluding mobile telephone text messages</w:t>
            </w:r>
            <w:r w:rsidR="00DC2596">
              <w:rPr>
                <w:rFonts w:ascii="Arial" w:hAnsi="Arial" w:cs="Arial"/>
              </w:rPr>
              <w:t>.</w:t>
            </w:r>
          </w:p>
        </w:tc>
      </w:tr>
      <w:tr w:rsidR="00611887" w:rsidRPr="00974FD3" w14:paraId="462B3952" w14:textId="77777777" w:rsidTr="378495CF">
        <w:tc>
          <w:tcPr>
            <w:tcW w:w="2126" w:type="dxa"/>
          </w:tcPr>
          <w:p w14:paraId="2458DFC5" w14:textId="77777777" w:rsidR="00611887" w:rsidRPr="00974FD3" w:rsidRDefault="00611887" w:rsidP="00611887">
            <w:pPr>
              <w:spacing w:before="60" w:after="60"/>
              <w:rPr>
                <w:rFonts w:ascii="Arial" w:hAnsi="Arial" w:cs="Arial"/>
              </w:rPr>
            </w:pPr>
            <w:r w:rsidRPr="00974FD3">
              <w:rPr>
                <w:rFonts w:ascii="Arial" w:hAnsi="Arial" w:cs="Arial"/>
              </w:rPr>
              <w:t>Key Performance Indicator (KPI)</w:t>
            </w:r>
          </w:p>
        </w:tc>
        <w:tc>
          <w:tcPr>
            <w:tcW w:w="7083" w:type="dxa"/>
          </w:tcPr>
          <w:p w14:paraId="008D420A" w14:textId="4119F84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metrics used to quantify the performance of the Supplier and monitor adherence to the Service Level Agreement as defined in Annex 2 of the Call-off Order Agreement</w:t>
            </w:r>
            <w:r w:rsidR="00DC2596">
              <w:rPr>
                <w:rFonts w:ascii="Arial" w:hAnsi="Arial" w:cs="Arial"/>
              </w:rPr>
              <w:t>.</w:t>
            </w:r>
          </w:p>
        </w:tc>
      </w:tr>
      <w:tr w:rsidR="00611887" w:rsidRPr="00974FD3" w14:paraId="09A5DA6B" w14:textId="77777777" w:rsidTr="378495CF">
        <w:tc>
          <w:tcPr>
            <w:tcW w:w="2126" w:type="dxa"/>
          </w:tcPr>
          <w:p w14:paraId="0342E7C5" w14:textId="77777777" w:rsidR="00611887" w:rsidRPr="00974FD3" w:rsidRDefault="00611887" w:rsidP="00611887">
            <w:pPr>
              <w:spacing w:before="60" w:after="60"/>
              <w:rPr>
                <w:rFonts w:ascii="Arial" w:hAnsi="Arial" w:cs="Arial"/>
              </w:rPr>
            </w:pPr>
            <w:r w:rsidRPr="00974FD3">
              <w:rPr>
                <w:rFonts w:ascii="Arial" w:hAnsi="Arial" w:cs="Arial"/>
              </w:rPr>
              <w:t>Key Personnel</w:t>
            </w:r>
          </w:p>
        </w:tc>
        <w:tc>
          <w:tcPr>
            <w:tcW w:w="7083" w:type="dxa"/>
          </w:tcPr>
          <w:p w14:paraId="38C21B80" w14:textId="6E5E1BD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representative(s) of the Supplier nominated by the Supplier as the duly authorised representative of the Supplier for all purposes connected with the Agreement and the senior personnel whose skills and experience are required for the </w:t>
            </w:r>
            <w:r w:rsidRPr="00974FD3">
              <w:rPr>
                <w:rFonts w:ascii="Arial" w:hAnsi="Arial" w:cs="Arial"/>
              </w:rPr>
              <w:lastRenderedPageBreak/>
              <w:t>delivery of the services under the Agreement, as defined in Schedule 3. Any such replacement of any Key Personnel as shall be agreed in advance with the Authority.</w:t>
            </w:r>
          </w:p>
        </w:tc>
      </w:tr>
      <w:tr w:rsidR="00611887" w:rsidRPr="00974FD3" w14:paraId="6D053D0B" w14:textId="77777777" w:rsidTr="378495CF">
        <w:tc>
          <w:tcPr>
            <w:tcW w:w="2126" w:type="dxa"/>
          </w:tcPr>
          <w:p w14:paraId="3AB8E7FB" w14:textId="77777777" w:rsidR="00611887" w:rsidRPr="00974FD3" w:rsidRDefault="00611887" w:rsidP="00611887">
            <w:pPr>
              <w:spacing w:before="60" w:after="60"/>
              <w:rPr>
                <w:rFonts w:ascii="Arial" w:hAnsi="Arial" w:cs="Arial"/>
              </w:rPr>
            </w:pPr>
            <w:r w:rsidRPr="00974FD3">
              <w:rPr>
                <w:rFonts w:ascii="Arial" w:hAnsi="Arial" w:cs="Arial"/>
              </w:rPr>
              <w:lastRenderedPageBreak/>
              <w:t>Know How</w:t>
            </w:r>
          </w:p>
        </w:tc>
        <w:tc>
          <w:tcPr>
            <w:tcW w:w="7083" w:type="dxa"/>
          </w:tcPr>
          <w:p w14:paraId="62A848FF" w14:textId="2B5E084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all information not publicly known which is used or required to be used in or in connection with the Services and / or Services existing in any form (including, but not limited to, that comprised in or derived from engineering, chemical and other data, specifications, formulae, experience, drawings, manuals, component lists, instructions, designs and circuit diagrams, brochures, catalogues and other descriptions) and relating to the design, development, manufacture or production of any products; the operation of any process; the performance of any Service and / or Services; the selection, procurement, construction, installation, maintenance or use of raw materials, plant, machinery or other equipment or processes; the rectification, repair or service or maintenance of products, plant, machinery or other equipment; the supply, storage, assembly or packing of raw materials, components or partly manufactured or finished products; quality control, testing or certification of any person.</w:t>
            </w:r>
          </w:p>
        </w:tc>
      </w:tr>
      <w:tr w:rsidR="00611887" w:rsidRPr="00974FD3" w14:paraId="4AC1CE87" w14:textId="77777777" w:rsidTr="378495CF">
        <w:tc>
          <w:tcPr>
            <w:tcW w:w="2126" w:type="dxa"/>
          </w:tcPr>
          <w:p w14:paraId="6091A3DE" w14:textId="77777777" w:rsidR="00611887" w:rsidRPr="00974FD3" w:rsidRDefault="00611887" w:rsidP="00611887">
            <w:pPr>
              <w:spacing w:before="60" w:after="60"/>
              <w:rPr>
                <w:rFonts w:ascii="Arial" w:hAnsi="Arial" w:cs="Arial"/>
              </w:rPr>
            </w:pPr>
            <w:r w:rsidRPr="00974FD3">
              <w:rPr>
                <w:rFonts w:ascii="Arial" w:hAnsi="Arial" w:cs="Arial"/>
              </w:rPr>
              <w:t>Location</w:t>
            </w:r>
          </w:p>
        </w:tc>
        <w:tc>
          <w:tcPr>
            <w:tcW w:w="7083" w:type="dxa"/>
          </w:tcPr>
          <w:p w14:paraId="4E4867C5" w14:textId="7DB75FA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premises of the Authority</w:t>
            </w:r>
            <w:r w:rsidR="00DC2596">
              <w:rPr>
                <w:rFonts w:ascii="Arial" w:hAnsi="Arial" w:cs="Arial"/>
              </w:rPr>
              <w:t>.</w:t>
            </w:r>
          </w:p>
        </w:tc>
      </w:tr>
      <w:tr w:rsidR="00611887" w:rsidRPr="00974FD3" w14:paraId="1B34AAC9" w14:textId="77777777" w:rsidTr="378495CF">
        <w:tc>
          <w:tcPr>
            <w:tcW w:w="2126" w:type="dxa"/>
          </w:tcPr>
          <w:p w14:paraId="081CE258" w14:textId="77777777" w:rsidR="00611887" w:rsidRPr="00974FD3" w:rsidRDefault="00611887" w:rsidP="00611887">
            <w:pPr>
              <w:spacing w:before="60" w:after="60"/>
              <w:rPr>
                <w:rFonts w:ascii="Arial" w:hAnsi="Arial" w:cs="Arial"/>
              </w:rPr>
            </w:pPr>
            <w:r w:rsidRPr="00974FD3">
              <w:rPr>
                <w:rFonts w:ascii="Arial" w:hAnsi="Arial" w:cs="Arial"/>
              </w:rPr>
              <w:t>Loss</w:t>
            </w:r>
          </w:p>
        </w:tc>
        <w:tc>
          <w:tcPr>
            <w:tcW w:w="7083" w:type="dxa"/>
          </w:tcPr>
          <w:p w14:paraId="57240084" w14:textId="2B44EEFD"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losses, liabilities, claims, costs, charges and outgoings of every description (including legal expenses), compensation payable under contracts with Supplier and/or customers, loss of normal operating profits, loss of opportunity, loss of goodwill, loss of reputation, loss of revenue from related contracts and pure economic loss.</w:t>
            </w:r>
          </w:p>
        </w:tc>
      </w:tr>
      <w:tr w:rsidR="00611887" w:rsidRPr="00974FD3" w14:paraId="6B0826D4" w14:textId="77777777" w:rsidTr="378495CF">
        <w:tc>
          <w:tcPr>
            <w:tcW w:w="2126" w:type="dxa"/>
          </w:tcPr>
          <w:p w14:paraId="4E88AAE6" w14:textId="77777777" w:rsidR="00611887" w:rsidRPr="00974FD3" w:rsidRDefault="00611887" w:rsidP="00611887">
            <w:pPr>
              <w:spacing w:before="60" w:after="60"/>
              <w:rPr>
                <w:rFonts w:ascii="Arial" w:hAnsi="Arial" w:cs="Arial"/>
              </w:rPr>
            </w:pPr>
            <w:r w:rsidRPr="00974FD3">
              <w:rPr>
                <w:rFonts w:ascii="Arial" w:hAnsi="Arial" w:cs="Arial"/>
              </w:rPr>
              <w:t>“Lot(s)”</w:t>
            </w:r>
          </w:p>
        </w:tc>
        <w:tc>
          <w:tcPr>
            <w:tcW w:w="7083" w:type="dxa"/>
          </w:tcPr>
          <w:p w14:paraId="6C111723" w14:textId="37DE84FF" w:rsidR="00611887" w:rsidRPr="00974FD3" w:rsidRDefault="00C47DC5" w:rsidP="00611887">
            <w:pPr>
              <w:spacing w:before="60" w:after="60"/>
              <w:rPr>
                <w:rFonts w:ascii="Arial" w:hAnsi="Arial" w:cs="Arial"/>
              </w:rPr>
            </w:pPr>
            <w:r>
              <w:rPr>
                <w:rFonts w:ascii="Arial" w:hAnsi="Arial" w:cs="Arial"/>
              </w:rPr>
              <w:t xml:space="preserve">Means </w:t>
            </w:r>
            <w:r w:rsidR="00611887" w:rsidRPr="00974FD3">
              <w:rPr>
                <w:rFonts w:ascii="Arial" w:hAnsi="Arial" w:cs="Arial"/>
              </w:rPr>
              <w:t>in respect of a Framework Agreement for the provision of Services:</w:t>
            </w:r>
          </w:p>
          <w:p w14:paraId="66B194E5" w14:textId="0DBA38E6" w:rsidR="00611887" w:rsidRDefault="00611887" w:rsidP="00611887">
            <w:pPr>
              <w:spacing w:before="60" w:after="60"/>
              <w:rPr>
                <w:rFonts w:ascii="Arial" w:hAnsi="Arial" w:cs="Arial"/>
              </w:rPr>
            </w:pPr>
            <w:r w:rsidRPr="00974FD3">
              <w:rPr>
                <w:rFonts w:ascii="Arial" w:hAnsi="Arial" w:cs="Arial"/>
              </w:rPr>
              <w:t xml:space="preserve">LOT 1 </w:t>
            </w:r>
            <w:r>
              <w:rPr>
                <w:rFonts w:ascii="Arial" w:hAnsi="Arial" w:cs="Arial"/>
              </w:rPr>
              <w:t>–</w:t>
            </w:r>
            <w:r w:rsidRPr="00974FD3">
              <w:rPr>
                <w:rFonts w:ascii="Arial" w:hAnsi="Arial" w:cs="Arial"/>
              </w:rPr>
              <w:t xml:space="preserve"> </w:t>
            </w:r>
            <w:r w:rsidRPr="00F95680">
              <w:rPr>
                <w:rFonts w:ascii="Arial" w:hAnsi="Arial" w:cs="Arial"/>
              </w:rPr>
              <w:t>Clinical and Economic Evidence Assessment</w:t>
            </w:r>
          </w:p>
          <w:p w14:paraId="5D839025" w14:textId="37A904C2" w:rsidR="00611887" w:rsidRDefault="00611887" w:rsidP="00611887">
            <w:pPr>
              <w:spacing w:before="60" w:after="60"/>
              <w:rPr>
                <w:rFonts w:ascii="Arial" w:hAnsi="Arial" w:cs="Arial"/>
              </w:rPr>
            </w:pPr>
            <w:r w:rsidRPr="7F768A6A">
              <w:rPr>
                <w:rFonts w:ascii="Arial" w:hAnsi="Arial" w:cs="Arial"/>
              </w:rPr>
              <w:t>LOT 2 –</w:t>
            </w:r>
            <w:r w:rsidR="5DBD5DE5" w:rsidRPr="7F768A6A">
              <w:rPr>
                <w:rFonts w:ascii="Arial" w:hAnsi="Arial" w:cs="Arial"/>
              </w:rPr>
              <w:t xml:space="preserve">Technical and Decision </w:t>
            </w:r>
            <w:r w:rsidRPr="7F768A6A">
              <w:rPr>
                <w:rFonts w:ascii="Arial" w:hAnsi="Arial" w:cs="Arial"/>
              </w:rPr>
              <w:t xml:space="preserve">Support </w:t>
            </w:r>
          </w:p>
          <w:p w14:paraId="087630BF" w14:textId="748BE80A" w:rsidR="00AF74F6" w:rsidRPr="00CB0F1D" w:rsidRDefault="00AF74F6" w:rsidP="00611887">
            <w:pPr>
              <w:spacing w:before="60" w:after="60"/>
              <w:rPr>
                <w:rFonts w:ascii="Arial" w:hAnsi="Arial" w:cs="Arial"/>
              </w:rPr>
            </w:pPr>
            <w:r>
              <w:rPr>
                <w:rFonts w:ascii="Arial" w:hAnsi="Arial" w:cs="Arial"/>
              </w:rPr>
              <w:t>L</w:t>
            </w:r>
            <w:r w:rsidR="00591265">
              <w:rPr>
                <w:rFonts w:ascii="Arial" w:hAnsi="Arial" w:cs="Arial"/>
              </w:rPr>
              <w:t>OT</w:t>
            </w:r>
            <w:r>
              <w:rPr>
                <w:rFonts w:ascii="Arial" w:hAnsi="Arial" w:cs="Arial"/>
              </w:rPr>
              <w:t xml:space="preserve"> 3 - </w:t>
            </w:r>
            <w:r w:rsidR="00F60DBC" w:rsidRPr="00175E1B">
              <w:rPr>
                <w:rFonts w:ascii="Arial" w:hAnsi="Arial" w:cs="Arial"/>
              </w:rPr>
              <w:t>Evidence Generation to Support Access</w:t>
            </w:r>
            <w:r w:rsidR="00F60DBC" w:rsidRPr="00F60DBC">
              <w:rPr>
                <w:rFonts w:ascii="Arial" w:hAnsi="Arial" w:cs="Arial"/>
              </w:rPr>
              <w:t> </w:t>
            </w:r>
          </w:p>
          <w:p w14:paraId="1B9CD79B" w14:textId="495510B1" w:rsidR="00611887" w:rsidRPr="00974FD3" w:rsidRDefault="00AF74F6" w:rsidP="00611887">
            <w:pPr>
              <w:spacing w:before="60" w:after="60"/>
              <w:rPr>
                <w:rFonts w:ascii="Arial" w:hAnsi="Arial" w:cs="Arial"/>
              </w:rPr>
            </w:pPr>
            <w:r w:rsidRPr="00175E1B">
              <w:rPr>
                <w:rFonts w:ascii="Arial" w:hAnsi="Arial" w:cs="Arial"/>
              </w:rPr>
              <w:t>L</w:t>
            </w:r>
            <w:r w:rsidR="00591265">
              <w:rPr>
                <w:rFonts w:ascii="Arial" w:hAnsi="Arial" w:cs="Arial"/>
              </w:rPr>
              <w:t>OT</w:t>
            </w:r>
            <w:r w:rsidRPr="00175E1B">
              <w:rPr>
                <w:rFonts w:ascii="Arial" w:hAnsi="Arial" w:cs="Arial"/>
              </w:rPr>
              <w:t xml:space="preserve"> 4 – Research governance and ethics support</w:t>
            </w:r>
            <w:r w:rsidRPr="00AF74F6">
              <w:rPr>
                <w:rFonts w:ascii="Arial" w:hAnsi="Arial" w:cs="Arial"/>
              </w:rPr>
              <w:t> </w:t>
            </w:r>
          </w:p>
        </w:tc>
      </w:tr>
      <w:tr w:rsidR="00611887" w:rsidRPr="00974FD3" w14:paraId="0869F0B6" w14:textId="77777777" w:rsidTr="378495CF">
        <w:tc>
          <w:tcPr>
            <w:tcW w:w="2126" w:type="dxa"/>
          </w:tcPr>
          <w:p w14:paraId="32C684D5" w14:textId="77777777" w:rsidR="00611887" w:rsidRPr="00974FD3" w:rsidRDefault="00611887" w:rsidP="00611887">
            <w:pPr>
              <w:spacing w:before="60" w:after="60"/>
              <w:rPr>
                <w:rFonts w:ascii="Arial" w:hAnsi="Arial" w:cs="Arial"/>
              </w:rPr>
            </w:pPr>
            <w:r w:rsidRPr="00974FD3">
              <w:rPr>
                <w:rFonts w:ascii="Arial" w:hAnsi="Arial" w:cs="Arial"/>
              </w:rPr>
              <w:t>Milestone</w:t>
            </w:r>
          </w:p>
        </w:tc>
        <w:tc>
          <w:tcPr>
            <w:tcW w:w="7083" w:type="dxa"/>
          </w:tcPr>
          <w:p w14:paraId="04E2B5ED" w14:textId="060AE4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Milestone as set out in Schedule 6, and Annex 2 of the Call-off Order Agreement and any Instruction to Proceed</w:t>
            </w:r>
            <w:r w:rsidR="00DD462C">
              <w:rPr>
                <w:rFonts w:ascii="Arial" w:hAnsi="Arial" w:cs="Arial"/>
              </w:rPr>
              <w:t>.</w:t>
            </w:r>
            <w:r w:rsidRPr="00974FD3">
              <w:rPr>
                <w:rFonts w:ascii="Arial" w:hAnsi="Arial" w:cs="Arial"/>
              </w:rPr>
              <w:t xml:space="preserve"> </w:t>
            </w:r>
          </w:p>
        </w:tc>
      </w:tr>
      <w:tr w:rsidR="00611887" w:rsidRPr="00974FD3" w14:paraId="0DC30DF8" w14:textId="77777777" w:rsidTr="378495CF">
        <w:tc>
          <w:tcPr>
            <w:tcW w:w="2126" w:type="dxa"/>
          </w:tcPr>
          <w:p w14:paraId="63441EA7" w14:textId="77777777" w:rsidR="00611887" w:rsidRPr="00974FD3" w:rsidRDefault="00611887" w:rsidP="00611887">
            <w:pPr>
              <w:spacing w:before="60" w:after="60"/>
              <w:rPr>
                <w:rFonts w:ascii="Arial" w:hAnsi="Arial" w:cs="Arial"/>
              </w:rPr>
            </w:pPr>
            <w:r w:rsidRPr="00974FD3">
              <w:rPr>
                <w:rFonts w:ascii="Arial" w:hAnsi="Arial" w:cs="Arial"/>
              </w:rPr>
              <w:t>Mini Competition</w:t>
            </w:r>
          </w:p>
        </w:tc>
        <w:tc>
          <w:tcPr>
            <w:tcW w:w="7083" w:type="dxa"/>
          </w:tcPr>
          <w:p w14:paraId="4758D0C6" w14:textId="712291C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 further competition of Suppliers capable of meeting the </w:t>
            </w:r>
            <w:proofErr w:type="gramStart"/>
            <w:r w:rsidRPr="00974FD3">
              <w:rPr>
                <w:rFonts w:ascii="Arial" w:hAnsi="Arial" w:cs="Arial"/>
              </w:rPr>
              <w:t>particular need</w:t>
            </w:r>
            <w:proofErr w:type="gramEnd"/>
            <w:r w:rsidRPr="00974FD3">
              <w:rPr>
                <w:rFonts w:ascii="Arial" w:hAnsi="Arial" w:cs="Arial"/>
              </w:rPr>
              <w:t>. For the avoidance of doubt, the Authority invites Suppliers that supply the Service(s) required to Quote and Award to the most economically advantageous offer.</w:t>
            </w:r>
          </w:p>
          <w:p w14:paraId="354E092F" w14:textId="1D2982B9" w:rsidR="00611887" w:rsidRPr="00974FD3" w:rsidRDefault="00611887" w:rsidP="00611887">
            <w:pPr>
              <w:spacing w:before="60" w:after="60"/>
              <w:rPr>
                <w:rFonts w:ascii="Arial" w:hAnsi="Arial" w:cs="Arial"/>
              </w:rPr>
            </w:pPr>
            <w:r w:rsidRPr="00974FD3">
              <w:rPr>
                <w:rFonts w:ascii="Arial" w:hAnsi="Arial" w:cs="Arial"/>
              </w:rPr>
              <w:t xml:space="preserve">All Suppliers capable of meeting the </w:t>
            </w:r>
            <w:proofErr w:type="gramStart"/>
            <w:r w:rsidRPr="00974FD3">
              <w:rPr>
                <w:rFonts w:ascii="Arial" w:hAnsi="Arial" w:cs="Arial"/>
              </w:rPr>
              <w:t>particular need</w:t>
            </w:r>
            <w:proofErr w:type="gramEnd"/>
            <w:r w:rsidRPr="00974FD3">
              <w:rPr>
                <w:rFonts w:ascii="Arial" w:hAnsi="Arial" w:cs="Arial"/>
              </w:rPr>
              <w:t>, must be invited to quote</w:t>
            </w:r>
            <w:r w:rsidR="00DD462C">
              <w:rPr>
                <w:rFonts w:ascii="Arial" w:hAnsi="Arial" w:cs="Arial"/>
              </w:rPr>
              <w:t>.</w:t>
            </w:r>
          </w:p>
        </w:tc>
      </w:tr>
      <w:tr w:rsidR="00611887" w:rsidRPr="00974FD3" w14:paraId="4969018A" w14:textId="77777777" w:rsidTr="378495CF">
        <w:trPr>
          <w:trHeight w:val="702"/>
        </w:trPr>
        <w:tc>
          <w:tcPr>
            <w:tcW w:w="2126" w:type="dxa"/>
          </w:tcPr>
          <w:p w14:paraId="0EFB97EC" w14:textId="77777777" w:rsidR="00611887" w:rsidRPr="00974FD3" w:rsidRDefault="00611887" w:rsidP="00611887">
            <w:pPr>
              <w:spacing w:before="60" w:after="60"/>
              <w:rPr>
                <w:rFonts w:ascii="Arial" w:hAnsi="Arial" w:cs="Arial"/>
              </w:rPr>
            </w:pPr>
            <w:r w:rsidRPr="00974FD3">
              <w:rPr>
                <w:rFonts w:ascii="Arial" w:hAnsi="Arial" w:cs="Arial"/>
              </w:rPr>
              <w:t>Module</w:t>
            </w:r>
          </w:p>
        </w:tc>
        <w:tc>
          <w:tcPr>
            <w:tcW w:w="7083" w:type="dxa"/>
          </w:tcPr>
          <w:p w14:paraId="64FFEE62" w14:textId="1DE145E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 individual Service as defined in the Schedule 1 which can be of any kind within a Lot or multiple Lots (where a </w:t>
            </w:r>
            <w:r w:rsidRPr="00974FD3">
              <w:rPr>
                <w:rFonts w:ascii="Arial" w:hAnsi="Arial" w:cs="Arial"/>
              </w:rPr>
              <w:lastRenderedPageBreak/>
              <w:t>Supplier is able to supply within that Lot), make in total a Work Package)</w:t>
            </w:r>
            <w:r w:rsidR="00DD462C" w:rsidRPr="00974FD3">
              <w:rPr>
                <w:rFonts w:ascii="Arial" w:hAnsi="Arial" w:cs="Arial"/>
              </w:rPr>
              <w:t xml:space="preserve">. </w:t>
            </w:r>
          </w:p>
        </w:tc>
      </w:tr>
      <w:tr w:rsidR="00611887" w:rsidRPr="00974FD3" w14:paraId="7F46467B" w14:textId="77777777" w:rsidTr="378495CF">
        <w:trPr>
          <w:trHeight w:val="702"/>
        </w:trPr>
        <w:tc>
          <w:tcPr>
            <w:tcW w:w="2126" w:type="dxa"/>
          </w:tcPr>
          <w:p w14:paraId="5C6CE01A" w14:textId="77777777" w:rsidR="00611887" w:rsidRPr="00974FD3" w:rsidRDefault="00611887" w:rsidP="00611887">
            <w:pPr>
              <w:spacing w:before="60" w:after="60"/>
              <w:rPr>
                <w:rFonts w:ascii="Arial" w:hAnsi="Arial" w:cs="Arial"/>
              </w:rPr>
            </w:pPr>
            <w:r w:rsidRPr="00974FD3">
              <w:rPr>
                <w:rFonts w:ascii="Arial" w:hAnsi="Arial" w:cs="Arial"/>
              </w:rPr>
              <w:lastRenderedPageBreak/>
              <w:t>Month</w:t>
            </w:r>
          </w:p>
        </w:tc>
        <w:tc>
          <w:tcPr>
            <w:tcW w:w="7083" w:type="dxa"/>
          </w:tcPr>
          <w:p w14:paraId="57DE1E89" w14:textId="045C8E6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calendar month</w:t>
            </w:r>
            <w:r w:rsidR="00DD462C">
              <w:rPr>
                <w:rFonts w:ascii="Arial" w:hAnsi="Arial" w:cs="Arial"/>
              </w:rPr>
              <w:t>.</w:t>
            </w:r>
          </w:p>
        </w:tc>
      </w:tr>
      <w:tr w:rsidR="00611887" w:rsidRPr="00974FD3" w14:paraId="5E9CAE7A" w14:textId="77777777" w:rsidTr="378495CF">
        <w:trPr>
          <w:trHeight w:val="702"/>
        </w:trPr>
        <w:tc>
          <w:tcPr>
            <w:tcW w:w="2126" w:type="dxa"/>
          </w:tcPr>
          <w:p w14:paraId="460ADF49" w14:textId="77777777" w:rsidR="00611887" w:rsidRPr="00974FD3" w:rsidRDefault="00611887" w:rsidP="00611887">
            <w:pPr>
              <w:spacing w:before="60" w:after="60"/>
              <w:rPr>
                <w:rFonts w:ascii="Arial" w:hAnsi="Arial" w:cs="Arial"/>
              </w:rPr>
            </w:pPr>
            <w:r w:rsidRPr="00974FD3">
              <w:rPr>
                <w:rFonts w:ascii="Arial" w:hAnsi="Arial" w:cs="Arial"/>
              </w:rPr>
              <w:t>NHS</w:t>
            </w:r>
          </w:p>
        </w:tc>
        <w:tc>
          <w:tcPr>
            <w:tcW w:w="7083" w:type="dxa"/>
          </w:tcPr>
          <w:p w14:paraId="2A24BE13" w14:textId="77777777" w:rsidR="00611887" w:rsidRPr="00974FD3" w:rsidRDefault="00611887" w:rsidP="00611887">
            <w:pPr>
              <w:spacing w:before="60" w:after="60"/>
              <w:rPr>
                <w:rFonts w:ascii="Arial" w:hAnsi="Arial" w:cs="Arial"/>
              </w:rPr>
            </w:pPr>
            <w:r w:rsidRPr="00974FD3">
              <w:rPr>
                <w:rFonts w:ascii="Arial" w:hAnsi="Arial" w:cs="Arial"/>
              </w:rPr>
              <w:t>National Health Service</w:t>
            </w:r>
          </w:p>
        </w:tc>
      </w:tr>
      <w:tr w:rsidR="00611887" w:rsidRPr="00974FD3" w14:paraId="43D69DA4" w14:textId="77777777" w:rsidTr="378495CF">
        <w:trPr>
          <w:trHeight w:val="702"/>
        </w:trPr>
        <w:tc>
          <w:tcPr>
            <w:tcW w:w="2126" w:type="dxa"/>
          </w:tcPr>
          <w:p w14:paraId="27485244" w14:textId="77777777" w:rsidR="00611887" w:rsidRPr="00974FD3" w:rsidRDefault="00611887" w:rsidP="00611887">
            <w:pPr>
              <w:spacing w:before="60" w:after="60"/>
              <w:rPr>
                <w:rFonts w:ascii="Arial" w:hAnsi="Arial" w:cs="Arial"/>
              </w:rPr>
            </w:pPr>
            <w:r w:rsidRPr="00974FD3">
              <w:rPr>
                <w:rFonts w:ascii="Arial" w:hAnsi="Arial" w:cs="Arial"/>
              </w:rPr>
              <w:t>NICE</w:t>
            </w:r>
          </w:p>
        </w:tc>
        <w:tc>
          <w:tcPr>
            <w:tcW w:w="7083" w:type="dxa"/>
          </w:tcPr>
          <w:p w14:paraId="1C88B6B9" w14:textId="3279AEB3" w:rsidR="00611887" w:rsidRPr="00974FD3" w:rsidRDefault="00611887" w:rsidP="00611887">
            <w:pPr>
              <w:spacing w:before="60" w:after="60"/>
              <w:rPr>
                <w:rFonts w:ascii="Arial" w:hAnsi="Arial" w:cs="Arial"/>
              </w:rPr>
            </w:pPr>
            <w:r>
              <w:rPr>
                <w:rFonts w:ascii="Arial" w:hAnsi="Arial" w:cs="Arial"/>
              </w:rPr>
              <w:t>T</w:t>
            </w:r>
            <w:r w:rsidRPr="00974FD3">
              <w:rPr>
                <w:rFonts w:ascii="Arial" w:hAnsi="Arial" w:cs="Arial"/>
              </w:rPr>
              <w:t xml:space="preserve">he National Institute for Health and Care Excellence </w:t>
            </w:r>
          </w:p>
        </w:tc>
      </w:tr>
      <w:tr w:rsidR="00611887" w:rsidRPr="00974FD3" w14:paraId="0A5EEC52" w14:textId="77777777" w:rsidTr="378495CF">
        <w:trPr>
          <w:trHeight w:val="702"/>
        </w:trPr>
        <w:tc>
          <w:tcPr>
            <w:tcW w:w="2126" w:type="dxa"/>
          </w:tcPr>
          <w:p w14:paraId="1B6A6C87" w14:textId="77777777" w:rsidR="00611887" w:rsidRPr="00974FD3" w:rsidRDefault="00611887" w:rsidP="00611887">
            <w:pPr>
              <w:spacing w:before="60" w:after="60"/>
              <w:rPr>
                <w:rFonts w:ascii="Arial" w:hAnsi="Arial" w:cs="Arial"/>
              </w:rPr>
            </w:pPr>
            <w:r w:rsidRPr="00974FD3">
              <w:rPr>
                <w:rFonts w:ascii="Arial" w:hAnsi="Arial" w:cs="Arial"/>
              </w:rPr>
              <w:t>"</w:t>
            </w:r>
            <w:proofErr w:type="gramStart"/>
            <w:r w:rsidRPr="00974FD3">
              <w:rPr>
                <w:rFonts w:ascii="Arial" w:hAnsi="Arial" w:cs="Arial"/>
              </w:rPr>
              <w:t>the</w:t>
            </w:r>
            <w:proofErr w:type="gramEnd"/>
            <w:r w:rsidRPr="00974FD3">
              <w:rPr>
                <w:rFonts w:ascii="Arial" w:hAnsi="Arial" w:cs="Arial"/>
              </w:rPr>
              <w:t xml:space="preserve"> Offer"</w:t>
            </w:r>
          </w:p>
        </w:tc>
        <w:tc>
          <w:tcPr>
            <w:tcW w:w="7083" w:type="dxa"/>
          </w:tcPr>
          <w:p w14:paraId="5CD2499D" w14:textId="4545E3F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all the terms of the Offer submitted by the Supplier in response to an Invitation to Quote.</w:t>
            </w:r>
          </w:p>
        </w:tc>
      </w:tr>
      <w:tr w:rsidR="00611887" w:rsidRPr="00974FD3" w14:paraId="40E1AA7D" w14:textId="77777777" w:rsidTr="378495CF">
        <w:tc>
          <w:tcPr>
            <w:tcW w:w="2126" w:type="dxa"/>
          </w:tcPr>
          <w:p w14:paraId="769CC8EC" w14:textId="77777777" w:rsidR="00611887" w:rsidRPr="00974FD3" w:rsidRDefault="00611887" w:rsidP="00611887">
            <w:pPr>
              <w:spacing w:before="60" w:after="60"/>
              <w:rPr>
                <w:rFonts w:ascii="Arial" w:hAnsi="Arial" w:cs="Arial"/>
              </w:rPr>
            </w:pPr>
            <w:r w:rsidRPr="00974FD3">
              <w:rPr>
                <w:rFonts w:ascii="Arial" w:hAnsi="Arial" w:cs="Arial"/>
              </w:rPr>
              <w:t xml:space="preserve">Order </w:t>
            </w:r>
          </w:p>
        </w:tc>
        <w:tc>
          <w:tcPr>
            <w:tcW w:w="7083" w:type="dxa"/>
          </w:tcPr>
          <w:p w14:paraId="77D4FC58" w14:textId="02BC36F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order for specific Project Work Package(s) raised by the Authority for the supply of Service(s) pursuant to this Framework Agreement</w:t>
            </w:r>
            <w:r w:rsidR="00DC2596">
              <w:rPr>
                <w:rFonts w:ascii="Arial" w:hAnsi="Arial" w:cs="Arial"/>
              </w:rPr>
              <w:t>.</w:t>
            </w:r>
          </w:p>
        </w:tc>
      </w:tr>
      <w:tr w:rsidR="00611887" w:rsidRPr="00974FD3" w14:paraId="01C8C280" w14:textId="77777777" w:rsidTr="378495CF">
        <w:tc>
          <w:tcPr>
            <w:tcW w:w="2126" w:type="dxa"/>
          </w:tcPr>
          <w:p w14:paraId="2C565441" w14:textId="77777777" w:rsidR="00611887" w:rsidRPr="00974FD3" w:rsidRDefault="00611887" w:rsidP="00611887">
            <w:pPr>
              <w:spacing w:before="60" w:after="60"/>
              <w:rPr>
                <w:rFonts w:ascii="Arial" w:hAnsi="Arial" w:cs="Arial"/>
              </w:rPr>
            </w:pPr>
            <w:r w:rsidRPr="00974FD3">
              <w:rPr>
                <w:rFonts w:ascii="Arial" w:hAnsi="Arial" w:cs="Arial"/>
              </w:rPr>
              <w:t>Party</w:t>
            </w:r>
          </w:p>
        </w:tc>
        <w:tc>
          <w:tcPr>
            <w:tcW w:w="7083" w:type="dxa"/>
          </w:tcPr>
          <w:p w14:paraId="06EB0919" w14:textId="2013683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party to the Agreement individually and “Parties” refers to </w:t>
            </w:r>
            <w:proofErr w:type="gramStart"/>
            <w:r w:rsidRPr="00974FD3">
              <w:rPr>
                <w:rFonts w:ascii="Arial" w:hAnsi="Arial" w:cs="Arial"/>
              </w:rPr>
              <w:t>all of</w:t>
            </w:r>
            <w:proofErr w:type="gramEnd"/>
            <w:r w:rsidRPr="00974FD3">
              <w:rPr>
                <w:rFonts w:ascii="Arial" w:hAnsi="Arial" w:cs="Arial"/>
              </w:rPr>
              <w:t xml:space="preserve"> the parties to the Agreement collectively. A Party shall include all permitted assigns of the Party in question. All persons who are not a Party to the Agreement are third parties as detailed in 1.1</w:t>
            </w:r>
            <w:r w:rsidR="00DC2596">
              <w:rPr>
                <w:rFonts w:ascii="Arial" w:hAnsi="Arial" w:cs="Arial"/>
              </w:rPr>
              <w:t>.</w:t>
            </w:r>
          </w:p>
        </w:tc>
      </w:tr>
      <w:tr w:rsidR="00611887" w:rsidRPr="00974FD3" w14:paraId="0EE35E01" w14:textId="77777777" w:rsidTr="378495CF">
        <w:tc>
          <w:tcPr>
            <w:tcW w:w="2126" w:type="dxa"/>
          </w:tcPr>
          <w:p w14:paraId="0DDA67BE" w14:textId="77777777" w:rsidR="00611887" w:rsidRPr="00974FD3" w:rsidRDefault="00611887" w:rsidP="00611887">
            <w:pPr>
              <w:spacing w:before="60" w:after="60"/>
              <w:rPr>
                <w:rFonts w:ascii="Arial" w:hAnsi="Arial" w:cs="Arial"/>
              </w:rPr>
            </w:pPr>
            <w:r w:rsidRPr="00974FD3">
              <w:rPr>
                <w:rFonts w:ascii="Arial" w:hAnsi="Arial" w:cs="Arial"/>
              </w:rPr>
              <w:t>Person</w:t>
            </w:r>
          </w:p>
        </w:tc>
        <w:tc>
          <w:tcPr>
            <w:tcW w:w="7083" w:type="dxa"/>
          </w:tcPr>
          <w:p w14:paraId="0ECAA332" w14:textId="79934B01"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any individual, partnership, firm, trust, body corporate, government, governmental body, authority, agency, unincorporated body of persons or association and a reference to a person includes a reference to that person's successors and permitted assigns.</w:t>
            </w:r>
          </w:p>
        </w:tc>
      </w:tr>
      <w:tr w:rsidR="00611887" w:rsidRPr="00974FD3" w14:paraId="6535EA02" w14:textId="77777777" w:rsidTr="378495CF">
        <w:tc>
          <w:tcPr>
            <w:tcW w:w="2126" w:type="dxa"/>
          </w:tcPr>
          <w:p w14:paraId="4399FF9D" w14:textId="77777777" w:rsidR="00611887" w:rsidRPr="00974FD3" w:rsidRDefault="00611887" w:rsidP="00611887">
            <w:pPr>
              <w:spacing w:before="60" w:after="60"/>
              <w:rPr>
                <w:rFonts w:ascii="Arial" w:hAnsi="Arial" w:cs="Arial"/>
              </w:rPr>
            </w:pPr>
            <w:r w:rsidRPr="00974FD3">
              <w:rPr>
                <w:rFonts w:ascii="Arial" w:hAnsi="Arial" w:cs="Arial"/>
              </w:rPr>
              <w:t>Personal Data</w:t>
            </w:r>
          </w:p>
        </w:tc>
        <w:tc>
          <w:tcPr>
            <w:tcW w:w="7083" w:type="dxa"/>
          </w:tcPr>
          <w:p w14:paraId="05F00D2B" w14:textId="2BB984AE"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rsidR="00DD462C">
              <w:rPr>
                <w:rFonts w:ascii="Arial" w:hAnsi="Arial" w:cs="Arial"/>
              </w:rPr>
              <w:t>.</w:t>
            </w:r>
          </w:p>
        </w:tc>
      </w:tr>
      <w:tr w:rsidR="00611887" w:rsidRPr="00974FD3" w14:paraId="2CBEEA54" w14:textId="77777777" w:rsidTr="378495CF">
        <w:tc>
          <w:tcPr>
            <w:tcW w:w="2126" w:type="dxa"/>
          </w:tcPr>
          <w:p w14:paraId="605F4230" w14:textId="77777777" w:rsidR="00611887" w:rsidRPr="00974FD3" w:rsidRDefault="00611887" w:rsidP="00611887">
            <w:pPr>
              <w:spacing w:before="60" w:after="60"/>
              <w:rPr>
                <w:rFonts w:ascii="Arial" w:hAnsi="Arial" w:cs="Arial"/>
              </w:rPr>
            </w:pPr>
            <w:r w:rsidRPr="00974FD3">
              <w:rPr>
                <w:rFonts w:ascii="Arial" w:hAnsi="Arial" w:cs="Arial"/>
              </w:rPr>
              <w:t>Premises</w:t>
            </w:r>
          </w:p>
        </w:tc>
        <w:tc>
          <w:tcPr>
            <w:tcW w:w="7083" w:type="dxa"/>
          </w:tcPr>
          <w:p w14:paraId="417B281E" w14:textId="28CD0A0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location or premises of the Supplier where the Services are delivered</w:t>
            </w:r>
            <w:r w:rsidR="00DD462C">
              <w:rPr>
                <w:rFonts w:ascii="Arial" w:hAnsi="Arial" w:cs="Arial"/>
              </w:rPr>
              <w:t>.</w:t>
            </w:r>
          </w:p>
        </w:tc>
      </w:tr>
      <w:tr w:rsidR="00611887" w:rsidRPr="00974FD3" w14:paraId="136A6140" w14:textId="77777777" w:rsidTr="378495CF">
        <w:tc>
          <w:tcPr>
            <w:tcW w:w="2126" w:type="dxa"/>
          </w:tcPr>
          <w:p w14:paraId="333073C8" w14:textId="77777777" w:rsidR="00611887" w:rsidRPr="00974FD3" w:rsidRDefault="00611887" w:rsidP="00611887">
            <w:pPr>
              <w:spacing w:before="60" w:after="60"/>
              <w:rPr>
                <w:rFonts w:ascii="Arial" w:hAnsi="Arial" w:cs="Arial"/>
              </w:rPr>
            </w:pPr>
            <w:r w:rsidRPr="00974FD3">
              <w:rPr>
                <w:rFonts w:ascii="Arial" w:hAnsi="Arial" w:cs="Arial"/>
              </w:rPr>
              <w:t>Programme Director</w:t>
            </w:r>
          </w:p>
        </w:tc>
        <w:tc>
          <w:tcPr>
            <w:tcW w:w="7083" w:type="dxa"/>
          </w:tcPr>
          <w:p w14:paraId="64D67C45" w14:textId="0A4489C1" w:rsidR="00611887" w:rsidRPr="00974FD3" w:rsidRDefault="00611887" w:rsidP="00611887">
            <w:pPr>
              <w:spacing w:before="60" w:after="60"/>
              <w:rPr>
                <w:rFonts w:ascii="Arial" w:hAnsi="Arial" w:cs="Arial"/>
              </w:rPr>
            </w:pPr>
            <w:r w:rsidRPr="00974FD3">
              <w:rPr>
                <w:rFonts w:ascii="Arial" w:hAnsi="Arial" w:cs="Arial"/>
              </w:rPr>
              <w:t>The Director of the Authority responsible for the delivery of the Services under this agreement as defined in Schedule 1 and any Call-off Order Agreement.</w:t>
            </w:r>
          </w:p>
        </w:tc>
      </w:tr>
      <w:tr w:rsidR="00611887" w:rsidRPr="00974FD3" w14:paraId="09A19EA0" w14:textId="77777777" w:rsidTr="378495CF">
        <w:tc>
          <w:tcPr>
            <w:tcW w:w="2126" w:type="dxa"/>
          </w:tcPr>
          <w:p w14:paraId="7321833A" w14:textId="77777777" w:rsidR="00611887" w:rsidRPr="00974FD3" w:rsidRDefault="00611887" w:rsidP="00611887">
            <w:pPr>
              <w:spacing w:before="60" w:after="60"/>
              <w:rPr>
                <w:rFonts w:ascii="Arial" w:hAnsi="Arial" w:cs="Arial"/>
              </w:rPr>
            </w:pPr>
            <w:r w:rsidRPr="00974FD3">
              <w:rPr>
                <w:rFonts w:ascii="Arial" w:hAnsi="Arial" w:cs="Arial"/>
              </w:rPr>
              <w:t>Replacement Supplier</w:t>
            </w:r>
          </w:p>
        </w:tc>
        <w:tc>
          <w:tcPr>
            <w:tcW w:w="7083" w:type="dxa"/>
          </w:tcPr>
          <w:p w14:paraId="67B44400" w14:textId="15B0BF9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Supplier engaged to replace the Supplier or any Sub-contractor of the Supplier.</w:t>
            </w:r>
          </w:p>
        </w:tc>
      </w:tr>
      <w:tr w:rsidR="00611887" w:rsidRPr="00974FD3" w14:paraId="5356D5FC" w14:textId="77777777" w:rsidTr="378495CF">
        <w:tc>
          <w:tcPr>
            <w:tcW w:w="2126" w:type="dxa"/>
          </w:tcPr>
          <w:p w14:paraId="184F25D0" w14:textId="77777777" w:rsidR="00611887" w:rsidRPr="00974FD3" w:rsidRDefault="00611887" w:rsidP="00611887">
            <w:pPr>
              <w:spacing w:before="60" w:after="60"/>
              <w:rPr>
                <w:rFonts w:ascii="Arial" w:hAnsi="Arial" w:cs="Arial"/>
              </w:rPr>
            </w:pPr>
            <w:r w:rsidRPr="00974FD3">
              <w:rPr>
                <w:rFonts w:ascii="Arial" w:hAnsi="Arial" w:cs="Arial"/>
              </w:rPr>
              <w:t>Schedules</w:t>
            </w:r>
          </w:p>
        </w:tc>
        <w:tc>
          <w:tcPr>
            <w:tcW w:w="7083" w:type="dxa"/>
          </w:tcPr>
          <w:p w14:paraId="2F6A4D31" w14:textId="77777777" w:rsidR="00611887" w:rsidRPr="00974FD3" w:rsidRDefault="00611887" w:rsidP="00611887">
            <w:pPr>
              <w:spacing w:before="60" w:after="60"/>
              <w:rPr>
                <w:rFonts w:ascii="Arial" w:hAnsi="Arial" w:cs="Arial"/>
              </w:rPr>
            </w:pPr>
            <w:r w:rsidRPr="00974FD3">
              <w:rPr>
                <w:rFonts w:ascii="Arial" w:hAnsi="Arial" w:cs="Arial"/>
              </w:rPr>
              <w:t>All Schedules to the Agreement, which are:</w:t>
            </w:r>
          </w:p>
          <w:p w14:paraId="1C202639" w14:textId="77777777" w:rsidR="00611887" w:rsidRPr="00974FD3" w:rsidRDefault="00611887" w:rsidP="00611887">
            <w:pPr>
              <w:spacing w:before="60" w:after="60"/>
              <w:rPr>
                <w:rFonts w:ascii="Arial" w:hAnsi="Arial" w:cs="Arial"/>
              </w:rPr>
            </w:pPr>
          </w:p>
          <w:p w14:paraId="18670EE2" w14:textId="5BC47C42"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1</w:t>
            </w:r>
            <w:r w:rsidRPr="00974FD3">
              <w:rPr>
                <w:rFonts w:ascii="Arial" w:hAnsi="Arial" w:cs="Arial"/>
              </w:rPr>
              <w:tab/>
              <w:t>Lots, Modules and Specification of Services</w:t>
            </w:r>
          </w:p>
          <w:p w14:paraId="44B2B417"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2</w:t>
            </w:r>
            <w:r w:rsidRPr="00974FD3">
              <w:rPr>
                <w:rFonts w:ascii="Arial" w:hAnsi="Arial" w:cs="Arial"/>
              </w:rPr>
              <w:tab/>
              <w:t>Pricing and Discounts</w:t>
            </w:r>
          </w:p>
          <w:p w14:paraId="16B3B4D8" w14:textId="4314E679"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lastRenderedPageBreak/>
              <w:t>Schedule 3</w:t>
            </w:r>
            <w:r w:rsidRPr="00974FD3">
              <w:rPr>
                <w:rFonts w:ascii="Arial" w:hAnsi="Arial" w:cs="Arial"/>
              </w:rPr>
              <w:tab/>
            </w:r>
            <w:r w:rsidR="00696D8C">
              <w:rPr>
                <w:rFonts w:ascii="Arial" w:hAnsi="Arial" w:cs="Arial"/>
              </w:rPr>
              <w:t>External Assessment Group</w:t>
            </w:r>
            <w:r w:rsidRPr="00974FD3">
              <w:rPr>
                <w:rFonts w:ascii="Arial" w:hAnsi="Arial" w:cs="Arial"/>
              </w:rPr>
              <w:t xml:space="preserve"> Structure and Key Personnel</w:t>
            </w:r>
          </w:p>
          <w:p w14:paraId="072D77D2" w14:textId="40193D79"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4</w:t>
            </w:r>
            <w:r w:rsidRPr="00974FD3">
              <w:rPr>
                <w:rFonts w:ascii="Arial" w:hAnsi="Arial" w:cs="Arial"/>
              </w:rPr>
              <w:tab/>
            </w:r>
            <w:r w:rsidR="00696D8C">
              <w:rPr>
                <w:rFonts w:ascii="Arial" w:hAnsi="Arial" w:cs="Arial"/>
              </w:rPr>
              <w:t>External Assessment Group</w:t>
            </w:r>
            <w:r w:rsidRPr="00974FD3">
              <w:rPr>
                <w:rFonts w:ascii="Arial" w:hAnsi="Arial" w:cs="Arial"/>
              </w:rPr>
              <w:t xml:space="preserve"> Sub-contractors </w:t>
            </w:r>
          </w:p>
          <w:p w14:paraId="765A735A" w14:textId="4C9A8554" w:rsidR="00611887" w:rsidRPr="00974FD3" w:rsidRDefault="295C88E3" w:rsidP="00611887">
            <w:pPr>
              <w:tabs>
                <w:tab w:val="left" w:pos="1447"/>
              </w:tabs>
              <w:spacing w:before="60" w:after="60"/>
              <w:ind w:left="1447" w:hanging="1447"/>
              <w:rPr>
                <w:rFonts w:ascii="Arial" w:hAnsi="Arial" w:cs="Arial"/>
              </w:rPr>
            </w:pPr>
            <w:r w:rsidRPr="378495CF">
              <w:rPr>
                <w:rFonts w:ascii="Arial" w:hAnsi="Arial" w:cs="Arial"/>
              </w:rPr>
              <w:t>Schedule 5</w:t>
            </w:r>
            <w:r w:rsidR="00611887">
              <w:tab/>
            </w:r>
            <w:r w:rsidRPr="378495CF">
              <w:rPr>
                <w:rFonts w:ascii="Arial" w:hAnsi="Arial" w:cs="Arial"/>
              </w:rPr>
              <w:t xml:space="preserve">Suppliers and </w:t>
            </w:r>
            <w:proofErr w:type="gramStart"/>
            <w:r w:rsidRPr="378495CF">
              <w:rPr>
                <w:rFonts w:ascii="Arial" w:hAnsi="Arial" w:cs="Arial"/>
              </w:rPr>
              <w:t>Third Party</w:t>
            </w:r>
            <w:proofErr w:type="gramEnd"/>
            <w:r w:rsidRPr="378495CF">
              <w:rPr>
                <w:rFonts w:ascii="Arial" w:hAnsi="Arial" w:cs="Arial"/>
              </w:rPr>
              <w:t xml:space="preserve"> Software </w:t>
            </w:r>
          </w:p>
          <w:p w14:paraId="53E0BF3C" w14:textId="492BBBD2"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6</w:t>
            </w:r>
            <w:r w:rsidRPr="00974FD3">
              <w:rPr>
                <w:rFonts w:ascii="Arial" w:hAnsi="Arial" w:cs="Arial"/>
              </w:rPr>
              <w:tab/>
              <w:t>Call-off Order Terms and Conditions</w:t>
            </w:r>
          </w:p>
          <w:p w14:paraId="70153A7C" w14:textId="507A1820"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7</w:t>
            </w:r>
            <w:r w:rsidRPr="00974FD3">
              <w:rPr>
                <w:rFonts w:ascii="Arial" w:hAnsi="Arial" w:cs="Arial"/>
              </w:rPr>
              <w:tab/>
              <w:t xml:space="preserve">Variation to Agreement. </w:t>
            </w:r>
          </w:p>
          <w:p w14:paraId="79719124" w14:textId="2F126FE4" w:rsidR="00611887" w:rsidRPr="00974FD3" w:rsidRDefault="009C3D03" w:rsidP="00611887">
            <w:pPr>
              <w:tabs>
                <w:tab w:val="left" w:pos="1447"/>
              </w:tabs>
              <w:spacing w:before="60" w:after="60"/>
              <w:ind w:left="1447" w:hanging="1447"/>
              <w:rPr>
                <w:rFonts w:ascii="Arial" w:hAnsi="Arial" w:cs="Arial"/>
              </w:rPr>
            </w:pPr>
            <w:r>
              <w:rPr>
                <w:rFonts w:ascii="Arial" w:hAnsi="Arial" w:cs="Arial"/>
              </w:rPr>
              <w:t>Schedule 9</w:t>
            </w:r>
            <w:r w:rsidR="00611887" w:rsidRPr="00974FD3">
              <w:rPr>
                <w:rFonts w:ascii="Arial" w:hAnsi="Arial" w:cs="Arial"/>
              </w:rPr>
              <w:tab/>
              <w:t>Framework Agreement Structure</w:t>
            </w:r>
          </w:p>
          <w:p w14:paraId="14DA1A13" w14:textId="43BA7C1F"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9</w:t>
            </w:r>
            <w:r w:rsidRPr="00974FD3">
              <w:rPr>
                <w:rFonts w:ascii="Arial" w:hAnsi="Arial" w:cs="Arial"/>
              </w:rPr>
              <w:tab/>
              <w:t>Arrangements for Call-off orders placed under this Framework</w:t>
            </w:r>
          </w:p>
          <w:p w14:paraId="0E271875" w14:textId="46467F93"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10</w:t>
            </w:r>
            <w:r w:rsidRPr="00974FD3">
              <w:rPr>
                <w:rFonts w:ascii="Arial" w:hAnsi="Arial" w:cs="Arial"/>
              </w:rPr>
              <w:tab/>
              <w:t>Rules on Call-off Orders Agreements on expiry or termination of the Framework Agreement</w:t>
            </w:r>
          </w:p>
          <w:p w14:paraId="0CE1F3E8" w14:textId="08AD70E9" w:rsidR="00611887" w:rsidRPr="00974FD3" w:rsidRDefault="00611887" w:rsidP="005A72A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11</w:t>
            </w:r>
            <w:r w:rsidRPr="00974FD3">
              <w:rPr>
                <w:rFonts w:ascii="Arial" w:hAnsi="Arial" w:cs="Arial"/>
              </w:rPr>
              <w:tab/>
              <w:t>Communications and Guidelines for Appointed Suppliers</w:t>
            </w:r>
          </w:p>
        </w:tc>
      </w:tr>
      <w:tr w:rsidR="00611887" w:rsidRPr="00974FD3" w14:paraId="0C35A440" w14:textId="77777777" w:rsidTr="378495CF">
        <w:tc>
          <w:tcPr>
            <w:tcW w:w="2126" w:type="dxa"/>
          </w:tcPr>
          <w:p w14:paraId="455C020F" w14:textId="77777777" w:rsidR="00611887" w:rsidRPr="00974FD3" w:rsidRDefault="00611887" w:rsidP="00611887">
            <w:pPr>
              <w:spacing w:before="60" w:after="60"/>
              <w:rPr>
                <w:rFonts w:ascii="Arial" w:hAnsi="Arial" w:cs="Arial"/>
              </w:rPr>
            </w:pPr>
            <w:r w:rsidRPr="00974FD3">
              <w:rPr>
                <w:rFonts w:ascii="Arial" w:hAnsi="Arial" w:cs="Arial"/>
              </w:rPr>
              <w:lastRenderedPageBreak/>
              <w:t>Senior Lead</w:t>
            </w:r>
          </w:p>
        </w:tc>
        <w:tc>
          <w:tcPr>
            <w:tcW w:w="7083" w:type="dxa"/>
          </w:tcPr>
          <w:p w14:paraId="75C7C74C" w14:textId="722EA280" w:rsidR="00611887" w:rsidRPr="00974FD3" w:rsidRDefault="295C88E3" w:rsidP="00611887">
            <w:pPr>
              <w:pStyle w:val="TCTableBody"/>
            </w:pPr>
            <w:r>
              <w:t xml:space="preserve">Means a member of the senior management team of the Supplier’s organisation, who is authorised to speak on behalf of the Supplier in Committee meetings and other </w:t>
            </w:r>
            <w:r w:rsidR="00611887" w:rsidDel="295C88E3">
              <w:t>high</w:t>
            </w:r>
            <w:r w:rsidR="529B468F">
              <w:t>-level</w:t>
            </w:r>
            <w:r>
              <w:t xml:space="preserve"> meetings with the Authority.</w:t>
            </w:r>
          </w:p>
        </w:tc>
      </w:tr>
      <w:tr w:rsidR="00611887" w:rsidRPr="00974FD3" w14:paraId="64C0CCDA" w14:textId="77777777" w:rsidTr="378495CF">
        <w:tc>
          <w:tcPr>
            <w:tcW w:w="2126" w:type="dxa"/>
          </w:tcPr>
          <w:p w14:paraId="00EAE5A0" w14:textId="77777777" w:rsidR="00611887" w:rsidRPr="00974FD3" w:rsidRDefault="00611887" w:rsidP="00611887">
            <w:pPr>
              <w:spacing w:before="60" w:after="60"/>
              <w:rPr>
                <w:rFonts w:ascii="Arial" w:hAnsi="Arial" w:cs="Arial"/>
              </w:rPr>
            </w:pPr>
            <w:r w:rsidRPr="00974FD3">
              <w:rPr>
                <w:rFonts w:ascii="Arial" w:hAnsi="Arial" w:cs="Arial"/>
              </w:rPr>
              <w:t>Sensitive Personal Data</w:t>
            </w:r>
          </w:p>
        </w:tc>
        <w:tc>
          <w:tcPr>
            <w:tcW w:w="7083" w:type="dxa"/>
          </w:tcPr>
          <w:p w14:paraId="4E77CB58" w14:textId="586616AD" w:rsidR="00611887" w:rsidRPr="00974FD3" w:rsidRDefault="00611887" w:rsidP="00611887">
            <w:pPr>
              <w:spacing w:before="60" w:after="60"/>
              <w:rPr>
                <w:rFonts w:ascii="Arial" w:hAnsi="Arial" w:cs="Arial"/>
              </w:rPr>
            </w:pPr>
            <w:r>
              <w:rPr>
                <w:rFonts w:ascii="Arial" w:hAnsi="Arial" w:cs="Arial"/>
              </w:rPr>
              <w:t>A</w:t>
            </w:r>
            <w:r w:rsidRPr="00974FD3">
              <w:rPr>
                <w:rFonts w:ascii="Arial" w:hAnsi="Arial" w:cs="Arial"/>
              </w:rPr>
              <w:t xml:space="preserve">s defined in the Data Protection Act </w:t>
            </w:r>
            <w:r>
              <w:rPr>
                <w:rFonts w:ascii="Arial" w:hAnsi="Arial" w:cs="Arial"/>
              </w:rPr>
              <w:t>201</w:t>
            </w:r>
            <w:r w:rsidRPr="00974FD3">
              <w:rPr>
                <w:rFonts w:ascii="Arial" w:hAnsi="Arial" w:cs="Arial"/>
              </w:rPr>
              <w:t>8</w:t>
            </w:r>
            <w:r w:rsidR="00F476C7">
              <w:rPr>
                <w:rFonts w:ascii="Arial" w:hAnsi="Arial" w:cs="Arial"/>
              </w:rPr>
              <w:t>.</w:t>
            </w:r>
          </w:p>
        </w:tc>
      </w:tr>
      <w:tr w:rsidR="00611887" w:rsidRPr="00974FD3" w14:paraId="3B9E13DD" w14:textId="77777777" w:rsidTr="378495CF">
        <w:tc>
          <w:tcPr>
            <w:tcW w:w="2126" w:type="dxa"/>
          </w:tcPr>
          <w:p w14:paraId="537FC35A" w14:textId="77777777" w:rsidR="00611887" w:rsidRPr="00974FD3" w:rsidRDefault="00611887" w:rsidP="00611887">
            <w:pPr>
              <w:spacing w:before="60" w:after="60"/>
              <w:rPr>
                <w:rFonts w:ascii="Arial" w:hAnsi="Arial" w:cs="Arial"/>
              </w:rPr>
            </w:pPr>
            <w:r w:rsidRPr="00974FD3">
              <w:rPr>
                <w:rFonts w:ascii="Arial" w:hAnsi="Arial" w:cs="Arial"/>
              </w:rPr>
              <w:t>Services</w:t>
            </w:r>
          </w:p>
        </w:tc>
        <w:tc>
          <w:tcPr>
            <w:tcW w:w="7083" w:type="dxa"/>
          </w:tcPr>
          <w:p w14:paraId="67762CB5" w14:textId="59CCD34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services defined in Schedule 1 and Annex 1 of any Call-off Order Agreement and/or Instruction to </w:t>
            </w:r>
            <w:r w:rsidR="00F476C7">
              <w:rPr>
                <w:rFonts w:ascii="Arial" w:hAnsi="Arial" w:cs="Arial"/>
              </w:rPr>
              <w:t>P</w:t>
            </w:r>
            <w:r w:rsidRPr="00974FD3">
              <w:rPr>
                <w:rFonts w:ascii="Arial" w:hAnsi="Arial" w:cs="Arial"/>
              </w:rPr>
              <w:t>roceed</w:t>
            </w:r>
            <w:r w:rsidR="00F476C7">
              <w:rPr>
                <w:rFonts w:ascii="Arial" w:hAnsi="Arial" w:cs="Arial"/>
              </w:rPr>
              <w:t>.</w:t>
            </w:r>
            <w:r w:rsidRPr="00974FD3">
              <w:rPr>
                <w:rFonts w:ascii="Arial" w:hAnsi="Arial" w:cs="Arial"/>
              </w:rPr>
              <w:t xml:space="preserve"> </w:t>
            </w:r>
          </w:p>
        </w:tc>
      </w:tr>
      <w:tr w:rsidR="00611887" w:rsidRPr="00974FD3" w14:paraId="28D8597D" w14:textId="77777777" w:rsidTr="378495CF">
        <w:tc>
          <w:tcPr>
            <w:tcW w:w="2126" w:type="dxa"/>
          </w:tcPr>
          <w:p w14:paraId="3A6CE5A5" w14:textId="77777777" w:rsidR="00611887" w:rsidRPr="00974FD3" w:rsidRDefault="00611887" w:rsidP="00611887">
            <w:pPr>
              <w:spacing w:before="60" w:after="60"/>
              <w:rPr>
                <w:rFonts w:ascii="Arial" w:hAnsi="Arial" w:cs="Arial"/>
              </w:rPr>
            </w:pPr>
            <w:r w:rsidRPr="00974FD3">
              <w:rPr>
                <w:rFonts w:ascii="Arial" w:hAnsi="Arial" w:cs="Arial"/>
              </w:rPr>
              <w:t>Service Credit</w:t>
            </w:r>
          </w:p>
        </w:tc>
        <w:tc>
          <w:tcPr>
            <w:tcW w:w="7083" w:type="dxa"/>
          </w:tcPr>
          <w:p w14:paraId="7EB2B50B" w14:textId="7FB4399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credit applicable to the quarterly service charge that results from the failure of the service as detailed in clause 2</w:t>
            </w:r>
            <w:r w:rsidR="00C47340">
              <w:rPr>
                <w:rFonts w:ascii="Arial" w:hAnsi="Arial" w:cs="Arial"/>
              </w:rPr>
              <w:t>1</w:t>
            </w:r>
            <w:r w:rsidRPr="00974FD3">
              <w:rPr>
                <w:rFonts w:ascii="Arial" w:hAnsi="Arial" w:cs="Arial"/>
              </w:rPr>
              <w:t xml:space="preserve"> and Annex 2 of Sch</w:t>
            </w:r>
            <w:r w:rsidR="00F476C7">
              <w:rPr>
                <w:rFonts w:ascii="Arial" w:hAnsi="Arial" w:cs="Arial"/>
              </w:rPr>
              <w:t>edule</w:t>
            </w:r>
            <w:r w:rsidRPr="00974FD3">
              <w:rPr>
                <w:rFonts w:ascii="Arial" w:hAnsi="Arial" w:cs="Arial"/>
              </w:rPr>
              <w:t xml:space="preserve"> </w:t>
            </w:r>
            <w:r w:rsidR="00CB4A7D">
              <w:rPr>
                <w:rFonts w:ascii="Arial" w:hAnsi="Arial" w:cs="Arial"/>
              </w:rPr>
              <w:t>6</w:t>
            </w:r>
            <w:r w:rsidR="00F476C7">
              <w:rPr>
                <w:rFonts w:ascii="Arial" w:hAnsi="Arial" w:cs="Arial"/>
              </w:rPr>
              <w:t xml:space="preserve"> </w:t>
            </w:r>
            <w:r w:rsidRPr="00974FD3">
              <w:rPr>
                <w:rFonts w:ascii="Arial" w:hAnsi="Arial" w:cs="Arial"/>
              </w:rPr>
              <w:t>KPIs and Reporting.</w:t>
            </w:r>
          </w:p>
        </w:tc>
      </w:tr>
      <w:tr w:rsidR="00611887" w:rsidRPr="00974FD3" w14:paraId="42782FF6" w14:textId="77777777" w:rsidTr="378495CF">
        <w:tc>
          <w:tcPr>
            <w:tcW w:w="2126" w:type="dxa"/>
          </w:tcPr>
          <w:p w14:paraId="156C1FD0" w14:textId="77777777" w:rsidR="00611887" w:rsidRPr="00974FD3" w:rsidRDefault="00611887" w:rsidP="00611887">
            <w:pPr>
              <w:spacing w:before="60" w:after="60"/>
              <w:rPr>
                <w:rFonts w:ascii="Arial" w:hAnsi="Arial" w:cs="Arial"/>
              </w:rPr>
            </w:pPr>
            <w:r w:rsidRPr="00974FD3">
              <w:rPr>
                <w:rFonts w:ascii="Arial" w:hAnsi="Arial" w:cs="Arial"/>
              </w:rPr>
              <w:t>Service Level Agreement</w:t>
            </w:r>
          </w:p>
        </w:tc>
        <w:tc>
          <w:tcPr>
            <w:tcW w:w="7083" w:type="dxa"/>
          </w:tcPr>
          <w:p w14:paraId="700D1F57" w14:textId="676FCBD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agreement in Annex 2 of the Call-off Order Agreement and / or Instruction to Proceed that records the common understanding about services and responsibilities and minimum service levels.</w:t>
            </w:r>
          </w:p>
        </w:tc>
      </w:tr>
      <w:tr w:rsidR="00611887" w:rsidRPr="00974FD3" w14:paraId="07EDA95D" w14:textId="77777777" w:rsidTr="378495CF">
        <w:tc>
          <w:tcPr>
            <w:tcW w:w="2126" w:type="dxa"/>
          </w:tcPr>
          <w:p w14:paraId="17D4C4D0" w14:textId="77777777" w:rsidR="00611887" w:rsidRPr="00974FD3" w:rsidRDefault="00611887" w:rsidP="00611887">
            <w:pPr>
              <w:spacing w:before="60" w:after="60"/>
              <w:rPr>
                <w:rFonts w:ascii="Arial" w:hAnsi="Arial" w:cs="Arial"/>
              </w:rPr>
            </w:pPr>
            <w:r w:rsidRPr="00974FD3">
              <w:rPr>
                <w:rFonts w:ascii="Arial" w:hAnsi="Arial" w:cs="Arial"/>
              </w:rPr>
              <w:t>Service Levels</w:t>
            </w:r>
          </w:p>
        </w:tc>
        <w:tc>
          <w:tcPr>
            <w:tcW w:w="7083" w:type="dxa"/>
          </w:tcPr>
          <w:p w14:paraId="588F2E3C" w14:textId="46EC227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standards of service or service objectives which the Supplier is required to achieve in the performance of Services details of which are contained in Annex 2 of the Call-off Order Agreement and / or Instruction to Proceed.</w:t>
            </w:r>
          </w:p>
        </w:tc>
      </w:tr>
      <w:tr w:rsidR="00611887" w:rsidRPr="00974FD3" w14:paraId="3A1D42CF" w14:textId="77777777" w:rsidTr="378495CF">
        <w:tc>
          <w:tcPr>
            <w:tcW w:w="2126" w:type="dxa"/>
          </w:tcPr>
          <w:p w14:paraId="43870809" w14:textId="77777777" w:rsidR="00611887" w:rsidRPr="00974FD3" w:rsidRDefault="00611887" w:rsidP="00611887">
            <w:pPr>
              <w:spacing w:before="60" w:after="60"/>
              <w:rPr>
                <w:rFonts w:ascii="Arial" w:hAnsi="Arial" w:cs="Arial"/>
              </w:rPr>
            </w:pPr>
            <w:r w:rsidRPr="00974FD3">
              <w:rPr>
                <w:rFonts w:ascii="Arial" w:hAnsi="Arial" w:cs="Arial"/>
              </w:rPr>
              <w:t>Service Transfer</w:t>
            </w:r>
          </w:p>
        </w:tc>
        <w:tc>
          <w:tcPr>
            <w:tcW w:w="7083" w:type="dxa"/>
          </w:tcPr>
          <w:p w14:paraId="2E4C2467" w14:textId="26F2F282" w:rsidR="00611887" w:rsidRPr="00974FD3" w:rsidRDefault="295C88E3" w:rsidP="00611887">
            <w:pPr>
              <w:spacing w:before="60" w:after="60"/>
              <w:rPr>
                <w:rFonts w:ascii="Arial" w:hAnsi="Arial" w:cs="Arial"/>
              </w:rPr>
            </w:pPr>
            <w:r w:rsidRPr="378495CF">
              <w:rPr>
                <w:rFonts w:ascii="Arial" w:hAnsi="Arial" w:cs="Arial"/>
              </w:rPr>
              <w:t xml:space="preserve">Any transfer of the Services (or any part of the Services), from the Supplier or any Sub-contractor to the Authority or a </w:t>
            </w:r>
            <w:proofErr w:type="gramStart"/>
            <w:r w:rsidRPr="378495CF">
              <w:rPr>
                <w:rFonts w:ascii="Arial" w:hAnsi="Arial" w:cs="Arial"/>
              </w:rPr>
              <w:t>third party</w:t>
            </w:r>
            <w:proofErr w:type="gramEnd"/>
            <w:r w:rsidRPr="378495CF">
              <w:rPr>
                <w:rFonts w:ascii="Arial" w:hAnsi="Arial" w:cs="Arial"/>
              </w:rPr>
              <w:t xml:space="preserve"> supplier for any reason including upon the termination, partial termination or expiry of this Agreement.</w:t>
            </w:r>
          </w:p>
        </w:tc>
      </w:tr>
      <w:tr w:rsidR="00611887" w:rsidRPr="00974FD3" w14:paraId="52C70650" w14:textId="77777777" w:rsidTr="378495CF">
        <w:tc>
          <w:tcPr>
            <w:tcW w:w="2126" w:type="dxa"/>
          </w:tcPr>
          <w:p w14:paraId="0F98CC4E" w14:textId="77777777" w:rsidR="00611887" w:rsidRPr="00974FD3" w:rsidRDefault="00611887" w:rsidP="00611887">
            <w:pPr>
              <w:spacing w:before="60" w:after="60"/>
              <w:rPr>
                <w:rFonts w:ascii="Arial" w:hAnsi="Arial" w:cs="Arial"/>
              </w:rPr>
            </w:pPr>
            <w:r w:rsidRPr="00974FD3">
              <w:rPr>
                <w:rFonts w:ascii="Arial" w:hAnsi="Arial" w:cs="Arial"/>
              </w:rPr>
              <w:t>Software</w:t>
            </w:r>
          </w:p>
        </w:tc>
        <w:tc>
          <w:tcPr>
            <w:tcW w:w="7083" w:type="dxa"/>
          </w:tcPr>
          <w:p w14:paraId="73E27C4A" w14:textId="680E4DE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Supplier or </w:t>
            </w:r>
            <w:proofErr w:type="gramStart"/>
            <w:r w:rsidRPr="00974FD3">
              <w:rPr>
                <w:rFonts w:ascii="Arial" w:hAnsi="Arial" w:cs="Arial"/>
              </w:rPr>
              <w:t>Third Party</w:t>
            </w:r>
            <w:proofErr w:type="gramEnd"/>
            <w:r w:rsidRPr="00974FD3">
              <w:rPr>
                <w:rFonts w:ascii="Arial" w:hAnsi="Arial" w:cs="Arial"/>
              </w:rPr>
              <w:t xml:space="preserve"> Software as listed in Schedule 5.</w:t>
            </w:r>
          </w:p>
        </w:tc>
      </w:tr>
      <w:tr w:rsidR="00611887" w:rsidRPr="00974FD3" w14:paraId="766A370E" w14:textId="77777777" w:rsidTr="378495CF">
        <w:tc>
          <w:tcPr>
            <w:tcW w:w="2126" w:type="dxa"/>
          </w:tcPr>
          <w:p w14:paraId="384A0667" w14:textId="77777777" w:rsidR="00611887" w:rsidRPr="00974FD3" w:rsidRDefault="00611887" w:rsidP="00611887">
            <w:pPr>
              <w:spacing w:before="60" w:after="60"/>
              <w:rPr>
                <w:rFonts w:ascii="Arial" w:hAnsi="Arial" w:cs="Arial"/>
              </w:rPr>
            </w:pPr>
            <w:r w:rsidRPr="00974FD3">
              <w:rPr>
                <w:rFonts w:ascii="Arial" w:hAnsi="Arial" w:cs="Arial"/>
              </w:rPr>
              <w:t>Specification</w:t>
            </w:r>
          </w:p>
        </w:tc>
        <w:tc>
          <w:tcPr>
            <w:tcW w:w="7083" w:type="dxa"/>
          </w:tcPr>
          <w:p w14:paraId="0AE46102" w14:textId="2D0B0B2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description of the Services as set out in Schedule</w:t>
            </w:r>
            <w:r w:rsidR="00EB3978">
              <w:rPr>
                <w:rFonts w:ascii="Arial" w:hAnsi="Arial" w:cs="Arial"/>
              </w:rPr>
              <w:t xml:space="preserve"> 1</w:t>
            </w:r>
            <w:r w:rsidRPr="00974FD3">
              <w:rPr>
                <w:rFonts w:ascii="Arial" w:hAnsi="Arial" w:cs="Arial"/>
              </w:rPr>
              <w:t>: Services delivered under this Framework Agreement to this document</w:t>
            </w:r>
            <w:r w:rsidR="00EB3978">
              <w:rPr>
                <w:rFonts w:ascii="Arial" w:hAnsi="Arial" w:cs="Arial"/>
              </w:rPr>
              <w:t>.</w:t>
            </w:r>
          </w:p>
        </w:tc>
      </w:tr>
      <w:tr w:rsidR="00611887" w:rsidRPr="00974FD3" w14:paraId="797B5CFC" w14:textId="77777777" w:rsidTr="378495CF">
        <w:tc>
          <w:tcPr>
            <w:tcW w:w="2126" w:type="dxa"/>
          </w:tcPr>
          <w:p w14:paraId="63CF102A" w14:textId="77777777" w:rsidR="00611887" w:rsidRPr="00974FD3" w:rsidRDefault="00611887" w:rsidP="00611887">
            <w:pPr>
              <w:spacing w:before="60" w:after="60"/>
              <w:rPr>
                <w:rFonts w:ascii="Arial" w:hAnsi="Arial" w:cs="Arial"/>
              </w:rPr>
            </w:pPr>
            <w:r w:rsidRPr="00974FD3">
              <w:rPr>
                <w:rFonts w:ascii="Arial" w:hAnsi="Arial" w:cs="Arial"/>
              </w:rPr>
              <w:lastRenderedPageBreak/>
              <w:t>Supplier</w:t>
            </w:r>
          </w:p>
        </w:tc>
        <w:tc>
          <w:tcPr>
            <w:tcW w:w="7083" w:type="dxa"/>
          </w:tcPr>
          <w:p w14:paraId="19AC13AC" w14:textId="709D85D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 organisation appointed to the </w:t>
            </w:r>
            <w:r w:rsidR="00696D8C">
              <w:rPr>
                <w:rFonts w:ascii="Arial" w:hAnsi="Arial" w:cs="Arial"/>
              </w:rPr>
              <w:t>External Assessment Group</w:t>
            </w:r>
            <w:r w:rsidRPr="00974FD3">
              <w:rPr>
                <w:rFonts w:ascii="Arial" w:hAnsi="Arial" w:cs="Arial"/>
              </w:rPr>
              <w:t xml:space="preserve"> Framework Agreement which has entered into this Agreement to supply the Services as detailed in the Specification</w:t>
            </w:r>
            <w:r w:rsidR="00EB3978">
              <w:rPr>
                <w:rFonts w:ascii="Arial" w:hAnsi="Arial" w:cs="Arial"/>
              </w:rPr>
              <w:t>.</w:t>
            </w:r>
          </w:p>
        </w:tc>
      </w:tr>
      <w:tr w:rsidR="00611887" w:rsidRPr="00974FD3" w14:paraId="5D4E9587" w14:textId="77777777" w:rsidTr="378495CF">
        <w:trPr>
          <w:trHeight w:val="864"/>
        </w:trPr>
        <w:tc>
          <w:tcPr>
            <w:tcW w:w="2126" w:type="dxa"/>
          </w:tcPr>
          <w:p w14:paraId="0CAB35E6" w14:textId="77777777" w:rsidR="00611887" w:rsidRPr="00974FD3" w:rsidRDefault="00611887" w:rsidP="00611887">
            <w:pPr>
              <w:spacing w:before="60" w:after="60"/>
              <w:rPr>
                <w:rFonts w:ascii="Arial" w:hAnsi="Arial" w:cs="Arial"/>
              </w:rPr>
            </w:pPr>
            <w:r w:rsidRPr="00974FD3">
              <w:rPr>
                <w:rFonts w:ascii="Arial" w:hAnsi="Arial" w:cs="Arial"/>
              </w:rPr>
              <w:t>Term</w:t>
            </w:r>
          </w:p>
        </w:tc>
        <w:tc>
          <w:tcPr>
            <w:tcW w:w="7083" w:type="dxa"/>
          </w:tcPr>
          <w:p w14:paraId="1F3F5FE5" w14:textId="7302F74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(subject to earlier termination in accordance with its terms or by operation of law) the duration of the Agreement, starting on the Commencement Date, as set out in 1.10</w:t>
            </w:r>
            <w:r w:rsidR="00EB3978">
              <w:rPr>
                <w:rFonts w:ascii="Arial" w:hAnsi="Arial" w:cs="Arial"/>
              </w:rPr>
              <w:t>.</w:t>
            </w:r>
          </w:p>
        </w:tc>
      </w:tr>
      <w:tr w:rsidR="00611887" w:rsidRPr="00974FD3" w14:paraId="3ACA6F74" w14:textId="77777777" w:rsidTr="378495CF">
        <w:trPr>
          <w:trHeight w:val="864"/>
        </w:trPr>
        <w:tc>
          <w:tcPr>
            <w:tcW w:w="2126" w:type="dxa"/>
          </w:tcPr>
          <w:p w14:paraId="2ACB44DF" w14:textId="77777777" w:rsidR="00611887" w:rsidRPr="00974FD3" w:rsidRDefault="00611887" w:rsidP="00611887">
            <w:pPr>
              <w:spacing w:before="60" w:after="60"/>
              <w:rPr>
                <w:rFonts w:ascii="Arial" w:hAnsi="Arial" w:cs="Arial"/>
              </w:rPr>
            </w:pPr>
            <w:r w:rsidRPr="00974FD3">
              <w:rPr>
                <w:rFonts w:ascii="Arial" w:hAnsi="Arial" w:cs="Arial"/>
              </w:rPr>
              <w:t>Terms and Conditions of Contract</w:t>
            </w:r>
          </w:p>
        </w:tc>
        <w:tc>
          <w:tcPr>
            <w:tcW w:w="7083" w:type="dxa"/>
          </w:tcPr>
          <w:p w14:paraId="531DD6E8" w14:textId="2553242D"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contractual terms of the Framework Agreement and the contractual terms of the Call-off Order Agreement</w:t>
            </w:r>
            <w:r w:rsidR="00EB3978">
              <w:rPr>
                <w:rFonts w:ascii="Arial" w:hAnsi="Arial" w:cs="Arial"/>
              </w:rPr>
              <w:t>.</w:t>
            </w:r>
          </w:p>
        </w:tc>
      </w:tr>
      <w:tr w:rsidR="00611887" w:rsidRPr="00974FD3" w14:paraId="2DE4DB8F" w14:textId="77777777" w:rsidTr="378495CF">
        <w:tc>
          <w:tcPr>
            <w:tcW w:w="2126" w:type="dxa"/>
          </w:tcPr>
          <w:p w14:paraId="34132136" w14:textId="77777777" w:rsidR="00611887" w:rsidRPr="00974FD3" w:rsidRDefault="00611887" w:rsidP="00611887">
            <w:pPr>
              <w:spacing w:before="60" w:after="60"/>
              <w:rPr>
                <w:rFonts w:ascii="Arial" w:hAnsi="Arial" w:cs="Arial"/>
              </w:rPr>
            </w:pPr>
            <w:r w:rsidRPr="00974FD3">
              <w:rPr>
                <w:rFonts w:ascii="Arial" w:hAnsi="Arial" w:cs="Arial"/>
              </w:rPr>
              <w:t>Third Party Software</w:t>
            </w:r>
          </w:p>
        </w:tc>
        <w:tc>
          <w:tcPr>
            <w:tcW w:w="7083" w:type="dxa"/>
          </w:tcPr>
          <w:p w14:paraId="5CEDE7DC" w14:textId="45FE4390" w:rsidR="00611887" w:rsidRPr="00974FD3" w:rsidRDefault="00611887" w:rsidP="00611887">
            <w:pPr>
              <w:spacing w:before="60" w:after="60"/>
              <w:rPr>
                <w:rFonts w:ascii="Arial" w:hAnsi="Arial" w:cs="Arial"/>
                <w:color w:val="000000" w:themeColor="text1"/>
              </w:rPr>
            </w:pPr>
            <w:r>
              <w:rPr>
                <w:rFonts w:ascii="Arial" w:hAnsi="Arial" w:cs="Arial"/>
              </w:rPr>
              <w:t>T</w:t>
            </w:r>
            <w:r w:rsidRPr="00974FD3">
              <w:rPr>
                <w:rFonts w:ascii="Arial" w:hAnsi="Arial" w:cs="Arial"/>
              </w:rPr>
              <w:t>he information and other content used for the Services, owned by a third party and sourced and supplied by the Supplier, as listed in Schedule 5.</w:t>
            </w:r>
          </w:p>
        </w:tc>
      </w:tr>
      <w:tr w:rsidR="00611887" w:rsidRPr="00974FD3" w14:paraId="735B06BE" w14:textId="77777777" w:rsidTr="378495CF">
        <w:tc>
          <w:tcPr>
            <w:tcW w:w="2126" w:type="dxa"/>
          </w:tcPr>
          <w:p w14:paraId="3FC7C15C" w14:textId="77777777" w:rsidR="00611887" w:rsidRPr="00974FD3" w:rsidRDefault="00611887" w:rsidP="00611887">
            <w:pPr>
              <w:spacing w:before="60" w:after="60"/>
              <w:rPr>
                <w:rFonts w:ascii="Arial" w:hAnsi="Arial" w:cs="Arial"/>
              </w:rPr>
            </w:pPr>
            <w:r w:rsidRPr="00974FD3">
              <w:rPr>
                <w:rFonts w:ascii="Arial" w:hAnsi="Arial" w:cs="Arial"/>
              </w:rPr>
              <w:t>Transition</w:t>
            </w:r>
          </w:p>
        </w:tc>
        <w:tc>
          <w:tcPr>
            <w:tcW w:w="7083" w:type="dxa"/>
          </w:tcPr>
          <w:p w14:paraId="6D51BA0A" w14:textId="4672D03E"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 deliverable(s) required to achieve the transfer of responsibility for the provision of Services between parties with the minimum disruption to processing the Authority’s workload, whether at the commencement of the Services (the assumption of responsibility by the Supplier for the provision of the Services) or on discontinuance of Services by the Authority (transfer of responsibility between the Supplier and the Authority or its third-party Supplier).</w:t>
            </w:r>
          </w:p>
        </w:tc>
      </w:tr>
      <w:tr w:rsidR="00611887" w:rsidRPr="00974FD3" w14:paraId="7E70B087" w14:textId="77777777" w:rsidTr="378495CF">
        <w:tc>
          <w:tcPr>
            <w:tcW w:w="2126" w:type="dxa"/>
          </w:tcPr>
          <w:p w14:paraId="061EA3A2" w14:textId="77777777" w:rsidR="00611887" w:rsidRPr="00974FD3" w:rsidRDefault="00611887" w:rsidP="00611887">
            <w:pPr>
              <w:spacing w:before="60" w:after="60"/>
              <w:rPr>
                <w:rFonts w:ascii="Arial" w:hAnsi="Arial" w:cs="Arial"/>
              </w:rPr>
            </w:pPr>
            <w:r w:rsidRPr="00974FD3">
              <w:rPr>
                <w:rFonts w:ascii="Arial" w:hAnsi="Arial" w:cs="Arial"/>
              </w:rPr>
              <w:t>Transition Plan</w:t>
            </w:r>
          </w:p>
        </w:tc>
        <w:tc>
          <w:tcPr>
            <w:tcW w:w="7083" w:type="dxa"/>
          </w:tcPr>
          <w:p w14:paraId="60783406" w14:textId="3DABA7B3"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any agreed plan between the parties where any Deliverables and Contractual Dates are required to achieve any transition of the services.</w:t>
            </w:r>
          </w:p>
        </w:tc>
      </w:tr>
      <w:tr w:rsidR="00611887" w:rsidRPr="00974FD3" w14:paraId="616E896E" w14:textId="77777777" w:rsidTr="378495CF">
        <w:tc>
          <w:tcPr>
            <w:tcW w:w="2126" w:type="dxa"/>
          </w:tcPr>
          <w:p w14:paraId="44312FE4" w14:textId="77777777" w:rsidR="00611887" w:rsidRPr="00974FD3" w:rsidRDefault="00611887" w:rsidP="00611887">
            <w:pPr>
              <w:spacing w:before="60" w:after="60"/>
              <w:rPr>
                <w:rFonts w:ascii="Arial" w:hAnsi="Arial" w:cs="Arial"/>
              </w:rPr>
            </w:pPr>
            <w:r w:rsidRPr="00974FD3">
              <w:rPr>
                <w:rFonts w:ascii="Arial" w:hAnsi="Arial" w:cs="Arial"/>
              </w:rPr>
              <w:t>TUPE</w:t>
            </w:r>
          </w:p>
        </w:tc>
        <w:tc>
          <w:tcPr>
            <w:tcW w:w="7083" w:type="dxa"/>
          </w:tcPr>
          <w:p w14:paraId="2E07199E" w14:textId="00542A78"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the Transfer of Undertakings (Protection of Employment) Regulations 2006 and any subsequent amendment or statute replacing such regulations as it may apply to the Agreement</w:t>
            </w:r>
            <w:r w:rsidR="00EB3978">
              <w:rPr>
                <w:rFonts w:ascii="Arial" w:hAnsi="Arial" w:cs="Arial"/>
              </w:rPr>
              <w:t>.</w:t>
            </w:r>
          </w:p>
        </w:tc>
      </w:tr>
      <w:tr w:rsidR="00611887" w:rsidRPr="00974FD3" w14:paraId="0DDA4DE7" w14:textId="77777777" w:rsidTr="378495CF">
        <w:tc>
          <w:tcPr>
            <w:tcW w:w="2126" w:type="dxa"/>
          </w:tcPr>
          <w:p w14:paraId="689B224A" w14:textId="77777777" w:rsidR="00611887" w:rsidRPr="00974FD3" w:rsidRDefault="00611887" w:rsidP="00611887">
            <w:pPr>
              <w:spacing w:before="60" w:after="60"/>
              <w:rPr>
                <w:rFonts w:ascii="Arial" w:hAnsi="Arial" w:cs="Arial"/>
              </w:rPr>
            </w:pPr>
            <w:r w:rsidRPr="00974FD3">
              <w:rPr>
                <w:rFonts w:ascii="Arial" w:hAnsi="Arial" w:cs="Arial"/>
              </w:rPr>
              <w:t>UK government Transparency Agenda</w:t>
            </w:r>
          </w:p>
        </w:tc>
        <w:tc>
          <w:tcPr>
            <w:tcW w:w="7083" w:type="dxa"/>
          </w:tcPr>
          <w:p w14:paraId="227F6F37" w14:textId="204DC768" w:rsidR="00611887" w:rsidRPr="00974FD3" w:rsidRDefault="00611887" w:rsidP="00611887">
            <w:pPr>
              <w:spacing w:before="60" w:after="60"/>
              <w:rPr>
                <w:rFonts w:ascii="Arial" w:hAnsi="Arial" w:cs="Arial"/>
                <w:color w:val="000000" w:themeColor="text1"/>
              </w:rPr>
            </w:pPr>
            <w:r w:rsidRPr="00974FD3">
              <w:rPr>
                <w:rFonts w:ascii="Arial" w:hAnsi="Arial" w:cs="Arial"/>
              </w:rPr>
              <w:t xml:space="preserve">The UK’s governments procurement transparency </w:t>
            </w:r>
          </w:p>
        </w:tc>
      </w:tr>
      <w:tr w:rsidR="00611887" w:rsidRPr="00974FD3" w14:paraId="28EA7370" w14:textId="77777777" w:rsidTr="378495CF">
        <w:tc>
          <w:tcPr>
            <w:tcW w:w="2126" w:type="dxa"/>
          </w:tcPr>
          <w:p w14:paraId="0AEB3DE2" w14:textId="77777777" w:rsidR="00611887" w:rsidRPr="00974FD3" w:rsidRDefault="00611887" w:rsidP="00611887">
            <w:pPr>
              <w:spacing w:before="60" w:after="60"/>
              <w:rPr>
                <w:rFonts w:ascii="Arial" w:hAnsi="Arial" w:cs="Arial"/>
              </w:rPr>
            </w:pPr>
            <w:r w:rsidRPr="00974FD3">
              <w:rPr>
                <w:rFonts w:ascii="Arial" w:hAnsi="Arial" w:cs="Arial"/>
              </w:rPr>
              <w:t>Virus</w:t>
            </w:r>
          </w:p>
        </w:tc>
        <w:tc>
          <w:tcPr>
            <w:tcW w:w="7083" w:type="dxa"/>
          </w:tcPr>
          <w:p w14:paraId="7DB1CBF5" w14:textId="1BB4EB6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Software intended to corrupt, destroy or otherwise damage or interfere with the use of Software or other Software or data owned by or under the control of the Authority whether such Software is introduced wilfully or negligently.</w:t>
            </w:r>
          </w:p>
        </w:tc>
      </w:tr>
      <w:tr w:rsidR="00611887" w:rsidRPr="00974FD3" w14:paraId="1B4F2EEB" w14:textId="77777777" w:rsidTr="378495CF">
        <w:tc>
          <w:tcPr>
            <w:tcW w:w="2126" w:type="dxa"/>
          </w:tcPr>
          <w:p w14:paraId="455B45DC" w14:textId="77777777" w:rsidR="00611887" w:rsidRPr="00974FD3" w:rsidRDefault="00611887" w:rsidP="00611887">
            <w:pPr>
              <w:spacing w:before="60" w:after="60"/>
              <w:rPr>
                <w:rFonts w:ascii="Arial" w:hAnsi="Arial" w:cs="Arial"/>
              </w:rPr>
            </w:pPr>
            <w:r w:rsidRPr="00974FD3">
              <w:rPr>
                <w:rFonts w:ascii="Arial" w:hAnsi="Arial" w:cs="Arial"/>
              </w:rPr>
              <w:t>Work Package</w:t>
            </w:r>
          </w:p>
        </w:tc>
        <w:tc>
          <w:tcPr>
            <w:tcW w:w="7083" w:type="dxa"/>
          </w:tcPr>
          <w:p w14:paraId="5993EF46" w14:textId="0EA4CC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Service issued to the Supplier from the Authority that contains Work Package specific Specification, Modules, Milestone’s, SLAs and KPIs</w:t>
            </w:r>
            <w:r w:rsidR="00EB3978">
              <w:rPr>
                <w:rFonts w:ascii="Arial" w:hAnsi="Arial" w:cs="Arial"/>
              </w:rPr>
              <w:t>.</w:t>
            </w:r>
            <w:r w:rsidRPr="00974FD3">
              <w:rPr>
                <w:rFonts w:ascii="Arial" w:hAnsi="Arial" w:cs="Arial"/>
              </w:rPr>
              <w:t xml:space="preserve">  </w:t>
            </w:r>
          </w:p>
        </w:tc>
      </w:tr>
    </w:tbl>
    <w:p w14:paraId="47C7A2B8" w14:textId="77777777" w:rsidR="00985A7D" w:rsidRPr="00073193" w:rsidRDefault="00C35EC2" w:rsidP="004967B8">
      <w:pPr>
        <w:pStyle w:val="TCH1"/>
      </w:pPr>
      <w:bookmarkStart w:id="29" w:name="_Toc361838343"/>
      <w:bookmarkStart w:id="30" w:name="_Toc493780364"/>
      <w:bookmarkStart w:id="31" w:name="_Toc87432591"/>
      <w:bookmarkStart w:id="32" w:name="_Toc182900388"/>
      <w:bookmarkStart w:id="33" w:name="_Toc374628962"/>
      <w:r w:rsidRPr="00073193">
        <w:t xml:space="preserve">Framework </w:t>
      </w:r>
      <w:r w:rsidR="00985A7D" w:rsidRPr="00073193">
        <w:t>Agreement</w:t>
      </w:r>
      <w:bookmarkEnd w:id="29"/>
      <w:bookmarkEnd w:id="30"/>
      <w:bookmarkEnd w:id="31"/>
      <w:bookmarkEnd w:id="32"/>
    </w:p>
    <w:p w14:paraId="50BA5345" w14:textId="6C8F3FF0" w:rsidR="00606BE7" w:rsidRPr="00073193" w:rsidRDefault="00606BE7" w:rsidP="00DB4D64">
      <w:pPr>
        <w:pStyle w:val="TCH1Body"/>
        <w:ind w:left="851" w:hanging="851"/>
      </w:pPr>
      <w:r w:rsidRPr="00073193">
        <w:t>In consideration of (a) the Authority</w:t>
      </w:r>
      <w:r w:rsidRPr="00073193" w:rsidDel="00FC6950">
        <w:t xml:space="preserve"> </w:t>
      </w:r>
      <w:r w:rsidRPr="00073193">
        <w:t xml:space="preserve">agreeing to appoint the Supplier to this Framework Agreement and (b) the Authority agreeing to pay £5 (five pounds) to the Supplier on demand (such payment being refundable to the Authority on the Supplier receiving any Order for such Service(s) from the </w:t>
      </w:r>
      <w:r w:rsidRPr="00073193">
        <w:lastRenderedPageBreak/>
        <w:t xml:space="preserve">Authority pursuant to this Framework Agreement) the Supplier undertakes to supply such Service(s) to such extent and at such times and locations as may be ordered pursuant to this Framework Agreement, in accordance with the terms of the Offer and the “Framework </w:t>
      </w:r>
      <w:r w:rsidR="00C35EC2" w:rsidRPr="00073193">
        <w:t>Agreement</w:t>
      </w:r>
      <w:r w:rsidRPr="00073193">
        <w:t>”. The Framework Agreement shall not be valid unless signed by all relevant parties pursuant to the Framework Agreement.</w:t>
      </w:r>
    </w:p>
    <w:p w14:paraId="17196386" w14:textId="705C7B4E" w:rsidR="002539F1" w:rsidRPr="00073193" w:rsidRDefault="00606BE7" w:rsidP="00DB4D64">
      <w:pPr>
        <w:pStyle w:val="TCH1Body"/>
        <w:ind w:left="851" w:hanging="851"/>
      </w:pPr>
      <w:r w:rsidRPr="00073193">
        <w:t>All</w:t>
      </w:r>
      <w:r w:rsidR="002539F1" w:rsidRPr="00073193">
        <w:t xml:space="preserve"> </w:t>
      </w:r>
      <w:r w:rsidRPr="00073193">
        <w:t>pricing on this Framework Agreement</w:t>
      </w:r>
      <w:r w:rsidR="002539F1" w:rsidRPr="00073193">
        <w:t xml:space="preserve"> includes payment in full for all facilities and resources required by the </w:t>
      </w:r>
      <w:r w:rsidR="003E4832" w:rsidRPr="00073193">
        <w:t>Supplier</w:t>
      </w:r>
      <w:r w:rsidR="002539F1" w:rsidRPr="00073193">
        <w:t xml:space="preserve"> to perform the Services in accordance with the </w:t>
      </w:r>
      <w:r w:rsidR="00C35EC2" w:rsidRPr="00073193">
        <w:t xml:space="preserve">Framework </w:t>
      </w:r>
      <w:r w:rsidR="002539F1" w:rsidRPr="00073193">
        <w:t>Agreement</w:t>
      </w:r>
      <w:r w:rsidR="006E5F0E" w:rsidRPr="00073193">
        <w:t xml:space="preserve">. </w:t>
      </w:r>
      <w:r w:rsidR="002539F1" w:rsidRPr="00073193">
        <w:t xml:space="preserve">Any facilities or resources needed or used by the </w:t>
      </w:r>
      <w:r w:rsidR="003E4832" w:rsidRPr="00073193">
        <w:t>Supplier</w:t>
      </w:r>
      <w:r w:rsidR="002539F1" w:rsidRPr="00073193">
        <w:t xml:space="preserve"> to perform the </w:t>
      </w:r>
      <w:r w:rsidRPr="00073193">
        <w:t>Services</w:t>
      </w:r>
      <w:r w:rsidR="002539F1" w:rsidRPr="00073193">
        <w:t xml:space="preserve"> shall be provided by the </w:t>
      </w:r>
      <w:r w:rsidR="003E4832" w:rsidRPr="00073193">
        <w:t>Supplier</w:t>
      </w:r>
      <w:r w:rsidR="002539F1" w:rsidRPr="00073193">
        <w:t xml:space="preserve"> without additional cost to the Authority.</w:t>
      </w:r>
    </w:p>
    <w:p w14:paraId="440BBCE8" w14:textId="77777777" w:rsidR="002539F1" w:rsidRPr="00073193" w:rsidRDefault="002539F1" w:rsidP="00DB4D64">
      <w:pPr>
        <w:pStyle w:val="TCH1Body"/>
        <w:ind w:left="851" w:hanging="851"/>
      </w:pPr>
      <w:r w:rsidRPr="00073193">
        <w:t xml:space="preserve">The </w:t>
      </w:r>
      <w:r w:rsidR="003E4832" w:rsidRPr="00073193">
        <w:t>Supplier</w:t>
      </w:r>
      <w:r w:rsidRPr="00073193">
        <w:t xml:space="preserve"> confirms its satisfaction of its abilities and experience in all respects to perform the Services pursuant to the Agreement to the reasonable satisfaction of the Authority.</w:t>
      </w:r>
    </w:p>
    <w:p w14:paraId="115AF716" w14:textId="69AB98EF" w:rsidR="001A71E8" w:rsidRPr="00073193" w:rsidRDefault="00C07CB9" w:rsidP="004967B8">
      <w:pPr>
        <w:pStyle w:val="TCH1"/>
      </w:pPr>
      <w:bookmarkStart w:id="34" w:name="_Toc493780365"/>
      <w:bookmarkStart w:id="35" w:name="_Toc87432592"/>
      <w:bookmarkStart w:id="36" w:name="_Toc182900389"/>
      <w:bookmarkEnd w:id="33"/>
      <w:r w:rsidRPr="00073193">
        <w:t>Agreement Term</w:t>
      </w:r>
      <w:bookmarkEnd w:id="34"/>
      <w:bookmarkEnd w:id="35"/>
      <w:bookmarkEnd w:id="36"/>
    </w:p>
    <w:p w14:paraId="69C5C28F" w14:textId="17510023" w:rsidR="001A71E8" w:rsidRPr="00073193" w:rsidRDefault="001A71E8" w:rsidP="00DB4D64">
      <w:pPr>
        <w:pStyle w:val="TCH1Body"/>
        <w:ind w:left="851" w:hanging="851"/>
      </w:pPr>
      <w:r w:rsidRPr="00073193">
        <w:t xml:space="preserve">This Framework </w:t>
      </w:r>
      <w:r w:rsidR="00016AB6" w:rsidRPr="00073193">
        <w:t>Agreement</w:t>
      </w:r>
      <w:r w:rsidRPr="00073193">
        <w:t xml:space="preserve"> shall commence on </w:t>
      </w:r>
      <w:r w:rsidR="00293998" w:rsidRPr="00073193">
        <w:t>the date shown in 1.1</w:t>
      </w:r>
      <w:r w:rsidR="006D2F7D" w:rsidRPr="00073193">
        <w:t>0</w:t>
      </w:r>
      <w:r w:rsidRPr="00073193">
        <w:t xml:space="preserve"> and shall continue in force until</w:t>
      </w:r>
      <w:r w:rsidR="00D65E47" w:rsidRPr="00073193">
        <w:t xml:space="preserve"> </w:t>
      </w:r>
      <w:r w:rsidR="006D2F7D" w:rsidRPr="00073193">
        <w:t>the date shown in 1.11</w:t>
      </w:r>
      <w:r w:rsidRPr="00073193">
        <w:t xml:space="preserve"> unless the </w:t>
      </w:r>
      <w:r w:rsidR="007C5459" w:rsidRPr="00073193">
        <w:t>Authority</w:t>
      </w:r>
      <w:r w:rsidRPr="00073193" w:rsidDel="00FC6950">
        <w:t xml:space="preserve"> </w:t>
      </w:r>
      <w:r w:rsidRPr="00073193">
        <w:t xml:space="preserve">exercises by notice in writing to the </w:t>
      </w:r>
      <w:r w:rsidR="00786803" w:rsidRPr="00073193">
        <w:t>Supplier</w:t>
      </w:r>
      <w:r w:rsidR="002E145C" w:rsidRPr="00073193">
        <w:t xml:space="preserve">, no later than 03 (three) Months prior to </w:t>
      </w:r>
      <w:r w:rsidR="006D2F7D" w:rsidRPr="00073193">
        <w:t>the date shown in 1.11</w:t>
      </w:r>
      <w:r w:rsidR="002E145C" w:rsidRPr="00073193">
        <w:t xml:space="preserve">, </w:t>
      </w:r>
      <w:r w:rsidRPr="00073193">
        <w:t xml:space="preserve">its option to extend this Framework </w:t>
      </w:r>
      <w:r w:rsidR="00016AB6" w:rsidRPr="00073193">
        <w:t>Agreement</w:t>
      </w:r>
      <w:r w:rsidR="00D65E47" w:rsidRPr="00073193">
        <w:t>.</w:t>
      </w:r>
      <w:r w:rsidRPr="00073193">
        <w:t xml:space="preserve"> </w:t>
      </w:r>
    </w:p>
    <w:p w14:paraId="62C5D14C" w14:textId="4D98D23B" w:rsidR="002E145C" w:rsidRPr="00073193" w:rsidRDefault="002E145C" w:rsidP="00DB4D64">
      <w:pPr>
        <w:pStyle w:val="TCH1Body"/>
        <w:ind w:left="851" w:hanging="851"/>
      </w:pPr>
      <w:r w:rsidRPr="00073193">
        <w:t xml:space="preserve">Subject to </w:t>
      </w:r>
      <w:r w:rsidR="009B3C7D" w:rsidRPr="00073193">
        <w:t>8</w:t>
      </w:r>
      <w:r w:rsidRPr="00073193">
        <w:t xml:space="preserve">.1, the extension term available for this Framework Agreement shall be </w:t>
      </w:r>
      <w:r w:rsidR="00733034">
        <w:t>a maximum of 24</w:t>
      </w:r>
      <w:r w:rsidRPr="00073193">
        <w:t xml:space="preserve"> (</w:t>
      </w:r>
      <w:r w:rsidR="00733034">
        <w:t>twenty</w:t>
      </w:r>
      <w:r w:rsidR="00027B34">
        <w:t>-</w:t>
      </w:r>
      <w:r w:rsidR="00733034">
        <w:t>four</w:t>
      </w:r>
      <w:r w:rsidRPr="00073193">
        <w:t>) Month</w:t>
      </w:r>
      <w:r w:rsidR="00733034">
        <w:t>s</w:t>
      </w:r>
      <w:r w:rsidRPr="00073193">
        <w:t xml:space="preserve"> </w:t>
      </w:r>
      <w:r w:rsidR="00733034">
        <w:t>of var</w:t>
      </w:r>
      <w:r w:rsidR="005749FE">
        <w:t>ying periods to be agreed with the parties</w:t>
      </w:r>
      <w:r w:rsidR="00C306B4">
        <w:t>.</w:t>
      </w:r>
    </w:p>
    <w:p w14:paraId="59FB3948" w14:textId="61F7CEA4" w:rsidR="001A71E8" w:rsidRPr="00073193" w:rsidRDefault="001A71E8" w:rsidP="004967B8">
      <w:pPr>
        <w:pStyle w:val="TCH1"/>
      </w:pPr>
      <w:bookmarkStart w:id="37" w:name="_Toc374628963"/>
      <w:bookmarkStart w:id="38" w:name="_Toc493780366"/>
      <w:bookmarkStart w:id="39" w:name="_Toc87432593"/>
      <w:bookmarkStart w:id="40" w:name="_Toc182900390"/>
      <w:r w:rsidRPr="00073193">
        <w:t>O</w:t>
      </w:r>
      <w:r w:rsidR="005D3A69" w:rsidRPr="00073193">
        <w:t>bligations of the</w:t>
      </w:r>
      <w:r w:rsidRPr="00073193">
        <w:t xml:space="preserve"> </w:t>
      </w:r>
      <w:r w:rsidR="00786803" w:rsidRPr="00073193">
        <w:t>Supplier</w:t>
      </w:r>
      <w:bookmarkEnd w:id="37"/>
      <w:bookmarkEnd w:id="38"/>
      <w:bookmarkEnd w:id="39"/>
      <w:bookmarkEnd w:id="40"/>
    </w:p>
    <w:p w14:paraId="15D175D8" w14:textId="77777777" w:rsidR="001A71E8" w:rsidRPr="00073193" w:rsidRDefault="001A71E8" w:rsidP="00DB4D64">
      <w:pPr>
        <w:pStyle w:val="TCH1Body"/>
        <w:ind w:left="851" w:hanging="851"/>
      </w:pPr>
      <w:r w:rsidRPr="00073193">
        <w:t xml:space="preserve">The </w:t>
      </w:r>
      <w:r w:rsidR="00786803" w:rsidRPr="00073193">
        <w:t>Supplier</w:t>
      </w:r>
      <w:r w:rsidRPr="00073193">
        <w:t xml:space="preserve"> will accept </w:t>
      </w:r>
      <w:r w:rsidR="00A0236D" w:rsidRPr="00073193">
        <w:t xml:space="preserve">Call-off </w:t>
      </w:r>
      <w:r w:rsidR="00C277A7" w:rsidRPr="00073193">
        <w:t>O</w:t>
      </w:r>
      <w:r w:rsidRPr="00073193">
        <w:t xml:space="preserve">rders pursuant to this Framework </w:t>
      </w:r>
      <w:r w:rsidR="00016AB6" w:rsidRPr="00073193">
        <w:t>Agreement</w:t>
      </w:r>
      <w:r w:rsidRPr="00073193">
        <w:t xml:space="preserve"> for </w:t>
      </w:r>
      <w:r w:rsidR="00D92902" w:rsidRPr="00073193">
        <w:t xml:space="preserve">Service(s) </w:t>
      </w:r>
      <w:r w:rsidRPr="00073193">
        <w:t xml:space="preserve">from the </w:t>
      </w:r>
      <w:r w:rsidR="007C5459" w:rsidRPr="00073193">
        <w:t>Authority</w:t>
      </w:r>
      <w:r w:rsidRPr="00073193">
        <w:t>.</w:t>
      </w:r>
      <w:r w:rsidR="00D50877" w:rsidRPr="00073193">
        <w:t xml:space="preserve"> </w:t>
      </w:r>
    </w:p>
    <w:p w14:paraId="1FA2AE85" w14:textId="14A3BE3F" w:rsidR="006E18F3" w:rsidRPr="00073193" w:rsidRDefault="006E18F3" w:rsidP="00DB4D64">
      <w:pPr>
        <w:pStyle w:val="TCH1Body"/>
        <w:ind w:left="851" w:hanging="851"/>
      </w:pPr>
      <w:r w:rsidRPr="00073193">
        <w:t xml:space="preserve">The </w:t>
      </w:r>
      <w:r w:rsidR="00786803" w:rsidRPr="00073193">
        <w:t>Supplier</w:t>
      </w:r>
      <w:r w:rsidRPr="00073193">
        <w:t xml:space="preserve"> shall enter into a</w:t>
      </w:r>
      <w:r w:rsidR="008438F0" w:rsidRPr="00073193">
        <w:t>n</w:t>
      </w:r>
      <w:r w:rsidRPr="00073193">
        <w:t xml:space="preserve"> </w:t>
      </w:r>
      <w:r w:rsidR="00C35EC2" w:rsidRPr="00073193">
        <w:t>a</w:t>
      </w:r>
      <w:r w:rsidR="008438F0" w:rsidRPr="00073193">
        <w:t xml:space="preserve">greement </w:t>
      </w:r>
      <w:r w:rsidRPr="00073193">
        <w:t xml:space="preserve">with the Authority with </w:t>
      </w:r>
      <w:r w:rsidR="00A10973">
        <w:t>Each</w:t>
      </w:r>
      <w:r w:rsidRPr="00073193">
        <w:t xml:space="preserve"> new </w:t>
      </w:r>
      <w:r w:rsidR="00A0236D" w:rsidRPr="00073193">
        <w:t xml:space="preserve">Call-off </w:t>
      </w:r>
      <w:r w:rsidR="00C277A7" w:rsidRPr="00073193">
        <w:t>O</w:t>
      </w:r>
      <w:r w:rsidRPr="00073193">
        <w:t>rder</w:t>
      </w:r>
      <w:r w:rsidR="00606BE7" w:rsidRPr="00073193">
        <w:t xml:space="preserve"> (the</w:t>
      </w:r>
      <w:r w:rsidR="00A0236D" w:rsidRPr="00073193">
        <w:t xml:space="preserve"> </w:t>
      </w:r>
      <w:r w:rsidR="00B118BB" w:rsidRPr="00073193">
        <w:t>Call-off Order Agreement</w:t>
      </w:r>
      <w:r w:rsidR="00606BE7" w:rsidRPr="00073193">
        <w:t>)</w:t>
      </w:r>
      <w:r w:rsidR="001A514B" w:rsidRPr="00073193">
        <w:t>. T</w:t>
      </w:r>
      <w:r w:rsidRPr="00073193">
        <w:t xml:space="preserve">he </w:t>
      </w:r>
      <w:r w:rsidR="00B118BB" w:rsidRPr="00073193">
        <w:t>Call-off Order Agreement</w:t>
      </w:r>
      <w:r w:rsidRPr="00073193">
        <w:t xml:space="preserve"> shall consist of</w:t>
      </w:r>
      <w:r w:rsidR="00505560" w:rsidRPr="00073193">
        <w:t xml:space="preserve"> the </w:t>
      </w:r>
      <w:r w:rsidR="00A0236D" w:rsidRPr="00073193">
        <w:t xml:space="preserve">Call-off </w:t>
      </w:r>
      <w:r w:rsidR="00505560" w:rsidRPr="00073193">
        <w:t xml:space="preserve">Order </w:t>
      </w:r>
      <w:r w:rsidR="00C35EC2" w:rsidRPr="00073193">
        <w:t>“</w:t>
      </w:r>
      <w:r w:rsidR="00505560" w:rsidRPr="00073193">
        <w:t>Terms &amp; Conditions</w:t>
      </w:r>
      <w:r w:rsidR="00C35EC2" w:rsidRPr="00073193">
        <w:t xml:space="preserve"> of Contract</w:t>
      </w:r>
      <w:r w:rsidR="00266F5B" w:rsidRPr="00073193">
        <w:t>”</w:t>
      </w:r>
      <w:r w:rsidR="00505560" w:rsidRPr="00073193">
        <w:t xml:space="preserve"> and any </w:t>
      </w:r>
      <w:r w:rsidR="001A514B" w:rsidRPr="00073193">
        <w:t>Annex’s</w:t>
      </w:r>
      <w:r w:rsidR="00A0236D" w:rsidRPr="00073193">
        <w:t xml:space="preserve">, </w:t>
      </w:r>
      <w:r w:rsidR="00C35EC2" w:rsidRPr="00073193">
        <w:t>Appendices</w:t>
      </w:r>
      <w:r w:rsidR="00A0236D" w:rsidRPr="00073193">
        <w:t xml:space="preserve"> and Instruction to Proceed</w:t>
      </w:r>
      <w:r w:rsidR="00505560" w:rsidRPr="00073193">
        <w:t xml:space="preserve"> specific to th</w:t>
      </w:r>
      <w:r w:rsidR="00606BE7" w:rsidRPr="00073193">
        <w:t>e</w:t>
      </w:r>
      <w:r w:rsidR="00505560" w:rsidRPr="00073193">
        <w:t xml:space="preserve"> </w:t>
      </w:r>
      <w:r w:rsidR="00B118BB" w:rsidRPr="00073193">
        <w:t>Call-off Order Agreement</w:t>
      </w:r>
      <w:r w:rsidRPr="00073193">
        <w:t xml:space="preserve">. The </w:t>
      </w:r>
      <w:r w:rsidR="00B118BB" w:rsidRPr="00073193">
        <w:t>Call-off Order Agreement</w:t>
      </w:r>
      <w:r w:rsidR="000F08B2" w:rsidRPr="00073193">
        <w:t xml:space="preserve"> </w:t>
      </w:r>
      <w:r w:rsidRPr="00073193">
        <w:t xml:space="preserve">shall not be valid unless signed by all relevant parties pursuant to the </w:t>
      </w:r>
      <w:r w:rsidR="00A0236D" w:rsidRPr="00073193">
        <w:t>Call-off Order Agreement</w:t>
      </w:r>
      <w:r w:rsidRPr="00073193">
        <w:t>.</w:t>
      </w:r>
    </w:p>
    <w:p w14:paraId="3F0DEFFF" w14:textId="77777777" w:rsidR="001C1517" w:rsidRPr="00073193" w:rsidRDefault="00266F5B" w:rsidP="00DB4D64">
      <w:pPr>
        <w:pStyle w:val="TCH1Body"/>
        <w:ind w:left="851" w:hanging="851"/>
      </w:pPr>
      <w:r w:rsidRPr="00073193">
        <w:t xml:space="preserve">The </w:t>
      </w:r>
      <w:r w:rsidR="00786803" w:rsidRPr="00073193">
        <w:t>Supplier</w:t>
      </w:r>
      <w:r w:rsidRPr="00073193">
        <w:t xml:space="preserve"> agrees that the </w:t>
      </w:r>
      <w:r w:rsidR="00F7213D" w:rsidRPr="00073193">
        <w:t>“</w:t>
      </w:r>
      <w:r w:rsidR="001A514B" w:rsidRPr="00073193">
        <w:t>Framework Agreement” and any Schedules</w:t>
      </w:r>
      <w:r w:rsidRPr="00073193">
        <w:t>, the “</w:t>
      </w:r>
      <w:r w:rsidR="00B118BB" w:rsidRPr="00073193">
        <w:t>Call-off Order Agreement</w:t>
      </w:r>
      <w:r w:rsidR="00923C0D" w:rsidRPr="00073193">
        <w:t>”</w:t>
      </w:r>
      <w:r w:rsidR="001A514B" w:rsidRPr="00073193">
        <w:t xml:space="preserve"> and any Annex’s</w:t>
      </w:r>
      <w:r w:rsidR="00A0236D" w:rsidRPr="00073193">
        <w:t>,</w:t>
      </w:r>
      <w:r w:rsidR="00C35EC2" w:rsidRPr="00073193">
        <w:t xml:space="preserve"> Appendices</w:t>
      </w:r>
      <w:r w:rsidR="00A0236D" w:rsidRPr="00073193">
        <w:t xml:space="preserve"> and Instruction to Proceed</w:t>
      </w:r>
      <w:r w:rsidRPr="00073193">
        <w:t xml:space="preserve">; shall apply to all supplies of Service(s) made by the </w:t>
      </w:r>
      <w:r w:rsidR="00786803" w:rsidRPr="00073193">
        <w:t>Supplier</w:t>
      </w:r>
      <w:r w:rsidRPr="00073193">
        <w:t xml:space="preserve"> to the Authority</w:t>
      </w:r>
      <w:r w:rsidRPr="00073193" w:rsidDel="00FC6950">
        <w:t xml:space="preserve"> </w:t>
      </w:r>
      <w:r w:rsidRPr="00073193">
        <w:t xml:space="preserve">pursuant to this Framework Agreement. </w:t>
      </w:r>
    </w:p>
    <w:p w14:paraId="14BCCEA6" w14:textId="77777777" w:rsidR="00D34B71" w:rsidRPr="00073193" w:rsidRDefault="00D34B71" w:rsidP="00DB4D64">
      <w:pPr>
        <w:pStyle w:val="TCH1Body"/>
        <w:ind w:left="851" w:hanging="851"/>
      </w:pPr>
      <w:r w:rsidRPr="00073193">
        <w:t>No material changes to the Services shall be permitted without the written consent of the Authorised Officer</w:t>
      </w:r>
    </w:p>
    <w:p w14:paraId="2A5074F2" w14:textId="13975B86" w:rsidR="00266F5B" w:rsidRPr="00073193" w:rsidRDefault="00266F5B" w:rsidP="00DB4D64">
      <w:pPr>
        <w:pStyle w:val="TCH1Body"/>
        <w:ind w:left="851" w:hanging="851"/>
      </w:pPr>
      <w:r w:rsidRPr="00073193">
        <w:t xml:space="preserve">The </w:t>
      </w:r>
      <w:r w:rsidR="00786803" w:rsidRPr="00073193">
        <w:t>Supplier</w:t>
      </w:r>
      <w:r w:rsidRPr="00073193">
        <w:t xml:space="preserve"> agrees that it will not in its dealings with </w:t>
      </w:r>
      <w:r w:rsidR="00BA403C" w:rsidRPr="00073193">
        <w:t xml:space="preserve">the </w:t>
      </w:r>
      <w:r w:rsidRPr="00073193">
        <w:t>Authority</w:t>
      </w:r>
      <w:r w:rsidRPr="00073193" w:rsidDel="00FC6950">
        <w:t xml:space="preserve"> </w:t>
      </w:r>
      <w:r w:rsidRPr="00073193">
        <w:t xml:space="preserve">seek to impose or rely on any other contractual terms which in any way vary or </w:t>
      </w:r>
      <w:r w:rsidRPr="00073193">
        <w:lastRenderedPageBreak/>
        <w:t>contradict th</w:t>
      </w:r>
      <w:r w:rsidR="001C1517" w:rsidRPr="00073193">
        <w:t>is</w:t>
      </w:r>
      <w:r w:rsidRPr="00073193">
        <w:t xml:space="preserve"> </w:t>
      </w:r>
      <w:r w:rsidR="001C1517" w:rsidRPr="00073193">
        <w:t>“</w:t>
      </w:r>
      <w:r w:rsidR="001A514B" w:rsidRPr="00073193">
        <w:t>Framework Agreement</w:t>
      </w:r>
      <w:r w:rsidR="00C35EC2" w:rsidRPr="00073193">
        <w:t>” and any Schedules;</w:t>
      </w:r>
      <w:r w:rsidRPr="00073193">
        <w:t xml:space="preserve"> </w:t>
      </w:r>
      <w:r w:rsidR="001C1517" w:rsidRPr="00073193">
        <w:t xml:space="preserve">for </w:t>
      </w:r>
      <w:r w:rsidR="00696D8C">
        <w:t>External Assessment Group</w:t>
      </w:r>
      <w:r w:rsidR="001C1517" w:rsidRPr="00073193">
        <w:t xml:space="preserve"> </w:t>
      </w:r>
      <w:r w:rsidR="00C35EC2" w:rsidRPr="00073193">
        <w:t>Services</w:t>
      </w:r>
      <w:r w:rsidR="001C1517" w:rsidRPr="00073193">
        <w:t xml:space="preserve"> </w:t>
      </w:r>
      <w:r w:rsidRPr="00073193">
        <w:t xml:space="preserve">or the </w:t>
      </w:r>
      <w:r w:rsidR="001C1517" w:rsidRPr="00073193">
        <w:t>“</w:t>
      </w:r>
      <w:r w:rsidR="00B118BB" w:rsidRPr="00073193">
        <w:t>Call-off Order Agreement</w:t>
      </w:r>
      <w:r w:rsidR="001C1517" w:rsidRPr="00073193">
        <w:t xml:space="preserve">” </w:t>
      </w:r>
      <w:r w:rsidR="00A0236D" w:rsidRPr="00073193">
        <w:t xml:space="preserve">and Annex’s, </w:t>
      </w:r>
      <w:r w:rsidR="00C35EC2" w:rsidRPr="00073193">
        <w:t>Appendices</w:t>
      </w:r>
      <w:r w:rsidR="00A0236D" w:rsidRPr="00073193">
        <w:t xml:space="preserve"> and Instruction to Proceed</w:t>
      </w:r>
      <w:r w:rsidRPr="00073193">
        <w:t>.</w:t>
      </w:r>
    </w:p>
    <w:p w14:paraId="6BA33C0E" w14:textId="6C711424" w:rsidR="00985A7D" w:rsidRPr="00073193" w:rsidRDefault="00985A7D" w:rsidP="00DB4D64">
      <w:pPr>
        <w:pStyle w:val="TCH1Body"/>
        <w:ind w:left="851" w:hanging="851"/>
      </w:pPr>
      <w:r w:rsidRPr="00073193">
        <w:t xml:space="preserve">The </w:t>
      </w:r>
      <w:r w:rsidR="003E4832" w:rsidRPr="00073193">
        <w:t>Supplier</w:t>
      </w:r>
      <w:r w:rsidRPr="00073193">
        <w:t xml:space="preserve"> shall carry out the Services in accordance with </w:t>
      </w:r>
      <w:r w:rsidR="008D4AB2" w:rsidRPr="00073193">
        <w:t>Schedule</w:t>
      </w:r>
      <w:r w:rsidRPr="00073193">
        <w:t xml:space="preserve"> 1</w:t>
      </w:r>
      <w:r w:rsidR="00CD17BD" w:rsidRPr="00073193">
        <w:t xml:space="preserve"> and Schedule </w:t>
      </w:r>
      <w:r w:rsidR="009C3D03">
        <w:t>6</w:t>
      </w:r>
      <w:r w:rsidRPr="00073193">
        <w:t xml:space="preserve"> to a quality acceptable to the Authority in accordance with: </w:t>
      </w:r>
    </w:p>
    <w:p w14:paraId="7043E49C" w14:textId="77777777" w:rsidR="00985A7D" w:rsidRPr="00073193" w:rsidRDefault="00985A7D" w:rsidP="00DA37AB">
      <w:pPr>
        <w:pStyle w:val="TCH1Body"/>
        <w:numPr>
          <w:ilvl w:val="2"/>
          <w:numId w:val="8"/>
        </w:numPr>
        <w:ind w:left="1701" w:hanging="850"/>
      </w:pPr>
      <w:r w:rsidRPr="00073193">
        <w:t xml:space="preserve">the terms of this </w:t>
      </w:r>
      <w:r w:rsidR="001A514B" w:rsidRPr="00073193">
        <w:t xml:space="preserve">Framework </w:t>
      </w:r>
      <w:r w:rsidRPr="00073193">
        <w:t xml:space="preserve">Agreement (including, but not limited to, the </w:t>
      </w:r>
      <w:r w:rsidR="00606BE7" w:rsidRPr="00073193">
        <w:t>Schedules</w:t>
      </w:r>
      <w:proofErr w:type="gramStart"/>
      <w:r w:rsidRPr="00073193">
        <w:t>);</w:t>
      </w:r>
      <w:proofErr w:type="gramEnd"/>
      <w:r w:rsidRPr="00073193">
        <w:t xml:space="preserve"> </w:t>
      </w:r>
    </w:p>
    <w:p w14:paraId="77A63ADE" w14:textId="77777777" w:rsidR="001A514B" w:rsidRPr="00073193" w:rsidRDefault="001A514B" w:rsidP="00DA37AB">
      <w:pPr>
        <w:pStyle w:val="TCH1Body"/>
        <w:numPr>
          <w:ilvl w:val="2"/>
          <w:numId w:val="8"/>
        </w:numPr>
        <w:ind w:left="1701" w:hanging="850"/>
      </w:pPr>
      <w:r w:rsidRPr="00073193">
        <w:t xml:space="preserve">the terms of any </w:t>
      </w:r>
      <w:r w:rsidR="00A0236D" w:rsidRPr="00073193">
        <w:t>Call-off Order Agreement</w:t>
      </w:r>
      <w:r w:rsidRPr="00073193">
        <w:t xml:space="preserve"> (including, but not limited to, the Annex’s</w:t>
      </w:r>
      <w:proofErr w:type="gramStart"/>
      <w:r w:rsidRPr="00073193">
        <w:t>);</w:t>
      </w:r>
      <w:proofErr w:type="gramEnd"/>
      <w:r w:rsidRPr="00073193">
        <w:t xml:space="preserve"> </w:t>
      </w:r>
    </w:p>
    <w:p w14:paraId="3F2D3CC7" w14:textId="49DB4143" w:rsidR="00985A7D" w:rsidRPr="00073193" w:rsidRDefault="00985A7D" w:rsidP="00DA37AB">
      <w:pPr>
        <w:pStyle w:val="TCH1Body"/>
        <w:numPr>
          <w:ilvl w:val="2"/>
          <w:numId w:val="8"/>
        </w:numPr>
        <w:ind w:left="1701" w:hanging="850"/>
      </w:pPr>
      <w:r w:rsidRPr="00073193">
        <w:t xml:space="preserve">all applicable UK </w:t>
      </w:r>
      <w:r w:rsidR="00E1038E">
        <w:t>laws</w:t>
      </w:r>
      <w:r w:rsidRPr="00073193">
        <w:t xml:space="preserve"> and regulations; and</w:t>
      </w:r>
    </w:p>
    <w:p w14:paraId="458167F3" w14:textId="77777777" w:rsidR="00985A7D" w:rsidRPr="00073193" w:rsidRDefault="00985A7D" w:rsidP="00DA37AB">
      <w:pPr>
        <w:pStyle w:val="TCH1Body"/>
        <w:numPr>
          <w:ilvl w:val="2"/>
          <w:numId w:val="8"/>
        </w:numPr>
        <w:ind w:left="1701" w:hanging="850"/>
      </w:pPr>
      <w:r w:rsidRPr="00073193">
        <w:t xml:space="preserve">the policies, rules, procedures and quality standards of the Authority (as amended from time to time). </w:t>
      </w:r>
    </w:p>
    <w:p w14:paraId="107D9DF6" w14:textId="1649E87C" w:rsidR="00D34B71" w:rsidRPr="00073193" w:rsidRDefault="00862F6E" w:rsidP="00DA37AB">
      <w:pPr>
        <w:pStyle w:val="TCH1Body"/>
        <w:numPr>
          <w:ilvl w:val="2"/>
          <w:numId w:val="8"/>
        </w:numPr>
        <w:ind w:left="1701" w:hanging="850"/>
      </w:pPr>
      <w:r>
        <w:t>t</w:t>
      </w:r>
      <w:r w:rsidR="00D34B71" w:rsidRPr="00073193">
        <w:t xml:space="preserve">he Authority shall supply copies of all applicable policies, rules, procedures and quality standards of the Authority </w:t>
      </w:r>
      <w:proofErr w:type="gramStart"/>
      <w:r w:rsidR="00D34B71" w:rsidRPr="00073193">
        <w:t>in order to</w:t>
      </w:r>
      <w:proofErr w:type="gramEnd"/>
      <w:r w:rsidR="00D34B71" w:rsidRPr="00073193">
        <w:t xml:space="preserve"> allow the </w:t>
      </w:r>
      <w:r w:rsidR="003E4832" w:rsidRPr="00073193">
        <w:t>Supplier</w:t>
      </w:r>
      <w:r w:rsidR="00D34B71" w:rsidRPr="00073193">
        <w:t xml:space="preserve"> to comply with this Clause</w:t>
      </w:r>
      <w:r w:rsidR="001A514B" w:rsidRPr="00073193">
        <w:t xml:space="preserve"> </w:t>
      </w:r>
      <w:r w:rsidR="00730DCC" w:rsidRPr="00073193">
        <w:t>9</w:t>
      </w:r>
      <w:r w:rsidR="001A514B" w:rsidRPr="00073193">
        <w:t>.6</w:t>
      </w:r>
      <w:r w:rsidR="00D34B71" w:rsidRPr="00073193">
        <w:t>.</w:t>
      </w:r>
    </w:p>
    <w:p w14:paraId="445685C7" w14:textId="0ED93B06" w:rsidR="00862F6E" w:rsidRPr="00862F6E" w:rsidRDefault="00D34B71" w:rsidP="00DA37AB">
      <w:pPr>
        <w:pStyle w:val="TCH1Body"/>
        <w:ind w:left="851" w:hanging="851"/>
      </w:pPr>
      <w:r w:rsidRPr="00073193">
        <w:t xml:space="preserve">If </w:t>
      </w:r>
      <w:r w:rsidRPr="00862F6E">
        <w:t xml:space="preserve">any dispute is resolved so that monies are due from the </w:t>
      </w:r>
      <w:r w:rsidR="003E4832" w:rsidRPr="00862F6E">
        <w:t>Supplier</w:t>
      </w:r>
      <w:r w:rsidRPr="00862F6E">
        <w:t xml:space="preserve"> to the Authority such monies shall be repaid forthwith.</w:t>
      </w:r>
    </w:p>
    <w:p w14:paraId="23E758C1" w14:textId="77777777" w:rsidR="00D34B71" w:rsidRPr="00073193" w:rsidRDefault="00AB62E3" w:rsidP="00DA37AB">
      <w:pPr>
        <w:pStyle w:val="TCH1Body"/>
        <w:ind w:left="851" w:hanging="851"/>
      </w:pPr>
      <w:r>
        <w:t>The Supplier must comply with the Authority’s Conflicts of Interest Policy. A copy of this policy shall be provided to the Supplier on request.</w:t>
      </w:r>
    </w:p>
    <w:p w14:paraId="7D44B0B0" w14:textId="77777777" w:rsidR="00D34B71" w:rsidRPr="00073193" w:rsidRDefault="00D34B71" w:rsidP="00DA37AB">
      <w:pPr>
        <w:pStyle w:val="TCH1Body"/>
        <w:ind w:left="851" w:hanging="851"/>
      </w:pPr>
      <w:r w:rsidRPr="00073193">
        <w:t xml:space="preserve">No changes to this </w:t>
      </w:r>
      <w:r w:rsidR="00C35EC2" w:rsidRPr="00073193">
        <w:t>Framework A</w:t>
      </w:r>
      <w:r w:rsidRPr="00073193">
        <w:t xml:space="preserve">greement or any </w:t>
      </w:r>
      <w:r w:rsidR="00A0236D" w:rsidRPr="00073193">
        <w:t>Call-off Order Agreement</w:t>
      </w:r>
      <w:r w:rsidRPr="00073193">
        <w:t xml:space="preserve"> shall be permitted without the written consent of the Authority.</w:t>
      </w:r>
    </w:p>
    <w:p w14:paraId="4F3B4234" w14:textId="19702B21" w:rsidR="00D34B71" w:rsidRPr="00073193" w:rsidRDefault="00D34B71" w:rsidP="00DA37AB">
      <w:pPr>
        <w:pStyle w:val="TCH1Body"/>
        <w:ind w:left="851" w:hanging="851"/>
      </w:pPr>
      <w:r w:rsidRPr="00073193">
        <w:t xml:space="preserve">The </w:t>
      </w:r>
      <w:r w:rsidR="003E4832" w:rsidRPr="00073193">
        <w:t>Supplier</w:t>
      </w:r>
      <w:r w:rsidRPr="00073193">
        <w:t xml:space="preserve"> will ensure that </w:t>
      </w:r>
      <w:r w:rsidR="00C35EC2" w:rsidRPr="00073193">
        <w:t>the S</w:t>
      </w:r>
      <w:r w:rsidRPr="00073193">
        <w:t>ervice</w:t>
      </w:r>
      <w:r w:rsidR="00C35EC2" w:rsidRPr="00073193">
        <w:t>s</w:t>
      </w:r>
      <w:r w:rsidRPr="00073193">
        <w:t xml:space="preserve"> of </w:t>
      </w:r>
      <w:r w:rsidR="00A10973">
        <w:t>Each</w:t>
      </w:r>
      <w:r w:rsidRPr="00073193">
        <w:t xml:space="preserve"> </w:t>
      </w:r>
      <w:r w:rsidR="00A0236D" w:rsidRPr="00073193">
        <w:t>Call-off Order Agreement</w:t>
      </w:r>
      <w:r w:rsidR="001A514B" w:rsidRPr="00073193">
        <w:t xml:space="preserve"> </w:t>
      </w:r>
      <w:r w:rsidRPr="00073193">
        <w:t>will be performed by a multi-disciplinary group of appropriately experienced, qualified and trained personnel (with reference to relevant stakeholders) with all due skill, care and diligence.</w:t>
      </w:r>
    </w:p>
    <w:p w14:paraId="2F679EE1" w14:textId="574F5B1C" w:rsidR="00D34B71" w:rsidRPr="00073193" w:rsidRDefault="00D34B71" w:rsidP="00DA37AB">
      <w:pPr>
        <w:pStyle w:val="TCH1Body"/>
        <w:ind w:left="851" w:hanging="851"/>
      </w:pPr>
      <w:r w:rsidRPr="00073193">
        <w:t xml:space="preserve">The </w:t>
      </w:r>
      <w:r w:rsidR="003E4832" w:rsidRPr="00073193">
        <w:t>Supplier</w:t>
      </w:r>
      <w:r w:rsidRPr="00073193">
        <w:t xml:space="preserve"> will procure that the </w:t>
      </w:r>
      <w:r w:rsidR="00696D8C">
        <w:t>External Assessment Group</w:t>
      </w:r>
      <w:r w:rsidRPr="00073193">
        <w:t xml:space="preserve"> </w:t>
      </w:r>
      <w:r w:rsidRPr="00DA37AB">
        <w:t xml:space="preserve">is established with the membership detailed in </w:t>
      </w:r>
      <w:r w:rsidR="008D4AB2" w:rsidRPr="00DA37AB">
        <w:t>Schedule</w:t>
      </w:r>
      <w:r w:rsidRPr="00DA37AB">
        <w:t xml:space="preserve"> </w:t>
      </w:r>
      <w:r w:rsidR="00CD17BD" w:rsidRPr="00DA37AB">
        <w:t>3</w:t>
      </w:r>
      <w:r w:rsidRPr="00DA37AB">
        <w:t xml:space="preserve">, the purpose of which is to ensure that there is a collaborative approach to the </w:t>
      </w:r>
      <w:r w:rsidR="00606BE7" w:rsidRPr="00DA37AB">
        <w:t>Service</w:t>
      </w:r>
      <w:r w:rsidRPr="00DA37AB">
        <w:t xml:space="preserve">s undertaken which reflects the multi-dimensional nature of the delivery of NHS care and that products are developed in a fair and inclusive manner and in accordance with </w:t>
      </w:r>
      <w:r w:rsidRPr="00073193">
        <w:t>the Authorities</w:t>
      </w:r>
      <w:r w:rsidRPr="00DA37AB">
        <w:t xml:space="preserve"> methodological principles</w:t>
      </w:r>
    </w:p>
    <w:p w14:paraId="3546FD59"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shall provide at its own expense all staff, equipment, tools, appliances, materials or items required for the provision of the Services to </w:t>
      </w:r>
      <w:r w:rsidR="00C35EC2" w:rsidRPr="00073193">
        <w:t>t</w:t>
      </w:r>
      <w:r w:rsidRPr="00073193">
        <w:t xml:space="preserve">he </w:t>
      </w:r>
      <w:r w:rsidR="00C35EC2" w:rsidRPr="00073193">
        <w:t xml:space="preserve">Framework </w:t>
      </w:r>
      <w:r w:rsidRPr="00073193">
        <w:t>Agreement</w:t>
      </w:r>
      <w:r w:rsidR="001A514B" w:rsidRPr="00073193">
        <w:t>s</w:t>
      </w:r>
      <w:r w:rsidRPr="00073193">
        <w:t xml:space="preserve"> standard.</w:t>
      </w:r>
    </w:p>
    <w:p w14:paraId="7F72107A"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will immediately notify the Authority of any actual or potential problems (including, but not limited to, industrial action) that might affect their ability to provide the Services.</w:t>
      </w:r>
    </w:p>
    <w:p w14:paraId="55EF0DA8" w14:textId="3762F08B" w:rsidR="00D34B71" w:rsidRPr="00E72C82" w:rsidRDefault="00D34B71" w:rsidP="00DA37AB">
      <w:pPr>
        <w:pStyle w:val="TCH1Body"/>
        <w:ind w:left="851" w:hanging="851"/>
      </w:pPr>
      <w:r w:rsidRPr="00E72C82">
        <w:t xml:space="preserve">The </w:t>
      </w:r>
      <w:r w:rsidR="003E4832" w:rsidRPr="00E72C82">
        <w:t>Supplier</w:t>
      </w:r>
      <w:r w:rsidRPr="00E72C82">
        <w:t xml:space="preserve"> will be responsible for </w:t>
      </w:r>
      <w:proofErr w:type="gramStart"/>
      <w:r w:rsidRPr="00E72C82">
        <w:t xml:space="preserve">providing and maintaining </w:t>
      </w:r>
      <w:r w:rsidR="006364F8">
        <w:t xml:space="preserve">the </w:t>
      </w:r>
      <w:r w:rsidRPr="00E72C82">
        <w:lastRenderedPageBreak/>
        <w:t xml:space="preserve">performance of the Services to the </w:t>
      </w:r>
      <w:r w:rsidR="00C35EC2" w:rsidRPr="00E72C82">
        <w:t xml:space="preserve">Framework </w:t>
      </w:r>
      <w:r w:rsidRPr="00E72C82">
        <w:t>Agreement standard at all times</w:t>
      </w:r>
      <w:proofErr w:type="gramEnd"/>
      <w:r w:rsidRPr="00E72C82">
        <w:t xml:space="preserve"> and will ensure continuity of performance (at no extra cost to the Authority) in accordance with the Specification.</w:t>
      </w:r>
    </w:p>
    <w:p w14:paraId="4EEBD141" w14:textId="77777777" w:rsidR="00730DCC" w:rsidRPr="00DA37AB" w:rsidRDefault="00730DCC" w:rsidP="00DA37AB">
      <w:pPr>
        <w:pStyle w:val="TCH1Body"/>
        <w:ind w:left="851" w:hanging="851"/>
        <w:rPr>
          <w:b/>
          <w:bCs/>
        </w:rPr>
      </w:pPr>
      <w:bookmarkStart w:id="41" w:name="_Toc276465525"/>
      <w:bookmarkStart w:id="42" w:name="_Toc493171288"/>
      <w:bookmarkStart w:id="43" w:name="_Toc493780367"/>
      <w:bookmarkStart w:id="44" w:name="_Toc276465526"/>
      <w:bookmarkStart w:id="45" w:name="_Toc361838348"/>
      <w:bookmarkStart w:id="46" w:name="_Toc374628964"/>
      <w:r w:rsidRPr="378495CF">
        <w:rPr>
          <w:b/>
          <w:bCs/>
        </w:rPr>
        <w:t>Obligations concerning Sub-</w:t>
      </w:r>
      <w:bookmarkEnd w:id="41"/>
      <w:r w:rsidRPr="378495CF">
        <w:rPr>
          <w:b/>
          <w:bCs/>
        </w:rPr>
        <w:t>Contractors</w:t>
      </w:r>
      <w:bookmarkEnd w:id="42"/>
      <w:bookmarkEnd w:id="43"/>
    </w:p>
    <w:p w14:paraId="47C781AE" w14:textId="77777777" w:rsidR="00730DCC" w:rsidRPr="00AC1DE0" w:rsidRDefault="00730DCC" w:rsidP="00DA37AB">
      <w:pPr>
        <w:pStyle w:val="TCH1Body"/>
        <w:numPr>
          <w:ilvl w:val="2"/>
          <w:numId w:val="8"/>
        </w:numPr>
        <w:ind w:left="1701" w:hanging="850"/>
      </w:pPr>
      <w:r w:rsidRPr="00AC1DE0">
        <w:t xml:space="preserve">The </w:t>
      </w:r>
      <w:r w:rsidR="0081139D" w:rsidRPr="00AC1DE0">
        <w:t>Supplier</w:t>
      </w:r>
      <w:r w:rsidRPr="00AC1DE0">
        <w:t xml:space="preserve"> shall ensure that any sub-contractors it uses adhere to the obligations of this Agreement as if the sub-contractors were the </w:t>
      </w:r>
      <w:r w:rsidR="0081139D" w:rsidRPr="00AC1DE0">
        <w:t>Supplier</w:t>
      </w:r>
      <w:r w:rsidRPr="00AC1DE0">
        <w:t>.</w:t>
      </w:r>
    </w:p>
    <w:p w14:paraId="4BC6CC99" w14:textId="77777777" w:rsidR="00730DCC" w:rsidRPr="00AC1DE0" w:rsidRDefault="00730DCC" w:rsidP="00DA37AB">
      <w:pPr>
        <w:pStyle w:val="TCH1Body"/>
        <w:numPr>
          <w:ilvl w:val="2"/>
          <w:numId w:val="8"/>
        </w:numPr>
        <w:ind w:left="1701" w:hanging="850"/>
      </w:pPr>
      <w:r w:rsidRPr="00AC1DE0">
        <w:t xml:space="preserve">Notwithstanding any sub-contracting permitted hereunder, the </w:t>
      </w:r>
      <w:r w:rsidR="0081139D" w:rsidRPr="00AC1DE0">
        <w:t>Supplier</w:t>
      </w:r>
      <w:r w:rsidRPr="00AC1DE0">
        <w:t xml:space="preserve"> shall remain responsible for the acts and omissions of its sub-contractors as though they were its own.</w:t>
      </w:r>
    </w:p>
    <w:p w14:paraId="24A3E200" w14:textId="77777777" w:rsidR="00730DCC" w:rsidRPr="00AC1DE0" w:rsidRDefault="00730DCC" w:rsidP="00DA37AB">
      <w:pPr>
        <w:pStyle w:val="TCH1Body"/>
        <w:numPr>
          <w:ilvl w:val="2"/>
          <w:numId w:val="8"/>
        </w:numPr>
        <w:ind w:left="1701" w:hanging="850"/>
      </w:pPr>
      <w:r w:rsidRPr="00AC1DE0">
        <w:t xml:space="preserve">Contracts between the </w:t>
      </w:r>
      <w:r w:rsidR="0081139D" w:rsidRPr="00AC1DE0">
        <w:t>Supplier</w:t>
      </w:r>
      <w:r w:rsidRPr="00AC1DE0">
        <w:t xml:space="preserve"> and any approved sub-contractors shall contain terms, conditions and obligations as may be necessary to enable the </w:t>
      </w:r>
      <w:r w:rsidR="0081139D" w:rsidRPr="00AC1DE0">
        <w:t>Supplier</w:t>
      </w:r>
      <w:r w:rsidRPr="00AC1DE0">
        <w:t xml:space="preserve"> to meet all its obligations to the Authority under this Agreement.</w:t>
      </w:r>
    </w:p>
    <w:p w14:paraId="3E21DA5D" w14:textId="3B341D18" w:rsidR="00730DCC" w:rsidRPr="00AC1DE0" w:rsidRDefault="00382D57" w:rsidP="00DA37AB">
      <w:pPr>
        <w:pStyle w:val="TCH1Body"/>
        <w:numPr>
          <w:ilvl w:val="2"/>
          <w:numId w:val="8"/>
        </w:numPr>
        <w:ind w:left="1701" w:hanging="850"/>
      </w:pPr>
      <w:r>
        <w:t>T</w:t>
      </w:r>
      <w:r w:rsidR="00730DCC" w:rsidRPr="00AC1DE0">
        <w:t xml:space="preserve">he </w:t>
      </w:r>
      <w:r w:rsidR="0081139D" w:rsidRPr="00AC1DE0">
        <w:t>Supplier</w:t>
      </w:r>
      <w:r w:rsidR="00730DCC" w:rsidRPr="00AC1DE0">
        <w:t xml:space="preserve"> must warrant that appropriate and adequate insurance is in place for the life of the sub-contract and that the </w:t>
      </w:r>
      <w:r w:rsidR="0081139D" w:rsidRPr="00AC1DE0">
        <w:t>Supplier</w:t>
      </w:r>
      <w:r w:rsidR="00730DCC" w:rsidRPr="00AC1DE0">
        <w:t xml:space="preserve"> and will fully comply with Clause 2</w:t>
      </w:r>
      <w:r w:rsidR="000319BF">
        <w:t>2</w:t>
      </w:r>
      <w:r w:rsidR="00730DCC" w:rsidRPr="00AC1DE0">
        <w:t>.6; and</w:t>
      </w:r>
    </w:p>
    <w:p w14:paraId="33C2FCC0" w14:textId="77777777" w:rsidR="00730DCC" w:rsidRPr="00AC1DE0" w:rsidRDefault="00382D57" w:rsidP="00DA37AB">
      <w:pPr>
        <w:pStyle w:val="TCH1Body"/>
        <w:numPr>
          <w:ilvl w:val="2"/>
          <w:numId w:val="8"/>
        </w:numPr>
        <w:ind w:left="1701" w:hanging="850"/>
      </w:pPr>
      <w:r>
        <w:t>T</w:t>
      </w:r>
      <w:r w:rsidR="00730DCC" w:rsidRPr="00AC1DE0">
        <w:t xml:space="preserve">he </w:t>
      </w:r>
      <w:r w:rsidR="0081139D" w:rsidRPr="00AC1DE0">
        <w:t>Supplier</w:t>
      </w:r>
      <w:r w:rsidR="00730DCC" w:rsidRPr="00AC1DE0">
        <w:t xml:space="preserve"> must engage the most appropriate and qualified sub-contractor to undertake the supply of the Services.</w:t>
      </w:r>
    </w:p>
    <w:p w14:paraId="5A6718DB" w14:textId="77777777" w:rsidR="00730DCC" w:rsidRPr="00DA37AB" w:rsidRDefault="00730DCC" w:rsidP="00DA37AB">
      <w:pPr>
        <w:pStyle w:val="TCH1Body"/>
        <w:ind w:left="851" w:hanging="851"/>
        <w:rPr>
          <w:b/>
          <w:bCs/>
        </w:rPr>
      </w:pPr>
      <w:bookmarkStart w:id="47" w:name="_Toc493171289"/>
      <w:bookmarkStart w:id="48" w:name="_Toc493780368"/>
      <w:bookmarkEnd w:id="44"/>
      <w:bookmarkEnd w:id="45"/>
      <w:r w:rsidRPr="00DA37AB">
        <w:rPr>
          <w:b/>
          <w:bCs/>
        </w:rPr>
        <w:t>Instructions and Communication</w:t>
      </w:r>
      <w:bookmarkEnd w:id="47"/>
      <w:bookmarkEnd w:id="48"/>
    </w:p>
    <w:p w14:paraId="403171DC"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with the reasonable instructions of the Authorised Officer which are consistent with the terms and objectives of the </w:t>
      </w:r>
      <w:r w:rsidR="003E4832" w:rsidRPr="00073193">
        <w:t xml:space="preserve">Framework </w:t>
      </w:r>
      <w:r w:rsidRPr="00073193">
        <w:t xml:space="preserve">Agreement and, if the </w:t>
      </w:r>
      <w:r w:rsidR="003E4832" w:rsidRPr="00073193">
        <w:t>Supplier</w:t>
      </w:r>
      <w:r w:rsidRPr="00073193">
        <w:t xml:space="preserve"> is working in the Authority’s premises, with the office rules of the Authority.</w:t>
      </w:r>
      <w:bookmarkStart w:id="49" w:name="_Toc276465527"/>
    </w:p>
    <w:p w14:paraId="43E9D8C4" w14:textId="77777777" w:rsidR="0086453B" w:rsidRPr="00073193" w:rsidRDefault="5B38474F" w:rsidP="7F768A6A">
      <w:pPr>
        <w:pStyle w:val="TCH1Body"/>
        <w:ind w:left="1701" w:hanging="850"/>
      </w:pPr>
      <w:r>
        <w:t xml:space="preserve">The </w:t>
      </w:r>
      <w:r w:rsidR="5BDDFD32">
        <w:t>Supplier</w:t>
      </w:r>
      <w:r>
        <w:t xml:space="preserve"> shall ensure that all communications with the Authority concerning the Services shall only be between the nominated representatives of both Parties, that is, the Authorised Officer, the </w:t>
      </w:r>
      <w:r w:rsidR="1EE76F1C">
        <w:t>Business Manager</w:t>
      </w:r>
      <w:r>
        <w:t xml:space="preserve"> and the Senior Lead.</w:t>
      </w:r>
    </w:p>
    <w:p w14:paraId="7D2DBADB" w14:textId="01AC2672" w:rsidR="0086453B" w:rsidRPr="00073193" w:rsidRDefault="0086453B" w:rsidP="00DA37AB">
      <w:pPr>
        <w:pStyle w:val="TCH1Body"/>
        <w:numPr>
          <w:ilvl w:val="2"/>
          <w:numId w:val="8"/>
        </w:numPr>
        <w:ind w:left="1701" w:hanging="850"/>
      </w:pPr>
      <w:r w:rsidRPr="00073193">
        <w:t xml:space="preserve">The </w:t>
      </w:r>
      <w:r w:rsidR="0081139D">
        <w:t>Supplier</w:t>
      </w:r>
      <w:r w:rsidRPr="00073193">
        <w:t xml:space="preserve"> and the </w:t>
      </w:r>
      <w:r w:rsidR="00696D8C">
        <w:t>External Assessment Group</w:t>
      </w:r>
      <w:r w:rsidRPr="00073193">
        <w:t xml:space="preserve"> members shall attend meetings with the Authority when the Authority, acting reasonably, considers it appropriate</w:t>
      </w:r>
      <w:r w:rsidR="008B3479">
        <w:t>.</w:t>
      </w:r>
    </w:p>
    <w:p w14:paraId="5E6653BA" w14:textId="77777777" w:rsidR="0005441F" w:rsidRPr="00DA37AB" w:rsidRDefault="0005441F" w:rsidP="00DA37AB">
      <w:pPr>
        <w:pStyle w:val="TCH1Body"/>
        <w:ind w:left="851" w:hanging="851"/>
        <w:rPr>
          <w:b/>
          <w:bCs/>
        </w:rPr>
      </w:pPr>
      <w:bookmarkStart w:id="50" w:name="_Toc361838349"/>
      <w:bookmarkStart w:id="51" w:name="_Toc493780369"/>
      <w:r w:rsidRPr="00DA37AB">
        <w:rPr>
          <w:b/>
          <w:bCs/>
        </w:rPr>
        <w:t>Financial Control</w:t>
      </w:r>
      <w:bookmarkEnd w:id="49"/>
      <w:bookmarkEnd w:id="50"/>
      <w:bookmarkEnd w:id="51"/>
    </w:p>
    <w:p w14:paraId="16A6DD44" w14:textId="77777777" w:rsidR="0005441F" w:rsidRPr="005779CE" w:rsidRDefault="0005441F" w:rsidP="00DA37AB">
      <w:pPr>
        <w:pStyle w:val="TCH1Body"/>
        <w:numPr>
          <w:ilvl w:val="2"/>
          <w:numId w:val="8"/>
        </w:numPr>
        <w:ind w:left="1701" w:hanging="850"/>
      </w:pPr>
      <w:bookmarkStart w:id="52" w:name="_Toc276465528"/>
      <w:r w:rsidRPr="005779CE">
        <w:t xml:space="preserve">The </w:t>
      </w:r>
      <w:r w:rsidR="003E4832" w:rsidRPr="005779CE">
        <w:t>Supplier</w:t>
      </w:r>
      <w:r w:rsidRPr="005779CE">
        <w:t xml:space="preserve"> shall keep accurate books, records and accounts in respect of the Services</w:t>
      </w:r>
      <w:r w:rsidR="003E4832" w:rsidRPr="005779CE">
        <w:t xml:space="preserve"> and any Order</w:t>
      </w:r>
      <w:r w:rsidRPr="005779CE">
        <w:t xml:space="preserve"> (in accordance with sound and prudent financial management) and, if requested in writing by the Authority, shall (at the Authorities expense) have them certified by a professional firm of auditors.</w:t>
      </w:r>
    </w:p>
    <w:p w14:paraId="1A833340" w14:textId="2105CC44"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permit the Authority to inspect and take copies of any books, records and accounts that the Authority may require in </w:t>
      </w:r>
      <w:r w:rsidRPr="00073193">
        <w:lastRenderedPageBreak/>
        <w:t xml:space="preserve">relation to this </w:t>
      </w:r>
      <w:r w:rsidR="003E4832" w:rsidRPr="00073193">
        <w:t xml:space="preserve">Framework </w:t>
      </w:r>
      <w:r w:rsidRPr="00073193">
        <w:t xml:space="preserve">Agreement. If, at the Authorities request, the </w:t>
      </w:r>
      <w:r w:rsidR="003E4832" w:rsidRPr="00073193">
        <w:t>Supplier</w:t>
      </w:r>
      <w:r w:rsidRPr="00073193">
        <w:t xml:space="preserve"> undertakes any copying on behalf of the Authority will be responsible for the responsible costs of such copying.</w:t>
      </w:r>
    </w:p>
    <w:p w14:paraId="3651E4E9" w14:textId="77777777" w:rsidR="0005441F" w:rsidRPr="00073193" w:rsidRDefault="0005441F" w:rsidP="00DA37AB">
      <w:pPr>
        <w:pStyle w:val="TCH1Body"/>
        <w:numPr>
          <w:ilvl w:val="2"/>
          <w:numId w:val="8"/>
        </w:numPr>
        <w:ind w:left="1701" w:hanging="850"/>
      </w:pPr>
      <w:proofErr w:type="gramStart"/>
      <w:r w:rsidRPr="00073193">
        <w:t>For the purpose of</w:t>
      </w:r>
      <w:proofErr w:type="gramEnd"/>
      <w:r w:rsidRPr="00073193">
        <w:t>:</w:t>
      </w:r>
    </w:p>
    <w:p w14:paraId="7EC77D22" w14:textId="77777777" w:rsidR="0005441F" w:rsidRPr="00073193" w:rsidRDefault="0005441F" w:rsidP="00DA37AB">
      <w:pPr>
        <w:pStyle w:val="TCH3Body"/>
        <w:ind w:left="3119" w:hanging="1418"/>
      </w:pPr>
      <w:r w:rsidRPr="00073193">
        <w:t>the examination and certification of the Authorities accounts; or</w:t>
      </w:r>
    </w:p>
    <w:p w14:paraId="46186DEC" w14:textId="77777777" w:rsidR="0005441F" w:rsidRPr="00073193" w:rsidRDefault="0005441F" w:rsidP="00DA37AB">
      <w:pPr>
        <w:pStyle w:val="TCH3Body"/>
        <w:ind w:left="3119" w:hanging="1418"/>
      </w:pPr>
      <w:r w:rsidRPr="00073193">
        <w:t xml:space="preserve">any examination pursuant to section 6(1) of the National Audit Act 1983 or any re-enactment thereof of the economy, efficiency and effectiveness with which the Authority has used its </w:t>
      </w:r>
      <w:proofErr w:type="gramStart"/>
      <w:r w:rsidRPr="00073193">
        <w:t>resources;</w:t>
      </w:r>
      <w:proofErr w:type="gramEnd"/>
    </w:p>
    <w:p w14:paraId="323DD838" w14:textId="7A4BF6CA" w:rsidR="0005441F" w:rsidRPr="00073193" w:rsidRDefault="0005441F" w:rsidP="00DA37AB">
      <w:pPr>
        <w:pStyle w:val="TCH3Body"/>
        <w:ind w:left="3119" w:hanging="1418"/>
      </w:pPr>
      <w:r>
        <w:t xml:space="preserve">the Controller and Audit General and the Authority or its auditors may examine such documents as he may reasonably require which are owned, held or otherwise within the control of the </w:t>
      </w:r>
      <w:r w:rsidR="003E4832">
        <w:t>Supplier</w:t>
      </w:r>
      <w:r>
        <w:t xml:space="preserve"> and may require the </w:t>
      </w:r>
      <w:r w:rsidR="003E4832">
        <w:t>Supplier</w:t>
      </w:r>
      <w:r>
        <w:t xml:space="preserve"> to produce such oral or written explanation as he considers necessary. For the avoidance of doubt</w:t>
      </w:r>
      <w:r w:rsidR="5996A598">
        <w:t>,</w:t>
      </w:r>
      <w:r>
        <w:t xml:space="preserve"> it is hereby declared that the carrying out of an examination under Section 6(3)(d) of the National Audit Act 1983 or any re-enactment thereof in relation to the </w:t>
      </w:r>
      <w:r w:rsidR="003E4832">
        <w:t>Supplier</w:t>
      </w:r>
      <w:r>
        <w:t xml:space="preserve"> is not a function exercisable under this Agreement.</w:t>
      </w:r>
    </w:p>
    <w:p w14:paraId="099C9BE3" w14:textId="77777777" w:rsidR="0005441F" w:rsidRPr="00DA37AB" w:rsidRDefault="0005441F" w:rsidP="00DA37AB">
      <w:pPr>
        <w:pStyle w:val="TCH1Body"/>
        <w:ind w:left="851" w:hanging="851"/>
        <w:rPr>
          <w:b/>
          <w:bCs/>
        </w:rPr>
      </w:pPr>
      <w:bookmarkStart w:id="53" w:name="_Toc276465529"/>
      <w:bookmarkStart w:id="54" w:name="_Toc361838351"/>
      <w:bookmarkStart w:id="55" w:name="_Toc493780370"/>
      <w:bookmarkEnd w:id="52"/>
      <w:r w:rsidRPr="00DA37AB">
        <w:rPr>
          <w:b/>
          <w:bCs/>
        </w:rPr>
        <w:t>Laws and Regulation</w:t>
      </w:r>
      <w:bookmarkEnd w:id="53"/>
      <w:bookmarkEnd w:id="54"/>
      <w:bookmarkEnd w:id="55"/>
    </w:p>
    <w:p w14:paraId="58150823" w14:textId="2F3CCF34" w:rsidR="0005441F" w:rsidRPr="00073193" w:rsidRDefault="0005441F" w:rsidP="378495CF">
      <w:pPr>
        <w:pStyle w:val="TCH1Body"/>
        <w:ind w:left="1701" w:hanging="850"/>
      </w:pPr>
      <w:r>
        <w:t xml:space="preserve">The </w:t>
      </w:r>
      <w:r w:rsidR="003E4832">
        <w:t>Supplier</w:t>
      </w:r>
      <w:r>
        <w:t xml:space="preserve"> shall adhere to all laws and regulations relating to the performance of the Services. </w:t>
      </w:r>
      <w:r w:rsidR="36670063">
        <w:t>T</w:t>
      </w:r>
      <w:r>
        <w:t xml:space="preserve">he </w:t>
      </w:r>
      <w:r w:rsidR="003E4832">
        <w:t>Supplier</w:t>
      </w:r>
      <w:r>
        <w:t xml:space="preserve"> shall adhere to all Health and Safety, employment, and environmental legislation.</w:t>
      </w:r>
    </w:p>
    <w:p w14:paraId="39E61B27" w14:textId="5BDC9F9F"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with the Data Protection Act </w:t>
      </w:r>
      <w:r w:rsidR="00241523">
        <w:t>201</w:t>
      </w:r>
      <w:r w:rsidRPr="00073193">
        <w:t>8 (“the DPA”) and any subsequent replacements or amendments for the time being in force.</w:t>
      </w:r>
    </w:p>
    <w:p w14:paraId="4BAC8B59" w14:textId="767A0FE9"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in all material respects with applicable environmental laws and regulations in force from time to time in relation to the Services. Where the provisions of any such legislation are implemented </w:t>
      </w:r>
      <w:proofErr w:type="gramStart"/>
      <w:r w:rsidRPr="00073193">
        <w:t>by the use of</w:t>
      </w:r>
      <w:proofErr w:type="gramEnd"/>
      <w:r w:rsidRPr="00073193">
        <w:t xml:space="preserve"> voluntary agreements or codes of practice, the </w:t>
      </w:r>
      <w:r w:rsidR="003E4832" w:rsidRPr="00073193">
        <w:t>Supplier</w:t>
      </w:r>
      <w:r w:rsidRPr="00073193">
        <w:t xml:space="preserve"> shall comply with such agreements or codes of practices as if they were incorporated into English law subject to those voluntary agreements being cited in tender documentation.</w:t>
      </w:r>
    </w:p>
    <w:p w14:paraId="356AA98D" w14:textId="0BC45791" w:rsidR="0005441F" w:rsidRPr="00073193" w:rsidRDefault="0005441F" w:rsidP="00DA37AB">
      <w:pPr>
        <w:pStyle w:val="TCH1Body"/>
        <w:numPr>
          <w:ilvl w:val="2"/>
          <w:numId w:val="8"/>
        </w:numPr>
        <w:ind w:left="1701" w:hanging="850"/>
      </w:pPr>
      <w:bookmarkStart w:id="56" w:name="_Ref70995394"/>
      <w:r w:rsidRPr="00073193">
        <w:t xml:space="preserve">The </w:t>
      </w:r>
      <w:r w:rsidR="003E4832" w:rsidRPr="00073193">
        <w:t>Supplier</w:t>
      </w:r>
      <w:r w:rsidRPr="00073193">
        <w:t xml:space="preserve"> shall use reasonable endeavours to ensure that its employees or agents and/or </w:t>
      </w:r>
      <w:r w:rsidR="00075CDD" w:rsidRPr="00073193">
        <w:t>Sub-contractor</w:t>
      </w:r>
      <w:r w:rsidRPr="00073193">
        <w:t xml:space="preserve">s shall, </w:t>
      </w:r>
      <w:proofErr w:type="gramStart"/>
      <w:r w:rsidRPr="00073193">
        <w:t>at all times</w:t>
      </w:r>
      <w:proofErr w:type="gramEnd"/>
      <w:r w:rsidRPr="00073193">
        <w:t>, act in a way which is compatible with the Convention rights within the meaning of Section 1 of the Human Rights Act 1998.</w:t>
      </w:r>
      <w:bookmarkEnd w:id="56"/>
    </w:p>
    <w:p w14:paraId="57F7665B"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use all reasonable endeavours to assist the Authority to comply with such obligations as are imposed on the </w:t>
      </w:r>
      <w:r w:rsidRPr="00073193">
        <w:lastRenderedPageBreak/>
        <w:t xml:space="preserve">Authority by the Code of Openness in the NHS and the Freedom of Information Act 2000 (“FOIA”) including, but not limited to, providing the Authority with reasonable assistance in complying with any Request </w:t>
      </w:r>
      <w:proofErr w:type="gramStart"/>
      <w:r w:rsidRPr="00073193">
        <w:t>For</w:t>
      </w:r>
      <w:proofErr w:type="gramEnd"/>
      <w:r w:rsidRPr="00073193">
        <w:t xml:space="preserve"> Information served on the Authority under the FOIA. The Authority shall use all reasonable endeavours to assist the </w:t>
      </w:r>
      <w:r w:rsidR="003E4832" w:rsidRPr="00073193">
        <w:t>Supplier</w:t>
      </w:r>
      <w:r w:rsidRPr="00073193">
        <w:t xml:space="preserve"> to comply with such obligations as are imposed on the </w:t>
      </w:r>
      <w:r w:rsidR="003E4832" w:rsidRPr="00073193">
        <w:t>Supplier</w:t>
      </w:r>
      <w:r w:rsidRPr="00073193">
        <w:t xml:space="preserve"> by the FOIA including, but not limited to, providing the </w:t>
      </w:r>
      <w:r w:rsidR="003E4832" w:rsidRPr="00073193">
        <w:t>Supplier</w:t>
      </w:r>
      <w:r w:rsidRPr="00073193">
        <w:t xml:space="preserve"> with reasonable assistance in complying with any Request </w:t>
      </w:r>
      <w:proofErr w:type="gramStart"/>
      <w:r w:rsidRPr="00073193">
        <w:t>For</w:t>
      </w:r>
      <w:proofErr w:type="gramEnd"/>
      <w:r w:rsidRPr="00073193">
        <w:t xml:space="preserve"> Information served on the </w:t>
      </w:r>
      <w:r w:rsidR="003E4832" w:rsidRPr="00073193">
        <w:t>Supplier</w:t>
      </w:r>
      <w:r w:rsidRPr="00073193">
        <w:t xml:space="preserve"> under the FOIA.</w:t>
      </w:r>
    </w:p>
    <w:p w14:paraId="491E8C9F" w14:textId="77777777" w:rsidR="0005441F" w:rsidRPr="00073193" w:rsidRDefault="0005441F" w:rsidP="00DA37AB">
      <w:pPr>
        <w:pStyle w:val="TCH1Body"/>
        <w:numPr>
          <w:ilvl w:val="2"/>
          <w:numId w:val="8"/>
        </w:numPr>
        <w:ind w:left="1701" w:hanging="850"/>
      </w:pPr>
      <w:r w:rsidRPr="00073193">
        <w:t xml:space="preserve">While at the Location, the </w:t>
      </w:r>
      <w:r w:rsidR="003E4832" w:rsidRPr="00073193">
        <w:t>Supplier</w:t>
      </w:r>
      <w:r w:rsidRPr="00073193">
        <w:t xml:space="preserve"> shall comply, and shall ensure that its employees comply with, the requirements of relevant Health and Safety and other relevant legislation, including regulations and codes of practice issued there under, and with </w:t>
      </w:r>
      <w:r w:rsidR="002F3B40" w:rsidRPr="00073193">
        <w:t>the Authority’s</w:t>
      </w:r>
      <w:r w:rsidRPr="00073193">
        <w:t xml:space="preserve"> own policies and procedures.</w:t>
      </w:r>
      <w:r w:rsidR="00E26B05">
        <w:t xml:space="preserve"> The Authority shall provide the Supplier with copies of any of t</w:t>
      </w:r>
      <w:r w:rsidR="00E26B05" w:rsidRPr="00073193">
        <w:t>he Authority’s own policies and procedures</w:t>
      </w:r>
      <w:r w:rsidR="00E26B05">
        <w:t xml:space="preserve"> on request</w:t>
      </w:r>
      <w:r w:rsidR="00E26B05" w:rsidRPr="00073193">
        <w:t>.</w:t>
      </w:r>
    </w:p>
    <w:p w14:paraId="34058841"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w:t>
      </w:r>
      <w:proofErr w:type="gramStart"/>
      <w:r w:rsidRPr="00073193">
        <w:t>at all times</w:t>
      </w:r>
      <w:proofErr w:type="gramEnd"/>
      <w:r w:rsidRPr="00073193">
        <w:t xml:space="preserve"> maintain a specific Health and Safety at Work policy relating to the employment of his own staff whilst carrying out their duties in relation to the Agreement on </w:t>
      </w:r>
      <w:r w:rsidR="002F3B40" w:rsidRPr="00073193">
        <w:t>the Authority’s</w:t>
      </w:r>
      <w:r w:rsidR="00954228" w:rsidRPr="00073193">
        <w:t xml:space="preserve"> </w:t>
      </w:r>
      <w:r w:rsidRPr="00073193">
        <w:t xml:space="preserve">premises. The </w:t>
      </w:r>
      <w:r w:rsidR="003E4832" w:rsidRPr="00073193">
        <w:t>Supplier</w:t>
      </w:r>
      <w:r w:rsidRPr="00073193">
        <w:t xml:space="preserve"> shall ensure the co-operation of its employees in all prevention measures designed against fire, or any other hazards, and shall notify the Authority of any change in the </w:t>
      </w:r>
      <w:r w:rsidR="003E4832" w:rsidRPr="00073193">
        <w:t>Supplier</w:t>
      </w:r>
      <w:r w:rsidRPr="00073193">
        <w:t>'s working practices or other occurrences likely to increase such risks or to cause new hazards.</w:t>
      </w:r>
    </w:p>
    <w:p w14:paraId="5348ECF2" w14:textId="77777777" w:rsidR="00036B5A" w:rsidRPr="00073193" w:rsidRDefault="00036B5A" w:rsidP="004967B8">
      <w:pPr>
        <w:pStyle w:val="TCH1"/>
      </w:pPr>
      <w:bookmarkStart w:id="57" w:name="_Toc374628967"/>
      <w:bookmarkStart w:id="58" w:name="_Toc493780371"/>
      <w:bookmarkStart w:id="59" w:name="_Toc87432594"/>
      <w:bookmarkStart w:id="60" w:name="_Toc182900391"/>
      <w:r w:rsidRPr="00073193">
        <w:t>Supplier Warranty</w:t>
      </w:r>
      <w:bookmarkEnd w:id="57"/>
      <w:bookmarkEnd w:id="58"/>
      <w:bookmarkEnd w:id="59"/>
      <w:bookmarkEnd w:id="60"/>
    </w:p>
    <w:p w14:paraId="2FB6D6C2" w14:textId="2132ADF7" w:rsidR="00036B5A" w:rsidRPr="00073193" w:rsidRDefault="00036B5A" w:rsidP="00DA37AB">
      <w:pPr>
        <w:pStyle w:val="TCH1Body"/>
        <w:ind w:left="851" w:hanging="851"/>
      </w:pPr>
      <w:r w:rsidRPr="00073193">
        <w:t xml:space="preserve">The Supplier warrants to the Authority that it has all necessary corporate standing and authorisation to </w:t>
      </w:r>
      <w:proofErr w:type="gramStart"/>
      <w:r w:rsidRPr="00073193">
        <w:t>enter into</w:t>
      </w:r>
      <w:proofErr w:type="gramEnd"/>
      <w:r w:rsidRPr="00073193">
        <w:t xml:space="preserve"> and be bound by the terms of this Framework Agreement. At all times in connection with this Framework Agreement, the Supplier shall be an independent Supplier and nothing in this Framework Agreement shall create a relationship of agency or partnership or a joint venture as between the Supplier and the Authority and accordingly the Supplier shall not be authorised to bind the Authority.</w:t>
      </w:r>
    </w:p>
    <w:p w14:paraId="145997F6" w14:textId="77777777" w:rsidR="00E269A6" w:rsidRPr="00073193" w:rsidRDefault="00E269A6" w:rsidP="00DA37AB">
      <w:pPr>
        <w:pStyle w:val="TCH1Body"/>
        <w:ind w:left="851" w:hanging="851"/>
      </w:pPr>
      <w:r w:rsidRPr="00073193">
        <w:t xml:space="preserve">The </w:t>
      </w:r>
      <w:r w:rsidR="0081139D">
        <w:t>Supplier</w:t>
      </w:r>
      <w:r w:rsidRPr="00073193">
        <w:t xml:space="preserve"> warrants that in performance of the Agreement it shall </w:t>
      </w:r>
      <w:proofErr w:type="gramStart"/>
      <w:r w:rsidRPr="00073193">
        <w:t>meet</w:t>
      </w:r>
      <w:proofErr w:type="gramEnd"/>
      <w:r w:rsidRPr="00073193">
        <w:t xml:space="preserve"> and the Services shall meet all relevant standards listed in Schedule 1, Annex 1 of the Call-off Agreement, and any Work Package. </w:t>
      </w:r>
    </w:p>
    <w:p w14:paraId="4C2776C8" w14:textId="77777777" w:rsidR="00E269A6" w:rsidRPr="00073193" w:rsidRDefault="00E269A6" w:rsidP="00DA37AB">
      <w:pPr>
        <w:pStyle w:val="TCH1Body"/>
        <w:ind w:left="851" w:hanging="851"/>
      </w:pPr>
      <w:r w:rsidRPr="00073193">
        <w:t xml:space="preserve">The </w:t>
      </w:r>
      <w:r w:rsidR="0081139D">
        <w:t>Supplier</w:t>
      </w:r>
      <w:r w:rsidRPr="00073193">
        <w:t xml:space="preserve"> warrants that it has taken all practical steps, in accordance with good industry practice, to prevent the introduction of any Virus into data or Software owned by or under the control of the Authority including Authority Software.</w:t>
      </w:r>
    </w:p>
    <w:p w14:paraId="2104BC43" w14:textId="2A5AFD4D" w:rsidR="00E269A6" w:rsidRPr="00073193" w:rsidRDefault="00E269A6" w:rsidP="00DA37AB">
      <w:pPr>
        <w:pStyle w:val="TCH1Body"/>
        <w:ind w:left="851" w:hanging="851"/>
      </w:pPr>
      <w:r w:rsidRPr="00073193">
        <w:t xml:space="preserve">The warranty and undertakings set out in clauses </w:t>
      </w:r>
      <w:r w:rsidR="00783E9A" w:rsidRPr="00073193">
        <w:t>10</w:t>
      </w:r>
      <w:r w:rsidRPr="00073193">
        <w:t xml:space="preserve">.1 and </w:t>
      </w:r>
      <w:r w:rsidR="00783E9A" w:rsidRPr="00073193">
        <w:t>10</w:t>
      </w:r>
      <w:r w:rsidRPr="00073193">
        <w:t xml:space="preserve">.2 shall not be limited in time and constitute fundamental terms of the Agreement. In the event of any </w:t>
      </w:r>
      <w:r w:rsidR="00A23E8E">
        <w:t>breach</w:t>
      </w:r>
      <w:r w:rsidRPr="00073193">
        <w:t xml:space="preserve"> of the same, the </w:t>
      </w:r>
      <w:r w:rsidR="0081139D">
        <w:t>Supplier</w:t>
      </w:r>
      <w:r w:rsidRPr="00073193">
        <w:t xml:space="preserve"> shall forthwith, at its own expense, carry out all such alterations or corrections as are necessary to ensure that the Services comply fully with this Agreement and the </w:t>
      </w:r>
      <w:r w:rsidR="0081139D">
        <w:t>Supplier</w:t>
      </w:r>
      <w:r w:rsidRPr="00073193">
        <w:t xml:space="preserve"> </w:t>
      </w:r>
      <w:r w:rsidRPr="00073193">
        <w:lastRenderedPageBreak/>
        <w:t xml:space="preserve">shall remain liable for all loss, costs, claims, liabilities, damages and expenses incurred by the Authority in respect of any </w:t>
      </w:r>
      <w:r w:rsidR="00A23E8E">
        <w:t>breach</w:t>
      </w:r>
      <w:r w:rsidR="005A5FFF">
        <w:t xml:space="preserve"> subject to clause 2</w:t>
      </w:r>
      <w:r w:rsidR="00F50CFB">
        <w:t>0</w:t>
      </w:r>
      <w:r w:rsidRPr="00073193">
        <w:t>.</w:t>
      </w:r>
    </w:p>
    <w:p w14:paraId="4DB71581" w14:textId="77777777" w:rsidR="00036B5A" w:rsidRPr="00073193" w:rsidRDefault="00036B5A" w:rsidP="004967B8">
      <w:pPr>
        <w:pStyle w:val="TCH1"/>
      </w:pPr>
      <w:bookmarkStart w:id="61" w:name="_Toc493780372"/>
      <w:bookmarkStart w:id="62" w:name="_Toc87432595"/>
      <w:bookmarkStart w:id="63" w:name="_Toc182900392"/>
      <w:r w:rsidRPr="00073193">
        <w:t xml:space="preserve">Supplier </w:t>
      </w:r>
      <w:r w:rsidR="00DF41F0" w:rsidRPr="00073193">
        <w:t xml:space="preserve">Marketing </w:t>
      </w:r>
      <w:r w:rsidRPr="00073193">
        <w:t>Communications</w:t>
      </w:r>
      <w:bookmarkEnd w:id="61"/>
      <w:bookmarkEnd w:id="62"/>
      <w:bookmarkEnd w:id="63"/>
      <w:r w:rsidRPr="00073193">
        <w:t xml:space="preserve"> </w:t>
      </w:r>
    </w:p>
    <w:p w14:paraId="03C0D46D" w14:textId="6C80DC67" w:rsidR="00036B5A" w:rsidRPr="00073193" w:rsidRDefault="00036B5A" w:rsidP="00DA37AB">
      <w:pPr>
        <w:pStyle w:val="TCH1Body"/>
        <w:ind w:left="851" w:hanging="851"/>
      </w:pPr>
      <w:r w:rsidRPr="00073193">
        <w:t xml:space="preserve">The Supplier shall ensure that all global communication that refer to the contractual agreement entered into with the Authority for this Framework Agreement follow the criteria and guidance set out in </w:t>
      </w:r>
      <w:r w:rsidR="008D4AB2" w:rsidRPr="00073193">
        <w:t>Schedule</w:t>
      </w:r>
      <w:r w:rsidRPr="00073193">
        <w:t xml:space="preserve"> </w:t>
      </w:r>
      <w:r w:rsidR="00CD17BD" w:rsidRPr="00073193">
        <w:t>1</w:t>
      </w:r>
      <w:r w:rsidR="00110B85">
        <w:t>1</w:t>
      </w:r>
      <w:r w:rsidRPr="00073193">
        <w:t xml:space="preserve">. </w:t>
      </w:r>
    </w:p>
    <w:p w14:paraId="17A215EB" w14:textId="24DACC73" w:rsidR="001A71E8" w:rsidRPr="00073193" w:rsidRDefault="001A71E8" w:rsidP="004967B8">
      <w:pPr>
        <w:pStyle w:val="TCH1"/>
      </w:pPr>
      <w:bookmarkStart w:id="64" w:name="_Toc493780373"/>
      <w:bookmarkStart w:id="65" w:name="_Toc87432596"/>
      <w:bookmarkStart w:id="66" w:name="_Toc182900393"/>
      <w:r w:rsidRPr="00073193">
        <w:t>T</w:t>
      </w:r>
      <w:r w:rsidR="005D3A69" w:rsidRPr="00073193">
        <w:t>he Position</w:t>
      </w:r>
      <w:r w:rsidRPr="00073193">
        <w:t xml:space="preserve"> </w:t>
      </w:r>
      <w:r w:rsidR="005D3A69" w:rsidRPr="00073193">
        <w:t>of the</w:t>
      </w:r>
      <w:r w:rsidR="000B7A7A" w:rsidRPr="00073193">
        <w:t xml:space="preserve"> A</w:t>
      </w:r>
      <w:r w:rsidR="005D3A69" w:rsidRPr="00073193">
        <w:t>uthority</w:t>
      </w:r>
      <w:bookmarkEnd w:id="46"/>
      <w:bookmarkEnd w:id="64"/>
      <w:bookmarkEnd w:id="65"/>
      <w:bookmarkEnd w:id="66"/>
    </w:p>
    <w:p w14:paraId="402F9450" w14:textId="77777777" w:rsidR="001A71E8" w:rsidRPr="00073193" w:rsidRDefault="001A71E8" w:rsidP="00DA37AB">
      <w:pPr>
        <w:pStyle w:val="TCH1Body"/>
        <w:ind w:left="851" w:hanging="851"/>
      </w:pPr>
      <w:r w:rsidRPr="00073193">
        <w:t xml:space="preserve">Other </w:t>
      </w:r>
      <w:r w:rsidR="00786803" w:rsidRPr="00073193">
        <w:t>Supplier</w:t>
      </w:r>
      <w:r w:rsidRPr="00073193">
        <w:t xml:space="preserve">s, in addition to the </w:t>
      </w:r>
      <w:r w:rsidR="00786803" w:rsidRPr="00073193">
        <w:t>Supplier</w:t>
      </w:r>
      <w:r w:rsidR="00DF41F0" w:rsidRPr="00073193">
        <w:t xml:space="preserve"> named in 1.1</w:t>
      </w:r>
      <w:r w:rsidRPr="00073193">
        <w:t xml:space="preserve">, may have been awarded the right to participate in </w:t>
      </w:r>
      <w:r w:rsidR="004C294D" w:rsidRPr="00073193">
        <w:t>this</w:t>
      </w:r>
      <w:r w:rsidRPr="00073193">
        <w:t xml:space="preserve"> </w:t>
      </w:r>
      <w:r w:rsidR="00200505" w:rsidRPr="00073193">
        <w:t>F</w:t>
      </w:r>
      <w:r w:rsidRPr="00073193">
        <w:t xml:space="preserve">ramework </w:t>
      </w:r>
      <w:r w:rsidR="00016AB6" w:rsidRPr="00073193">
        <w:t>Agreement</w:t>
      </w:r>
      <w:r w:rsidRPr="00073193">
        <w:t xml:space="preserve"> </w:t>
      </w:r>
      <w:proofErr w:type="gramStart"/>
      <w:r w:rsidRPr="00073193">
        <w:t>as a result of</w:t>
      </w:r>
      <w:proofErr w:type="gramEnd"/>
      <w:r w:rsidRPr="00073193">
        <w:t xml:space="preserve"> the procurement process</w:t>
      </w:r>
      <w:r w:rsidR="00491BCA" w:rsidRPr="00073193">
        <w:t>.</w:t>
      </w:r>
      <w:r w:rsidRPr="00073193">
        <w:t xml:space="preserve"> Accordingly, the </w:t>
      </w:r>
      <w:r w:rsidR="00786803" w:rsidRPr="00073193">
        <w:t>Supplier</w:t>
      </w:r>
      <w:r w:rsidRPr="00073193">
        <w:t xml:space="preserve"> acknowledges that the </w:t>
      </w:r>
      <w:r w:rsidR="007C5459" w:rsidRPr="00073193">
        <w:t>Authority</w:t>
      </w:r>
      <w:r w:rsidR="00C16AAA" w:rsidRPr="00073193">
        <w:t xml:space="preserve"> </w:t>
      </w:r>
      <w:r w:rsidRPr="00073193">
        <w:t>is under no obligation to place any</w:t>
      </w:r>
      <w:r w:rsidR="00DF41F0" w:rsidRPr="00073193">
        <w:t xml:space="preserve"> Orders, </w:t>
      </w:r>
      <w:r w:rsidRPr="00073193">
        <w:t xml:space="preserve">or any </w:t>
      </w:r>
      <w:proofErr w:type="gramStart"/>
      <w:r w:rsidRPr="00073193">
        <w:t>particular level</w:t>
      </w:r>
      <w:proofErr w:type="gramEnd"/>
      <w:r w:rsidRPr="00073193">
        <w:t xml:space="preserve"> or volume of Orders with the </w:t>
      </w:r>
      <w:r w:rsidR="00786803" w:rsidRPr="00073193">
        <w:t>Supplier</w:t>
      </w:r>
      <w:r w:rsidRPr="00073193">
        <w:t xml:space="preserve"> under or pursuant to this Framework </w:t>
      </w:r>
      <w:r w:rsidR="00016AB6" w:rsidRPr="00073193">
        <w:t>Agreement</w:t>
      </w:r>
      <w:r w:rsidRPr="00073193">
        <w:t xml:space="preserve">. The </w:t>
      </w:r>
      <w:r w:rsidR="00786803" w:rsidRPr="00073193">
        <w:t>Supplier</w:t>
      </w:r>
      <w:r w:rsidRPr="00073193">
        <w:t xml:space="preserve"> accepts that the </w:t>
      </w:r>
      <w:r w:rsidR="00BA403C" w:rsidRPr="00073193">
        <w:t>Authority</w:t>
      </w:r>
      <w:r w:rsidRPr="00073193" w:rsidDel="00FC6950">
        <w:t xml:space="preserve"> </w:t>
      </w:r>
      <w:r w:rsidRPr="00073193">
        <w:t>shall have no liability to it in respect of</w:t>
      </w:r>
      <w:r w:rsidR="00200505" w:rsidRPr="00073193">
        <w:t>,</w:t>
      </w:r>
      <w:r w:rsidRPr="00073193">
        <w:t xml:space="preserve"> or arising out of</w:t>
      </w:r>
      <w:r w:rsidR="00200505" w:rsidRPr="00073193">
        <w:t>,</w:t>
      </w:r>
      <w:r w:rsidRPr="00073193">
        <w:t xml:space="preserve"> the volume of Orders received by the </w:t>
      </w:r>
      <w:r w:rsidR="00786803" w:rsidRPr="00073193">
        <w:t>Supplier</w:t>
      </w:r>
      <w:r w:rsidRPr="00073193">
        <w:t xml:space="preserve"> during the continuance of this Framework </w:t>
      </w:r>
      <w:r w:rsidR="00016AB6" w:rsidRPr="00073193">
        <w:t>Agreement</w:t>
      </w:r>
      <w:r w:rsidRPr="00073193">
        <w:t xml:space="preserve">. </w:t>
      </w:r>
    </w:p>
    <w:p w14:paraId="7C59A6E3" w14:textId="77777777" w:rsidR="0005441F" w:rsidRPr="00073193" w:rsidRDefault="0005441F" w:rsidP="004967B8">
      <w:pPr>
        <w:pStyle w:val="TCH1"/>
      </w:pPr>
      <w:bookmarkStart w:id="67" w:name="_Toc361838352"/>
      <w:bookmarkStart w:id="68" w:name="_Toc493780374"/>
      <w:bookmarkStart w:id="69" w:name="_Toc87432597"/>
      <w:bookmarkStart w:id="70" w:name="_Toc182900394"/>
      <w:bookmarkStart w:id="71" w:name="_Toc374628971"/>
      <w:r w:rsidRPr="00073193">
        <w:t>Obligations of the Authority</w:t>
      </w:r>
      <w:bookmarkEnd w:id="67"/>
      <w:bookmarkEnd w:id="68"/>
      <w:bookmarkEnd w:id="69"/>
      <w:bookmarkEnd w:id="70"/>
    </w:p>
    <w:p w14:paraId="16644CE7" w14:textId="77777777" w:rsidR="0005441F" w:rsidRPr="00DA37AB" w:rsidRDefault="0005441F" w:rsidP="00DA37AB">
      <w:pPr>
        <w:pStyle w:val="TCH1Body"/>
        <w:ind w:left="851" w:hanging="851"/>
        <w:rPr>
          <w:b/>
          <w:bCs/>
        </w:rPr>
      </w:pPr>
      <w:bookmarkStart w:id="72" w:name="_Toc361838353"/>
      <w:bookmarkStart w:id="73" w:name="_Toc493780375"/>
      <w:r w:rsidRPr="00DA37AB">
        <w:rPr>
          <w:b/>
          <w:bCs/>
        </w:rPr>
        <w:t>Monitoring</w:t>
      </w:r>
      <w:bookmarkEnd w:id="72"/>
      <w:bookmarkEnd w:id="73"/>
    </w:p>
    <w:p w14:paraId="20E6E5E7" w14:textId="5BA9FA4F" w:rsidR="0005441F" w:rsidRPr="00073193" w:rsidRDefault="0005441F" w:rsidP="00291FA8">
      <w:pPr>
        <w:pStyle w:val="TCH1Body"/>
        <w:numPr>
          <w:ilvl w:val="2"/>
          <w:numId w:val="8"/>
        </w:numPr>
        <w:ind w:left="1701" w:hanging="850"/>
      </w:pPr>
      <w:r w:rsidRPr="00073193">
        <w:t>The Authority shall monitor the provision of the Services at its discretion</w:t>
      </w:r>
      <w:r w:rsidR="00256523" w:rsidRPr="00073193">
        <w:t xml:space="preserve">. </w:t>
      </w:r>
      <w:r w:rsidRPr="00073193">
        <w:t xml:space="preserve">To assist in this, the </w:t>
      </w:r>
      <w:r w:rsidR="003E4832" w:rsidRPr="00073193">
        <w:t>Supplier</w:t>
      </w:r>
      <w:r w:rsidRPr="00073193">
        <w:t xml:space="preserve"> shall provide such written or verbal reports as the Authority shall reasonably request.</w:t>
      </w:r>
    </w:p>
    <w:p w14:paraId="550E9A4B" w14:textId="12B1291E" w:rsidR="0005441F" w:rsidRPr="00073193" w:rsidRDefault="0005441F" w:rsidP="00291FA8">
      <w:pPr>
        <w:pStyle w:val="TCH1Body"/>
        <w:numPr>
          <w:ilvl w:val="2"/>
          <w:numId w:val="8"/>
        </w:numPr>
        <w:ind w:left="1701" w:hanging="850"/>
      </w:pPr>
      <w:r w:rsidRPr="00073193">
        <w:t xml:space="preserve">The Authority shall use its best endeavours to meets its obligations under this </w:t>
      </w:r>
      <w:r w:rsidR="00256523">
        <w:t>A</w:t>
      </w:r>
      <w:r w:rsidRPr="00073193">
        <w:t>greement and those specified in</w:t>
      </w:r>
      <w:r w:rsidR="009B0414" w:rsidRPr="00073193">
        <w:t xml:space="preserve"> any Call-off Order.</w:t>
      </w:r>
      <w:r w:rsidRPr="00073193">
        <w:t xml:space="preserve"> </w:t>
      </w:r>
    </w:p>
    <w:p w14:paraId="2C42251C" w14:textId="77777777" w:rsidR="0005441F" w:rsidRPr="00073193" w:rsidRDefault="0005441F" w:rsidP="00BE2BA2">
      <w:pPr>
        <w:pStyle w:val="TCH2"/>
      </w:pPr>
      <w:bookmarkStart w:id="74" w:name="_Toc361838354"/>
      <w:bookmarkStart w:id="75" w:name="_Toc493780376"/>
      <w:r w:rsidRPr="00073193">
        <w:t>Implementation</w:t>
      </w:r>
      <w:bookmarkEnd w:id="74"/>
      <w:bookmarkEnd w:id="75"/>
    </w:p>
    <w:p w14:paraId="0096724D" w14:textId="77777777" w:rsidR="0005441F" w:rsidRPr="00073193" w:rsidRDefault="0005441F" w:rsidP="00291FA8">
      <w:pPr>
        <w:pStyle w:val="TCH1Body"/>
        <w:numPr>
          <w:ilvl w:val="2"/>
          <w:numId w:val="8"/>
        </w:numPr>
        <w:ind w:left="1701" w:hanging="850"/>
      </w:pPr>
      <w:r w:rsidRPr="00073193">
        <w:t xml:space="preserve">The Authority shall provide key documentation and examples required by the </w:t>
      </w:r>
      <w:r w:rsidR="003E4832" w:rsidRPr="00073193">
        <w:t>Supplier</w:t>
      </w:r>
      <w:r w:rsidRPr="00073193">
        <w:t xml:space="preserve"> to achieve its obligations under this contract, within 10 working days of the Agreement Commencement Date.</w:t>
      </w:r>
    </w:p>
    <w:p w14:paraId="26ABA042" w14:textId="77777777" w:rsidR="0005441F" w:rsidRPr="00073193" w:rsidRDefault="0005441F" w:rsidP="00291FA8">
      <w:pPr>
        <w:pStyle w:val="TCH1Body"/>
        <w:numPr>
          <w:ilvl w:val="2"/>
          <w:numId w:val="8"/>
        </w:numPr>
        <w:ind w:left="1701" w:hanging="850"/>
      </w:pPr>
      <w:r w:rsidRPr="00073193">
        <w:t xml:space="preserve">The Authority shall provide training and support as required to be agreed with the </w:t>
      </w:r>
      <w:r w:rsidR="003E4832" w:rsidRPr="00073193">
        <w:t>Supplier</w:t>
      </w:r>
      <w:r w:rsidRPr="00073193">
        <w:t xml:space="preserve"> within 10 working days of the Agreement Commencement Date. </w:t>
      </w:r>
    </w:p>
    <w:p w14:paraId="212FC4DE" w14:textId="7F37AFAB" w:rsidR="000B1CC0" w:rsidRPr="00073193" w:rsidRDefault="00BA403C" w:rsidP="004967B8">
      <w:pPr>
        <w:pStyle w:val="TCH1"/>
      </w:pPr>
      <w:bookmarkStart w:id="76" w:name="_Toc1986747"/>
      <w:bookmarkStart w:id="77" w:name="_Ref2412817"/>
      <w:bookmarkStart w:id="78" w:name="_Toc57441811"/>
      <w:bookmarkStart w:id="79" w:name="_Toc109466462"/>
      <w:bookmarkStart w:id="80" w:name="_Toc374628973"/>
      <w:bookmarkStart w:id="81" w:name="_Toc493780377"/>
      <w:bookmarkStart w:id="82" w:name="_Toc87432598"/>
      <w:bookmarkStart w:id="83" w:name="_Toc182900395"/>
      <w:bookmarkEnd w:id="71"/>
      <w:r w:rsidRPr="00073193">
        <w:t>Service</w:t>
      </w:r>
      <w:r w:rsidR="000B1CC0" w:rsidRPr="00073193">
        <w:t>s</w:t>
      </w:r>
      <w:bookmarkEnd w:id="76"/>
      <w:bookmarkEnd w:id="77"/>
      <w:bookmarkEnd w:id="78"/>
      <w:bookmarkEnd w:id="79"/>
      <w:bookmarkEnd w:id="80"/>
      <w:bookmarkEnd w:id="81"/>
      <w:bookmarkEnd w:id="82"/>
      <w:bookmarkEnd w:id="83"/>
    </w:p>
    <w:p w14:paraId="40A0432A" w14:textId="77777777" w:rsidR="000B1CC0" w:rsidRPr="00073193" w:rsidRDefault="000B1CC0" w:rsidP="00291FA8">
      <w:pPr>
        <w:pStyle w:val="TCH1Body"/>
        <w:ind w:left="851" w:hanging="851"/>
      </w:pPr>
      <w:r w:rsidRPr="00073193">
        <w:t xml:space="preserve">Wherever the </w:t>
      </w:r>
      <w:r w:rsidR="00786803" w:rsidRPr="00073193">
        <w:t>Supplier</w:t>
      </w:r>
      <w:r w:rsidRPr="00073193">
        <w:t xml:space="preserve"> is required to provide a </w:t>
      </w:r>
      <w:r w:rsidR="00BA403C" w:rsidRPr="00073193">
        <w:t>Service</w:t>
      </w:r>
      <w:r w:rsidRPr="00073193">
        <w:t>:</w:t>
      </w:r>
    </w:p>
    <w:p w14:paraId="5F3D8187" w14:textId="6DBE935D" w:rsidR="000B1CC0" w:rsidRPr="00073193" w:rsidRDefault="000B1CC0" w:rsidP="00291FA8">
      <w:pPr>
        <w:pStyle w:val="TCH1Body"/>
        <w:numPr>
          <w:ilvl w:val="2"/>
          <w:numId w:val="8"/>
        </w:numPr>
        <w:ind w:left="1701" w:hanging="850"/>
      </w:pPr>
      <w:r w:rsidRPr="00073193">
        <w:t xml:space="preserve">such </w:t>
      </w:r>
      <w:r w:rsidR="00BA403C" w:rsidRPr="00073193">
        <w:t>Service</w:t>
      </w:r>
      <w:r w:rsidRPr="00073193">
        <w:t xml:space="preserve"> will be delivered in the form prescribed and in </w:t>
      </w:r>
      <w:r w:rsidRPr="005779CE">
        <w:t>accordance</w:t>
      </w:r>
      <w:r w:rsidRPr="00073193">
        <w:t xml:space="preserve"> with the Specification</w:t>
      </w:r>
      <w:r w:rsidR="009B3C7D" w:rsidRPr="00073193">
        <w:t xml:space="preserve"> and any Call-off Order and Instruction to Proceed</w:t>
      </w:r>
      <w:r w:rsidR="00256523" w:rsidRPr="00073193">
        <w:t xml:space="preserve">. </w:t>
      </w:r>
      <w:r w:rsidRPr="00073193">
        <w:t>If no such form is prescribed in the Specification</w:t>
      </w:r>
      <w:r w:rsidR="009B0414" w:rsidRPr="00073193">
        <w:t xml:space="preserve"> and any Call-off Order</w:t>
      </w:r>
      <w:r w:rsidRPr="00073193">
        <w:t xml:space="preserve">, the </w:t>
      </w:r>
      <w:r w:rsidR="00786803" w:rsidRPr="00073193">
        <w:t>Supplier</w:t>
      </w:r>
      <w:r w:rsidRPr="00073193">
        <w:t xml:space="preserve"> will provide </w:t>
      </w:r>
      <w:r w:rsidR="00BA403C" w:rsidRPr="00073193">
        <w:lastRenderedPageBreak/>
        <w:t>Service</w:t>
      </w:r>
      <w:r w:rsidRPr="00073193">
        <w:t xml:space="preserve">s in a professional form to the requirements (including as to time of delivery) notified to the </w:t>
      </w:r>
      <w:r w:rsidR="00786803" w:rsidRPr="00073193">
        <w:t>Supplier</w:t>
      </w:r>
      <w:r w:rsidRPr="00073193">
        <w:t xml:space="preserve"> by the Authorised </w:t>
      </w:r>
      <w:proofErr w:type="gramStart"/>
      <w:r w:rsidRPr="00073193">
        <w:t>Officer;</w:t>
      </w:r>
      <w:proofErr w:type="gramEnd"/>
      <w:r w:rsidRPr="00073193">
        <w:t xml:space="preserve"> </w:t>
      </w:r>
    </w:p>
    <w:p w14:paraId="559F0357" w14:textId="77777777" w:rsidR="000B1CC0" w:rsidRPr="00073193" w:rsidRDefault="000B1CC0" w:rsidP="00291FA8">
      <w:pPr>
        <w:pStyle w:val="TCH1Body"/>
        <w:numPr>
          <w:ilvl w:val="2"/>
          <w:numId w:val="8"/>
        </w:numPr>
        <w:ind w:left="1701" w:hanging="850"/>
      </w:pPr>
      <w:r w:rsidRPr="00073193">
        <w:t xml:space="preserve">the </w:t>
      </w:r>
      <w:r w:rsidR="00BA403C" w:rsidRPr="00073193">
        <w:t>Authority</w:t>
      </w:r>
      <w:r w:rsidRPr="00073193">
        <w:t xml:space="preserve"> may accept such </w:t>
      </w:r>
      <w:r w:rsidR="00BA403C" w:rsidRPr="00073193">
        <w:t>Service</w:t>
      </w:r>
      <w:r w:rsidRPr="00073193">
        <w:t xml:space="preserve"> or reject it in its reasonable discretion on the grounds that such </w:t>
      </w:r>
      <w:r w:rsidR="00BA403C" w:rsidRPr="00073193">
        <w:t>Service</w:t>
      </w:r>
      <w:r w:rsidRPr="00073193">
        <w:t xml:space="preserve"> is (in whole or in part) not of satisfactory quality and/or does not meet the brief set out in the Specification or the requirements otherwise made known to the </w:t>
      </w:r>
      <w:r w:rsidR="00786803" w:rsidRPr="00073193">
        <w:t>Supplier</w:t>
      </w:r>
      <w:r w:rsidRPr="00073193">
        <w:t xml:space="preserve"> by the </w:t>
      </w:r>
      <w:proofErr w:type="gramStart"/>
      <w:r w:rsidR="00BA403C" w:rsidRPr="00073193">
        <w:t>Authority</w:t>
      </w:r>
      <w:r w:rsidRPr="00073193">
        <w:t>;</w:t>
      </w:r>
      <w:proofErr w:type="gramEnd"/>
      <w:r w:rsidRPr="00073193">
        <w:t xml:space="preserve"> </w:t>
      </w:r>
    </w:p>
    <w:p w14:paraId="504FFEA4" w14:textId="77777777" w:rsidR="000B1CC0" w:rsidRPr="00073193" w:rsidRDefault="000B1CC0" w:rsidP="00291FA8">
      <w:pPr>
        <w:pStyle w:val="TCH1Body"/>
        <w:numPr>
          <w:ilvl w:val="2"/>
          <w:numId w:val="8"/>
        </w:numPr>
        <w:ind w:left="1701" w:hanging="850"/>
      </w:pPr>
      <w:r w:rsidRPr="00073193">
        <w:t xml:space="preserve">the </w:t>
      </w:r>
      <w:r w:rsidR="00BA403C" w:rsidRPr="00073193">
        <w:t>Authority</w:t>
      </w:r>
      <w:r w:rsidRPr="00073193">
        <w:t xml:space="preserve"> will not reject any </w:t>
      </w:r>
      <w:r w:rsidR="00BA403C" w:rsidRPr="00073193">
        <w:t>Service</w:t>
      </w:r>
      <w:r w:rsidRPr="00073193">
        <w:t xml:space="preserve"> (wholly or in part) </w:t>
      </w:r>
      <w:r w:rsidR="00DF41F0" w:rsidRPr="00073193">
        <w:t>without providing written response</w:t>
      </w:r>
      <w:r w:rsidRPr="00073193">
        <w:t xml:space="preserve"> to the </w:t>
      </w:r>
      <w:r w:rsidR="00786803" w:rsidRPr="00073193">
        <w:t>Supplier</w:t>
      </w:r>
      <w:r w:rsidRPr="00073193">
        <w:t xml:space="preserve"> as to why such </w:t>
      </w:r>
      <w:r w:rsidR="00BA403C" w:rsidRPr="00073193">
        <w:t>Service</w:t>
      </w:r>
      <w:r w:rsidRPr="00073193">
        <w:t xml:space="preserve"> has been </w:t>
      </w:r>
      <w:proofErr w:type="gramStart"/>
      <w:r w:rsidRPr="00073193">
        <w:t>rejected;</w:t>
      </w:r>
      <w:proofErr w:type="gramEnd"/>
      <w:r w:rsidRPr="00073193">
        <w:t xml:space="preserve"> </w:t>
      </w:r>
    </w:p>
    <w:p w14:paraId="27E8B1D8" w14:textId="77777777" w:rsidR="000B1CC0" w:rsidRPr="00073193" w:rsidRDefault="000B1CC0" w:rsidP="00291FA8">
      <w:pPr>
        <w:pStyle w:val="TCH1Body"/>
        <w:numPr>
          <w:ilvl w:val="2"/>
          <w:numId w:val="8"/>
        </w:numPr>
        <w:ind w:left="1701" w:hanging="850"/>
      </w:pPr>
      <w:r w:rsidRPr="00073193">
        <w:t xml:space="preserve">any dispute as to whether the </w:t>
      </w:r>
      <w:r w:rsidR="00BA403C" w:rsidRPr="00073193">
        <w:t>Authority</w:t>
      </w:r>
      <w:r w:rsidRPr="00073193">
        <w:t xml:space="preserve"> has exercised its right to reject any </w:t>
      </w:r>
      <w:r w:rsidR="00BA403C" w:rsidRPr="00073193">
        <w:t>Service</w:t>
      </w:r>
      <w:r w:rsidRPr="00073193">
        <w:t xml:space="preserve"> reasonably shall be resolved by the Dispute Resolution Procedure; and  </w:t>
      </w:r>
    </w:p>
    <w:p w14:paraId="24FB8443" w14:textId="4BE6573C" w:rsidR="000B1CC0" w:rsidRPr="00073193" w:rsidRDefault="000B1CC0" w:rsidP="00291FA8">
      <w:pPr>
        <w:pStyle w:val="TCH1Body"/>
        <w:numPr>
          <w:ilvl w:val="2"/>
          <w:numId w:val="8"/>
        </w:numPr>
        <w:ind w:left="1701" w:hanging="850"/>
      </w:pPr>
      <w:r w:rsidRPr="00073193">
        <w:t xml:space="preserve">any </w:t>
      </w:r>
      <w:r w:rsidR="00BA403C" w:rsidRPr="00073193">
        <w:t>Service</w:t>
      </w:r>
      <w:r w:rsidRPr="00073193">
        <w:t xml:space="preserve">s which are rejected shall be replaced by the </w:t>
      </w:r>
      <w:r w:rsidR="00786803" w:rsidRPr="00073193">
        <w:t>Supplier</w:t>
      </w:r>
      <w:r w:rsidRPr="00073193">
        <w:t xml:space="preserve"> (at no extra charge to the </w:t>
      </w:r>
      <w:r w:rsidR="00BA403C" w:rsidRPr="00073193">
        <w:t>Authority</w:t>
      </w:r>
      <w:r w:rsidR="00256523">
        <w:t>)</w:t>
      </w:r>
      <w:r w:rsidR="002F3B40" w:rsidRPr="00073193">
        <w:t xml:space="preserve"> </w:t>
      </w:r>
      <w:r w:rsidRPr="00073193">
        <w:t xml:space="preserve">by </w:t>
      </w:r>
      <w:r w:rsidR="00BA403C" w:rsidRPr="00073193">
        <w:t>Service</w:t>
      </w:r>
      <w:r w:rsidRPr="00073193">
        <w:t>s which are reasonably satisfactory to the Authorised Officer.</w:t>
      </w:r>
    </w:p>
    <w:p w14:paraId="2414198D" w14:textId="2833FF2D" w:rsidR="000B1CC0" w:rsidRPr="00073193" w:rsidRDefault="00BA403C" w:rsidP="004967B8">
      <w:pPr>
        <w:pStyle w:val="TCH1"/>
      </w:pPr>
      <w:bookmarkStart w:id="84" w:name="_Toc374628974"/>
      <w:bookmarkStart w:id="85" w:name="_Toc493780384"/>
      <w:bookmarkStart w:id="86" w:name="_Toc87432600"/>
      <w:bookmarkStart w:id="87" w:name="_Toc182900396"/>
      <w:r w:rsidRPr="00073193">
        <w:t>Pricing</w:t>
      </w:r>
      <w:r w:rsidR="00E04473" w:rsidRPr="00073193">
        <w:t xml:space="preserve">, </w:t>
      </w:r>
      <w:r w:rsidR="000B1CC0" w:rsidRPr="00073193">
        <w:t>Discounts</w:t>
      </w:r>
      <w:bookmarkEnd w:id="84"/>
      <w:r w:rsidR="00E04473" w:rsidRPr="00073193">
        <w:t>, Payment and VAT</w:t>
      </w:r>
      <w:bookmarkEnd w:id="85"/>
      <w:bookmarkEnd w:id="86"/>
      <w:bookmarkEnd w:id="87"/>
    </w:p>
    <w:p w14:paraId="3224EDF8" w14:textId="77777777" w:rsidR="00E04473" w:rsidRPr="00291FA8" w:rsidRDefault="00E04473" w:rsidP="00291FA8">
      <w:pPr>
        <w:pStyle w:val="TCH1Body"/>
        <w:ind w:left="851" w:hanging="851"/>
      </w:pPr>
      <w:r w:rsidRPr="00291FA8">
        <w:t>All prices and costs on this framework must be in GBP and exclude VAT.</w:t>
      </w:r>
    </w:p>
    <w:p w14:paraId="4DCA2254" w14:textId="77777777" w:rsidR="00A0236D" w:rsidRPr="00291FA8" w:rsidRDefault="00A0236D" w:rsidP="00291FA8">
      <w:pPr>
        <w:pStyle w:val="TCH1Body"/>
        <w:ind w:left="851" w:hanging="851"/>
      </w:pPr>
      <w:r w:rsidRPr="00291FA8">
        <w:t xml:space="preserve">The unit prices and costs on this Framework Agreement as detailed in Schedule </w:t>
      </w:r>
      <w:r w:rsidR="00CD17BD" w:rsidRPr="00291FA8">
        <w:t>2</w:t>
      </w:r>
      <w:r w:rsidRPr="00291FA8">
        <w:t xml:space="preserve"> shall be the maximum unit price chargeable by the Supplier for the Services. Prices and costs proposed by the Supplier under any Mini-co</w:t>
      </w:r>
      <w:r w:rsidR="00496C10" w:rsidRPr="00291FA8">
        <w:t xml:space="preserve">mpetition or Direct Award Invitation to Quote (ITQ) </w:t>
      </w:r>
      <w:r w:rsidRPr="00291FA8">
        <w:t xml:space="preserve">shall not exceed the unit prices and costs in Schedule </w:t>
      </w:r>
      <w:r w:rsidR="00CD17BD" w:rsidRPr="00291FA8">
        <w:t>2</w:t>
      </w:r>
      <w:r w:rsidRPr="00291FA8">
        <w:t>.</w:t>
      </w:r>
    </w:p>
    <w:p w14:paraId="5E93C52F" w14:textId="77777777" w:rsidR="00496C10" w:rsidRPr="00291FA8" w:rsidRDefault="00496C10" w:rsidP="00291FA8">
      <w:pPr>
        <w:pStyle w:val="TCH1Body"/>
        <w:ind w:left="851" w:hanging="851"/>
      </w:pPr>
      <w:r w:rsidRPr="00291FA8">
        <w:t>Nothing in this Agreement shall prevent or restrict the Supplier from decreasing the pricing agreed under this Framework Agreement and the Supplier shall ensure that any reduction in price and costs proposed by the Supplier under any Mini-competition or Direct Award Invitation to Quote (ITQ) shall be detailed in any such quote.</w:t>
      </w:r>
    </w:p>
    <w:p w14:paraId="66007FA7" w14:textId="77777777" w:rsidR="00496C10" w:rsidRPr="00291FA8" w:rsidRDefault="00496C10" w:rsidP="00291FA8">
      <w:pPr>
        <w:pStyle w:val="TCH1Body"/>
        <w:ind w:left="851" w:hanging="851"/>
      </w:pPr>
      <w:r w:rsidRPr="00291FA8">
        <w:t xml:space="preserve">Where a discount model has been agreed under this Framework Agreement, the Supplier cannot decrease the percentage discount offered (as set out in the Framework Agreement) which it applies to the Services. Nothing in this Agreement shall prevent or restrict the Supplier from increasing the percentage discount and the Supplier shall ensure that any discount increase proposed by the Supplier under any Mini-competition or Direct Award Invitation to Quote (ITQ) shall be detailed in any such quote. </w:t>
      </w:r>
    </w:p>
    <w:p w14:paraId="3C2E12DE" w14:textId="530DF8FE" w:rsidR="00DF41F0" w:rsidRPr="00291FA8" w:rsidRDefault="00DF41F0" w:rsidP="00291FA8">
      <w:pPr>
        <w:pStyle w:val="TCH1Body"/>
        <w:ind w:left="851" w:hanging="851"/>
      </w:pPr>
      <w:bookmarkStart w:id="88" w:name="_Ref237998139"/>
      <w:r>
        <w:t xml:space="preserve">The Supplier warrants that it will propose the most </w:t>
      </w:r>
      <w:r w:rsidDel="00DF41F0">
        <w:t>cost</w:t>
      </w:r>
      <w:r w:rsidR="00728301">
        <w:t>-effective</w:t>
      </w:r>
      <w:r>
        <w:t xml:space="preserve"> quote in any </w:t>
      </w:r>
      <w:r w:rsidR="005B1C34">
        <w:t>ITQ</w:t>
      </w:r>
      <w:r>
        <w:t xml:space="preserve"> it makes to the Authority.</w:t>
      </w:r>
      <w:bookmarkEnd w:id="88"/>
      <w:r>
        <w:t xml:space="preserve"> </w:t>
      </w:r>
    </w:p>
    <w:p w14:paraId="4E96A963" w14:textId="77777777" w:rsidR="000B1CC0" w:rsidRPr="00291FA8" w:rsidRDefault="000B1CC0" w:rsidP="00291FA8">
      <w:pPr>
        <w:pStyle w:val="TCH1Body"/>
        <w:ind w:left="851" w:hanging="851"/>
      </w:pPr>
      <w:r w:rsidRPr="00291FA8">
        <w:t xml:space="preserve">In accordance with the Framework Agreement, the </w:t>
      </w:r>
      <w:r w:rsidR="00786803" w:rsidRPr="00291FA8">
        <w:t>Supplier</w:t>
      </w:r>
      <w:r w:rsidRPr="00291FA8">
        <w:t xml:space="preserve"> will ensure any </w:t>
      </w:r>
      <w:r w:rsidR="00C53DC2" w:rsidRPr="00291FA8">
        <w:t xml:space="preserve">pricing </w:t>
      </w:r>
      <w:r w:rsidRPr="00291FA8">
        <w:t xml:space="preserve">used in any </w:t>
      </w:r>
      <w:r w:rsidR="00C53DC2" w:rsidRPr="00291FA8">
        <w:t>ITQ offer</w:t>
      </w:r>
      <w:r w:rsidRPr="00291FA8">
        <w:t xml:space="preserve"> shall be fully transparent to the </w:t>
      </w:r>
      <w:r w:rsidR="00C53DC2" w:rsidRPr="00291FA8">
        <w:t>Authority</w:t>
      </w:r>
      <w:r w:rsidRPr="00291FA8">
        <w:t xml:space="preserve">. Only the </w:t>
      </w:r>
      <w:r w:rsidR="00C53DC2" w:rsidRPr="00291FA8">
        <w:t xml:space="preserve">Pricing </w:t>
      </w:r>
      <w:r w:rsidRPr="00291FA8">
        <w:t xml:space="preserve">and discounts agreed under this Framework may be offered by </w:t>
      </w:r>
      <w:r w:rsidRPr="00291FA8">
        <w:lastRenderedPageBreak/>
        <w:t xml:space="preserve">the </w:t>
      </w:r>
      <w:r w:rsidR="00786803" w:rsidRPr="00291FA8">
        <w:t>Supplier</w:t>
      </w:r>
      <w:r w:rsidRPr="00291FA8">
        <w:t xml:space="preserve"> to </w:t>
      </w:r>
      <w:r w:rsidR="00C53DC2" w:rsidRPr="00291FA8">
        <w:t>the</w:t>
      </w:r>
      <w:r w:rsidRPr="00291FA8">
        <w:t xml:space="preserve"> Authorit</w:t>
      </w:r>
      <w:r w:rsidR="00C53DC2" w:rsidRPr="00291FA8">
        <w:t>y</w:t>
      </w:r>
      <w:r w:rsidRPr="00291FA8">
        <w:t>.</w:t>
      </w:r>
    </w:p>
    <w:p w14:paraId="04ED1389" w14:textId="0D2A1D46" w:rsidR="00C53DC2" w:rsidRPr="00291FA8" w:rsidRDefault="00C53DC2" w:rsidP="00291FA8">
      <w:pPr>
        <w:pStyle w:val="TCH1Body"/>
        <w:ind w:left="851" w:hanging="851"/>
      </w:pPr>
      <w:r w:rsidRPr="00291FA8">
        <w:t xml:space="preserve">Pricing and </w:t>
      </w:r>
      <w:r w:rsidR="000B1CC0" w:rsidRPr="00291FA8">
        <w:t xml:space="preserve">discounts agreed under this Framework will </w:t>
      </w:r>
      <w:r w:rsidRPr="00291FA8">
        <w:t>not be shared with any other Supplier awarded to this Framework by</w:t>
      </w:r>
      <w:r w:rsidR="000B1CC0" w:rsidRPr="00291FA8">
        <w:t xml:space="preserve"> the </w:t>
      </w:r>
      <w:r w:rsidR="00BA403C" w:rsidRPr="00291FA8">
        <w:t>Authority</w:t>
      </w:r>
      <w:r w:rsidR="008E41C1" w:rsidRPr="00291FA8">
        <w:t xml:space="preserve">. </w:t>
      </w:r>
    </w:p>
    <w:p w14:paraId="161316B6" w14:textId="77777777" w:rsidR="000B1CC0" w:rsidRPr="00291FA8" w:rsidRDefault="000B1CC0" w:rsidP="00291FA8">
      <w:pPr>
        <w:pStyle w:val="TCH1Body"/>
        <w:ind w:left="851" w:hanging="851"/>
      </w:pPr>
      <w:r w:rsidRPr="00291FA8">
        <w:t xml:space="preserve">In accordance with the Framework Agreement, the </w:t>
      </w:r>
      <w:r w:rsidR="00786803" w:rsidRPr="00291FA8">
        <w:t>Supplier</w:t>
      </w:r>
      <w:r w:rsidRPr="00291FA8">
        <w:t xml:space="preserve"> will not</w:t>
      </w:r>
      <w:r w:rsidR="00C53DC2" w:rsidRPr="00291FA8">
        <w:t xml:space="preserve"> attempt to</w:t>
      </w:r>
      <w:r w:rsidRPr="00291FA8">
        <w:t xml:space="preserve"> impose any minimum Order quantities or values on the Authority.</w:t>
      </w:r>
    </w:p>
    <w:p w14:paraId="755AF079" w14:textId="77777777" w:rsidR="000B1CC0" w:rsidRPr="00291FA8" w:rsidRDefault="000B1CC0" w:rsidP="00291FA8">
      <w:pPr>
        <w:pStyle w:val="TCH1Body"/>
        <w:ind w:left="851" w:hanging="851"/>
      </w:pPr>
      <w:r w:rsidRPr="00291FA8">
        <w:t>The</w:t>
      </w:r>
      <w:r w:rsidR="00DF41F0" w:rsidRPr="00291FA8">
        <w:t xml:space="preserve"> Authority</w:t>
      </w:r>
      <w:r w:rsidRPr="00291FA8">
        <w:t xml:space="preserve"> shall pay all valid invoices submitted by the </w:t>
      </w:r>
      <w:r w:rsidR="00786803" w:rsidRPr="00291FA8">
        <w:t>Supplier</w:t>
      </w:r>
      <w:r w:rsidRPr="00291FA8">
        <w:t xml:space="preserve"> in accordance with the provisions of the “</w:t>
      </w:r>
      <w:r w:rsidR="00A0236D" w:rsidRPr="00291FA8">
        <w:t>Call-off Order Agreement</w:t>
      </w:r>
      <w:r w:rsidRPr="00291FA8">
        <w:t>”</w:t>
      </w:r>
      <w:r w:rsidR="00DF41F0" w:rsidRPr="00291FA8">
        <w:t xml:space="preserve"> specific to any Services or Work Package</w:t>
      </w:r>
      <w:r w:rsidRPr="00291FA8">
        <w:t>.</w:t>
      </w:r>
    </w:p>
    <w:p w14:paraId="3CC8402D" w14:textId="77777777" w:rsidR="00036B5A" w:rsidRPr="00073193" w:rsidRDefault="00036B5A" w:rsidP="004967B8">
      <w:pPr>
        <w:pStyle w:val="TCH1"/>
      </w:pPr>
      <w:bookmarkStart w:id="89" w:name="_Toc171328201"/>
      <w:bookmarkStart w:id="90" w:name="_Toc361838358"/>
      <w:bookmarkStart w:id="91" w:name="_Toc493780385"/>
      <w:bookmarkStart w:id="92" w:name="_Toc87432601"/>
      <w:bookmarkStart w:id="93" w:name="_Toc182900397"/>
      <w:bookmarkStart w:id="94" w:name="_Toc374628979"/>
      <w:r w:rsidRPr="00073193">
        <w:t>Performance Measurement</w:t>
      </w:r>
      <w:bookmarkEnd w:id="89"/>
      <w:bookmarkEnd w:id="90"/>
      <w:bookmarkEnd w:id="91"/>
      <w:bookmarkEnd w:id="92"/>
      <w:bookmarkEnd w:id="93"/>
    </w:p>
    <w:p w14:paraId="6952DFAD" w14:textId="77777777" w:rsidR="00036B5A" w:rsidRPr="00073193" w:rsidRDefault="00036B5A" w:rsidP="00D67818">
      <w:pPr>
        <w:pStyle w:val="TCH1Body"/>
        <w:ind w:left="851" w:hanging="851"/>
      </w:pPr>
      <w:r w:rsidRPr="00073193">
        <w:t xml:space="preserve">In addition to any more specific obligations imposed by the terms of the Agreement, it shall be the duty of the </w:t>
      </w:r>
      <w:r w:rsidR="003E4832" w:rsidRPr="00073193">
        <w:t>Supplier</w:t>
      </w:r>
      <w:r w:rsidRPr="00073193">
        <w:t xml:space="preserve"> to perform the </w:t>
      </w:r>
      <w:r w:rsidR="00496C10" w:rsidRPr="00073193">
        <w:t>Ser</w:t>
      </w:r>
      <w:r w:rsidR="00C96CFB" w:rsidRPr="00073193">
        <w:t>v</w:t>
      </w:r>
      <w:r w:rsidR="00496C10" w:rsidRPr="00073193">
        <w:t>ic</w:t>
      </w:r>
      <w:r w:rsidR="00C96CFB" w:rsidRPr="00073193">
        <w:t>es</w:t>
      </w:r>
      <w:r w:rsidRPr="00073193">
        <w:t xml:space="preserve"> to the Agreement standard and to the reasonable satisfaction of the Authorised Officer.</w:t>
      </w:r>
    </w:p>
    <w:p w14:paraId="2B5BEE2E" w14:textId="77777777" w:rsidR="00036B5A" w:rsidRPr="00073193" w:rsidRDefault="00036B5A" w:rsidP="00D67818">
      <w:pPr>
        <w:pStyle w:val="TCH1Body"/>
        <w:ind w:left="851" w:hanging="851"/>
      </w:pPr>
      <w:bookmarkStart w:id="95" w:name="_Ref70995492"/>
      <w:r w:rsidRPr="00073193">
        <w:t xml:space="preserve">The </w:t>
      </w:r>
      <w:r w:rsidR="003E4832" w:rsidRPr="00073193">
        <w:t>Supplier</w:t>
      </w:r>
      <w:r w:rsidRPr="00073193">
        <w:t xml:space="preserve"> shall institute and maintain a properly documented system of quality control (which is and remains to the satisfaction of the Authorised Officer) to ensure that the Agreement standard is met.</w:t>
      </w:r>
      <w:bookmarkEnd w:id="95"/>
    </w:p>
    <w:p w14:paraId="00CD17A2" w14:textId="6BA2CDD3" w:rsidR="00036B5A" w:rsidRPr="00073193" w:rsidRDefault="00036B5A" w:rsidP="00D67818">
      <w:pPr>
        <w:pStyle w:val="TCH1Body"/>
        <w:ind w:left="851" w:hanging="851"/>
      </w:pPr>
      <w:r w:rsidRPr="00073193">
        <w:t xml:space="preserve">In addition to any other rights of the Authority under the Agreement, the Authorised Officer shall be entitled to inspect the </w:t>
      </w:r>
      <w:r w:rsidR="003E4832" w:rsidRPr="00073193">
        <w:t>Supplier</w:t>
      </w:r>
      <w:r w:rsidRPr="00073193">
        <w:t>’s quality control system referred to in Clause 1</w:t>
      </w:r>
      <w:r w:rsidR="00E15A50">
        <w:t>6</w:t>
      </w:r>
      <w:r w:rsidRPr="00073193">
        <w:t>.2 above.</w:t>
      </w:r>
    </w:p>
    <w:p w14:paraId="571048D0" w14:textId="21E9FD89" w:rsidR="00036B5A" w:rsidRPr="00073193" w:rsidRDefault="00036B5A" w:rsidP="00D67818">
      <w:pPr>
        <w:pStyle w:val="TCH1Body"/>
        <w:ind w:left="851" w:hanging="851"/>
      </w:pPr>
      <w:r w:rsidRPr="00073193">
        <w:t xml:space="preserve">During the Agreement Period, the Authorised Officer may inspect and examine the performance of the </w:t>
      </w:r>
      <w:r w:rsidR="00C96CFB" w:rsidRPr="00073193">
        <w:t>Services</w:t>
      </w:r>
      <w:r w:rsidRPr="00073193">
        <w:t xml:space="preserve"> being carried out by the </w:t>
      </w:r>
      <w:r w:rsidR="003E4832" w:rsidRPr="00073193">
        <w:t>Supplier</w:t>
      </w:r>
      <w:r w:rsidRPr="00073193">
        <w:t xml:space="preserve"> at any time on reasonable notice. The </w:t>
      </w:r>
      <w:r w:rsidR="003E4832" w:rsidRPr="00073193">
        <w:t>Supplier</w:t>
      </w:r>
      <w:r w:rsidRPr="00073193">
        <w:t xml:space="preserve"> shall provide to the Authority all such facilities (including, but not limited to, access to any staff or personnel involved in the delivery of the </w:t>
      </w:r>
      <w:r w:rsidR="00C96CFB" w:rsidRPr="00073193">
        <w:t>Services</w:t>
      </w:r>
      <w:r w:rsidRPr="00073193">
        <w:t xml:space="preserve">) as the Authority may require for such inspection and examination. Where the </w:t>
      </w:r>
      <w:r w:rsidR="003E4832" w:rsidRPr="00073193">
        <w:t>Supplier</w:t>
      </w:r>
      <w:r w:rsidRPr="00073193">
        <w:t xml:space="preserve"> requires that the Authorised Officer complies with any health and safety or security policies while carrying out any such inspection or examination the </w:t>
      </w:r>
      <w:r w:rsidR="003E4832" w:rsidRPr="00073193">
        <w:t>Supplier</w:t>
      </w:r>
      <w:r w:rsidRPr="00073193">
        <w:t xml:space="preserve"> will notify the Authorised Officer of such policies at the time of the visit. Following notification of the health and safety or security policies, </w:t>
      </w:r>
      <w:r w:rsidR="00AF1891" w:rsidRPr="00AF1891">
        <w:t>the Authorised Officer will comply with these policies to the extent that they are a legal requirement, or that they are reasonable</w:t>
      </w:r>
      <w:r w:rsidR="00AF1891" w:rsidRPr="00AF1891" w:rsidDel="00AF1891">
        <w:t xml:space="preserve"> </w:t>
      </w:r>
      <w:r w:rsidRPr="00073193">
        <w:t>and do not frustrate the purposes of the inspection or examination.</w:t>
      </w:r>
    </w:p>
    <w:p w14:paraId="26C63ECA" w14:textId="77777777" w:rsidR="00036B5A" w:rsidRPr="00073193" w:rsidRDefault="00036B5A" w:rsidP="00D67818">
      <w:pPr>
        <w:pStyle w:val="TCH1Body"/>
        <w:ind w:left="851" w:hanging="851"/>
      </w:pPr>
      <w:r w:rsidRPr="00073193">
        <w:t xml:space="preserve">The </w:t>
      </w:r>
      <w:r w:rsidR="003E4832" w:rsidRPr="00073193">
        <w:t>Supplier</w:t>
      </w:r>
      <w:r w:rsidRPr="00073193">
        <w:t xml:space="preserve"> shall allow the </w:t>
      </w:r>
      <w:proofErr w:type="gramStart"/>
      <w:r w:rsidRPr="00073193">
        <w:t>Authority</w:t>
      </w:r>
      <w:proofErr w:type="gramEnd"/>
      <w:r w:rsidRPr="00073193">
        <w:t xml:space="preserve"> and any person, firm or organisation authorised by the Authority to have access to and to audit all records maintained by the </w:t>
      </w:r>
      <w:r w:rsidR="003E4832" w:rsidRPr="00073193">
        <w:t>Supplier</w:t>
      </w:r>
      <w:r w:rsidRPr="00073193">
        <w:t xml:space="preserve"> in relation to the supply of the </w:t>
      </w:r>
      <w:r w:rsidR="00C96CFB" w:rsidRPr="00073193">
        <w:t>Services</w:t>
      </w:r>
      <w:r w:rsidRPr="00073193">
        <w:t xml:space="preserve">. The </w:t>
      </w:r>
      <w:r w:rsidR="003E4832" w:rsidRPr="00073193">
        <w:t>Supplier</w:t>
      </w:r>
      <w:r w:rsidRPr="00073193">
        <w:t xml:space="preserve"> shall assist the </w:t>
      </w:r>
      <w:proofErr w:type="gramStart"/>
      <w:r w:rsidRPr="00073193">
        <w:t>Authority</w:t>
      </w:r>
      <w:proofErr w:type="gramEnd"/>
      <w:r w:rsidRPr="00073193">
        <w:t xml:space="preserve"> or any party authorised by the Authority (as the case may be) in the conduct of the audit.</w:t>
      </w:r>
    </w:p>
    <w:p w14:paraId="1E63878D" w14:textId="35A5B7F0" w:rsidR="00036B5A" w:rsidRDefault="00036B5A" w:rsidP="00D67818">
      <w:pPr>
        <w:pStyle w:val="TCH1Body"/>
        <w:ind w:left="851" w:hanging="851"/>
      </w:pPr>
      <w:r w:rsidRPr="00073193">
        <w:t xml:space="preserve">If any part of any </w:t>
      </w:r>
      <w:r w:rsidR="00C96CFB" w:rsidRPr="00073193">
        <w:t>Services</w:t>
      </w:r>
      <w:r w:rsidRPr="00073193">
        <w:t xml:space="preserve"> is found to be defective or different in any way from the Specification</w:t>
      </w:r>
      <w:r w:rsidR="008B1C9F">
        <w:t xml:space="preserve"> as detailed in </w:t>
      </w:r>
      <w:r w:rsidR="00B554BA">
        <w:t>this Agreement, any Call-off Agreement and any Instruction to Proceed</w:t>
      </w:r>
      <w:r w:rsidRPr="00073193">
        <w:t xml:space="preserve"> (as may be varied in accordance with Clause 3</w:t>
      </w:r>
      <w:r w:rsidR="00B93505">
        <w:t>1</w:t>
      </w:r>
      <w:r w:rsidRPr="00073193">
        <w:t xml:space="preserve">) or otherwise has not been provided to the Agreement standard (other </w:t>
      </w:r>
      <w:r w:rsidRPr="00073193">
        <w:lastRenderedPageBreak/>
        <w:t xml:space="preserve">than as a result of a default or negligence on the part of the Authority) the </w:t>
      </w:r>
      <w:r w:rsidR="003E4832" w:rsidRPr="00073193">
        <w:t>Supplier</w:t>
      </w:r>
      <w:r w:rsidRPr="00073193">
        <w:t xml:space="preserve"> shall at its own expense re-perform the part of the </w:t>
      </w:r>
      <w:r w:rsidR="00C96CFB" w:rsidRPr="00073193">
        <w:t>Services</w:t>
      </w:r>
      <w:r w:rsidRPr="00073193">
        <w:t xml:space="preserve"> in question (without additional remuneration therefore) within such time as the Authority may reasonably specify failing which the Authority shall be entitled to procure performance of the defective part of the </w:t>
      </w:r>
      <w:r w:rsidR="00C96CFB" w:rsidRPr="00073193">
        <w:t>Services</w:t>
      </w:r>
      <w:r w:rsidRPr="00073193">
        <w:t xml:space="preserve"> from a third party or to execute the tasks in question itself.</w:t>
      </w:r>
    </w:p>
    <w:p w14:paraId="6EF2C134" w14:textId="1AF1B485" w:rsidR="00C03C9D" w:rsidRPr="00073193" w:rsidRDefault="00C03C9D" w:rsidP="00D67818">
      <w:pPr>
        <w:pStyle w:val="TCH1Body"/>
        <w:ind w:left="851" w:hanging="851"/>
      </w:pPr>
      <w:r w:rsidRPr="00073193">
        <w:t xml:space="preserve">If any part of any Services is found to be defective or different in any way from the Specification </w:t>
      </w:r>
      <w:r w:rsidR="00B554BA">
        <w:t>as detailed in this Agreement, any Call-off Agreement and any Instruction to Proceed</w:t>
      </w:r>
      <w:r w:rsidR="00B554BA" w:rsidRPr="00073193">
        <w:t xml:space="preserve"> </w:t>
      </w:r>
      <w:r w:rsidRPr="00073193">
        <w:t>(as may be varied in accordance with Clause 3</w:t>
      </w:r>
      <w:r w:rsidR="00B93505">
        <w:t>1</w:t>
      </w:r>
      <w:r w:rsidRPr="00073193">
        <w:t>) or otherwise has not been provided to the Agreement standard (other than as a result of a default or negligence on the part of the Authority) the Supplier</w:t>
      </w:r>
      <w:r>
        <w:t xml:space="preserve"> accepts that th</w:t>
      </w:r>
      <w:r w:rsidR="005F43D5">
        <w:t>is shall be deem</w:t>
      </w:r>
      <w:r w:rsidR="00034BA0">
        <w:t>ed</w:t>
      </w:r>
      <w:r w:rsidR="005F43D5">
        <w:t xml:space="preserve"> as a delay in meeting the delivery time of any milestone or deliverable and the </w:t>
      </w:r>
      <w:r w:rsidR="008A1F7E">
        <w:t xml:space="preserve">data provided is </w:t>
      </w:r>
      <w:r w:rsidR="00876269">
        <w:t xml:space="preserve">Annex 2 of </w:t>
      </w:r>
      <w:r w:rsidR="009C3D03">
        <w:t xml:space="preserve">Schedule </w:t>
      </w:r>
      <w:r w:rsidR="009A22CF">
        <w:t>6</w:t>
      </w:r>
      <w:r w:rsidR="008A1F7E">
        <w:t xml:space="preserve"> for KPI’s </w:t>
      </w:r>
      <w:r w:rsidR="00876269">
        <w:t>002, 003 &amp; 004</w:t>
      </w:r>
      <w:r w:rsidR="008A1F7E">
        <w:t xml:space="preserve"> shall be </w:t>
      </w:r>
      <w:r w:rsidR="00034BA0">
        <w:t>adjusted accordingly.</w:t>
      </w:r>
      <w:r w:rsidR="00AB181C">
        <w:t xml:space="preserve"> </w:t>
      </w:r>
      <w:r w:rsidR="005F43D5">
        <w:t xml:space="preserve"> </w:t>
      </w:r>
    </w:p>
    <w:p w14:paraId="6B540097" w14:textId="77777777" w:rsidR="00036B5A" w:rsidRPr="00073193" w:rsidRDefault="00036B5A" w:rsidP="00D67818">
      <w:pPr>
        <w:pStyle w:val="TCH1Body"/>
        <w:ind w:left="851" w:hanging="851"/>
      </w:pPr>
      <w:r w:rsidRPr="00073193">
        <w:t xml:space="preserve">If the performance of the Agreement by the </w:t>
      </w:r>
      <w:r w:rsidR="003E4832" w:rsidRPr="00073193">
        <w:t>Supplier</w:t>
      </w:r>
      <w:r w:rsidRPr="00073193">
        <w:t xml:space="preserve"> is delayed by reason of any act or default on the part of the Authority or, by any other cause that the </w:t>
      </w:r>
      <w:r w:rsidR="003E4832" w:rsidRPr="00073193">
        <w:t>Supplier</w:t>
      </w:r>
      <w:r w:rsidRPr="00073193">
        <w:t xml:space="preserve"> could not have reasonably foreseen or prevented and for which it was not responsible, the </w:t>
      </w:r>
      <w:r w:rsidR="003E4832" w:rsidRPr="00073193">
        <w:t>Supplier</w:t>
      </w:r>
      <w:r w:rsidRPr="00073193">
        <w:t xml:space="preserve"> shall be allowed a reasonable extension of time for completion of the </w:t>
      </w:r>
      <w:r w:rsidR="00C96CFB" w:rsidRPr="00073193">
        <w:t>Services</w:t>
      </w:r>
      <w:r w:rsidRPr="00073193">
        <w:t xml:space="preserve"> so affected.</w:t>
      </w:r>
    </w:p>
    <w:p w14:paraId="10A78EEE" w14:textId="77777777" w:rsidR="00036B5A" w:rsidRPr="00073193" w:rsidRDefault="00036B5A" w:rsidP="00D67818">
      <w:pPr>
        <w:pStyle w:val="TCH1Body"/>
        <w:ind w:left="851" w:hanging="851"/>
      </w:pPr>
      <w:r w:rsidRPr="00073193">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0722ED7F" w14:textId="0D0661F9" w:rsidR="000B1CC0" w:rsidRPr="00073193" w:rsidRDefault="000B1CC0" w:rsidP="004967B8">
      <w:pPr>
        <w:pStyle w:val="TCH1"/>
      </w:pPr>
      <w:bookmarkStart w:id="96" w:name="_Toc493780386"/>
      <w:bookmarkStart w:id="97" w:name="_Toc87432602"/>
      <w:bookmarkStart w:id="98" w:name="_Toc182900398"/>
      <w:r w:rsidRPr="00073193">
        <w:t>Monitoring and reporting</w:t>
      </w:r>
      <w:bookmarkEnd w:id="94"/>
      <w:bookmarkEnd w:id="96"/>
      <w:bookmarkEnd w:id="97"/>
      <w:bookmarkEnd w:id="98"/>
    </w:p>
    <w:p w14:paraId="61FDDAFB" w14:textId="5805D0B0" w:rsidR="00C96CFB" w:rsidRPr="00073193" w:rsidRDefault="00C96CFB" w:rsidP="00D67818">
      <w:pPr>
        <w:pStyle w:val="TCH1Body"/>
        <w:ind w:left="851" w:hanging="851"/>
      </w:pPr>
      <w:r>
        <w:t xml:space="preserve">The </w:t>
      </w:r>
      <w:r w:rsidR="00075CDD">
        <w:t>Supplier</w:t>
      </w:r>
      <w:r>
        <w:t xml:space="preserve"> shall attend a quarterly review meeting and an annual service review meeting with the Authority. The Authority to </w:t>
      </w:r>
      <w:r w:rsidR="007D3D8F">
        <w:t>record actions</w:t>
      </w:r>
      <w:r>
        <w:t xml:space="preserve"> of meeting and circulate to all within 05 (five) working days of the meeting.</w:t>
      </w:r>
    </w:p>
    <w:p w14:paraId="62C6B1B6" w14:textId="77777777" w:rsidR="00C96CFB" w:rsidRPr="00073193" w:rsidRDefault="00C96CFB" w:rsidP="00D67818">
      <w:pPr>
        <w:pStyle w:val="TCH1Body"/>
        <w:ind w:left="851" w:hanging="851"/>
      </w:pPr>
      <w:r w:rsidRPr="00073193">
        <w:t xml:space="preserve">These quarterly review meeting shall discuss the progress of all Orders and Work Packages the </w:t>
      </w:r>
      <w:r w:rsidR="00075CDD" w:rsidRPr="00073193">
        <w:t>Supplier</w:t>
      </w:r>
      <w:r w:rsidRPr="00073193">
        <w:t xml:space="preserve"> is supplying to the Authority subject to this Agreement and any </w:t>
      </w:r>
      <w:r w:rsidR="00A0236D" w:rsidRPr="00073193">
        <w:t>Call-off Order Agreement</w:t>
      </w:r>
      <w:r w:rsidRPr="00073193">
        <w:t xml:space="preserve"> for that period.</w:t>
      </w:r>
    </w:p>
    <w:p w14:paraId="7B9C8DD9" w14:textId="7223D90F" w:rsidR="00C96CFB" w:rsidRPr="00073193" w:rsidRDefault="00C96CFB" w:rsidP="00D67818">
      <w:pPr>
        <w:pStyle w:val="TCH1Body"/>
        <w:ind w:left="851" w:hanging="851"/>
      </w:pPr>
      <w:r>
        <w:t xml:space="preserve">The </w:t>
      </w:r>
      <w:r w:rsidR="00075CDD">
        <w:t>Supplier</w:t>
      </w:r>
      <w:r>
        <w:t xml:space="preserve"> shall provide a quarterly service report, </w:t>
      </w:r>
      <w:r w:rsidR="007D5ECC">
        <w:t>to be provided by the Authority</w:t>
      </w:r>
      <w:r>
        <w:t xml:space="preserve">, </w:t>
      </w:r>
      <w:r w:rsidR="007D5ECC">
        <w:t xml:space="preserve">and the KPI data as described in Annex 2 of the Call-off Order Agreement </w:t>
      </w:r>
      <w:r>
        <w:t xml:space="preserve">no later than ten (10) working days before the scheduled quarterly review meeting, to summarise performance against the KPI’s. A quarterly management reporting template will be provided by the Authority to the </w:t>
      </w:r>
      <w:r w:rsidR="00075CDD">
        <w:t>Supplier</w:t>
      </w:r>
      <w:r>
        <w:t xml:space="preserve"> for this purpose and will include items such as (but not limited to):</w:t>
      </w:r>
    </w:p>
    <w:p w14:paraId="3FFAABE7" w14:textId="0C97A223" w:rsidR="00C96CFB" w:rsidRPr="00F074E1" w:rsidRDefault="00C96CFB" w:rsidP="00D67818">
      <w:pPr>
        <w:pStyle w:val="TCH1Body"/>
        <w:numPr>
          <w:ilvl w:val="2"/>
          <w:numId w:val="8"/>
        </w:numPr>
        <w:ind w:left="1701" w:hanging="850"/>
      </w:pPr>
      <w:commentRangeStart w:id="99"/>
      <w:r w:rsidRPr="00F074E1">
        <w:t>The completed KPI spread sheet – Annex 2</w:t>
      </w:r>
      <w:r w:rsidR="007D5ECC" w:rsidRPr="00F074E1">
        <w:t xml:space="preserve"> of the Call-off Order </w:t>
      </w:r>
      <w:proofErr w:type="gramStart"/>
      <w:r w:rsidR="007D5ECC" w:rsidRPr="00F074E1">
        <w:t>Agreement</w:t>
      </w:r>
      <w:r w:rsidR="00962281">
        <w:t>;</w:t>
      </w:r>
      <w:proofErr w:type="gramEnd"/>
    </w:p>
    <w:p w14:paraId="0EA19051" w14:textId="455781D6" w:rsidR="00C96CFB" w:rsidRPr="00F074E1" w:rsidRDefault="00C96CFB" w:rsidP="00D67818">
      <w:pPr>
        <w:pStyle w:val="TCH1Body"/>
        <w:numPr>
          <w:ilvl w:val="2"/>
          <w:numId w:val="8"/>
        </w:numPr>
        <w:ind w:left="1701" w:hanging="850"/>
      </w:pPr>
      <w:r w:rsidRPr="00F074E1">
        <w:t xml:space="preserve">An exception report if the current performance on topics deviates </w:t>
      </w:r>
      <w:r w:rsidRPr="00F074E1">
        <w:lastRenderedPageBreak/>
        <w:t xml:space="preserve">from the status reports already supplied to the </w:t>
      </w:r>
      <w:proofErr w:type="gramStart"/>
      <w:r w:rsidRPr="00F074E1">
        <w:t>Authority</w:t>
      </w:r>
      <w:r w:rsidR="00962281">
        <w:t>;</w:t>
      </w:r>
      <w:proofErr w:type="gramEnd"/>
    </w:p>
    <w:p w14:paraId="672A2D45" w14:textId="0356B728" w:rsidR="00C96CFB" w:rsidRPr="00F074E1" w:rsidRDefault="00962281" w:rsidP="00D67818">
      <w:pPr>
        <w:pStyle w:val="TCH1Body"/>
        <w:numPr>
          <w:ilvl w:val="2"/>
          <w:numId w:val="8"/>
        </w:numPr>
        <w:ind w:left="1701" w:hanging="850"/>
      </w:pPr>
      <w:r>
        <w:t>A</w:t>
      </w:r>
      <w:r w:rsidR="00C96CFB" w:rsidRPr="00F074E1">
        <w:t xml:space="preserve"> summary of the issues discussed at the review meetings and any related actions taken by the </w:t>
      </w:r>
      <w:proofErr w:type="gramStart"/>
      <w:r w:rsidR="00075CDD" w:rsidRPr="00F074E1">
        <w:t>Supplier</w:t>
      </w:r>
      <w:r w:rsidR="00C96CFB" w:rsidRPr="00F074E1">
        <w:t>;</w:t>
      </w:r>
      <w:proofErr w:type="gramEnd"/>
    </w:p>
    <w:p w14:paraId="58179299" w14:textId="7F105CCE" w:rsidR="00C96CFB" w:rsidRPr="00F074E1" w:rsidRDefault="00962281" w:rsidP="00D67818">
      <w:pPr>
        <w:pStyle w:val="TCH1Body"/>
        <w:numPr>
          <w:ilvl w:val="2"/>
          <w:numId w:val="8"/>
        </w:numPr>
        <w:ind w:left="1701" w:hanging="850"/>
      </w:pPr>
      <w:r>
        <w:t>T</w:t>
      </w:r>
      <w:r w:rsidR="00C96CFB" w:rsidRPr="00F074E1">
        <w:t xml:space="preserve">he finances of the </w:t>
      </w:r>
      <w:r w:rsidR="00075CDD" w:rsidRPr="00F074E1">
        <w:t>Supplier</w:t>
      </w:r>
      <w:r w:rsidR="00C96CFB" w:rsidRPr="00F074E1">
        <w:t xml:space="preserve"> in relation to the Services for the period covered by the </w:t>
      </w:r>
      <w:proofErr w:type="gramStart"/>
      <w:r w:rsidR="00C96CFB" w:rsidRPr="00F074E1">
        <w:t>report;</w:t>
      </w:r>
      <w:proofErr w:type="gramEnd"/>
    </w:p>
    <w:p w14:paraId="1B5FCBF4" w14:textId="6C716697" w:rsidR="00C96CFB" w:rsidRPr="00F074E1" w:rsidRDefault="00962281" w:rsidP="00D67818">
      <w:pPr>
        <w:pStyle w:val="TCH1Body"/>
        <w:numPr>
          <w:ilvl w:val="2"/>
          <w:numId w:val="8"/>
        </w:numPr>
        <w:ind w:left="1701" w:hanging="850"/>
      </w:pPr>
      <w:r>
        <w:t>T</w:t>
      </w:r>
      <w:r w:rsidR="00C96CFB" w:rsidRPr="00F074E1">
        <w:t xml:space="preserve">he risk register (which must be maintained by the </w:t>
      </w:r>
      <w:r w:rsidR="00075CDD" w:rsidRPr="00F074E1">
        <w:t>Supplier</w:t>
      </w:r>
      <w:r w:rsidR="00C96CFB" w:rsidRPr="00F074E1">
        <w:t>) detailing all severe or moderate risks identified by the Management Team and details of how these were, or are to be, handled; and</w:t>
      </w:r>
    </w:p>
    <w:p w14:paraId="45201759" w14:textId="644B0E95" w:rsidR="00C96CFB" w:rsidRDefault="00962281" w:rsidP="378495CF">
      <w:pPr>
        <w:pStyle w:val="TCH1Body"/>
        <w:ind w:left="1701" w:hanging="850"/>
      </w:pPr>
      <w:r>
        <w:t>A</w:t>
      </w:r>
      <w:r w:rsidR="00C96CFB">
        <w:t xml:space="preserve"> summary of any actions and decisions taken by the </w:t>
      </w:r>
      <w:r w:rsidR="00075CDD">
        <w:t>Supplier</w:t>
      </w:r>
      <w:r w:rsidR="00C96CFB">
        <w:t xml:space="preserve"> in relation to </w:t>
      </w:r>
      <w:r>
        <w:t>W</w:t>
      </w:r>
      <w:r w:rsidR="00C96CFB">
        <w:t>ork</w:t>
      </w:r>
      <w:r w:rsidR="002D1E18">
        <w:t xml:space="preserve"> </w:t>
      </w:r>
      <w:r>
        <w:t>P</w:t>
      </w:r>
      <w:r w:rsidR="00C96CFB">
        <w:t>ackages which were not contemplated in the preparation of the Milestones.</w:t>
      </w:r>
      <w:r w:rsidR="002D1E18">
        <w:t xml:space="preserve"> </w:t>
      </w:r>
      <w:r w:rsidR="00C96CFB">
        <w:t xml:space="preserve">The </w:t>
      </w:r>
      <w:r w:rsidR="00075CDD">
        <w:t>Supplier</w:t>
      </w:r>
      <w:r w:rsidR="00C96CFB">
        <w:t xml:space="preserve"> shall provide an annual report no later than </w:t>
      </w:r>
      <w:r>
        <w:t>ten (10)</w:t>
      </w:r>
      <w:r w:rsidR="00C96CFB">
        <w:t xml:space="preserve"> working days before the scheduled annual review meeting. An annual management reporting template will be provided by the Authority to the </w:t>
      </w:r>
      <w:r w:rsidR="00075CDD">
        <w:t>Supplier</w:t>
      </w:r>
      <w:r w:rsidR="00C96CFB">
        <w:t xml:space="preserve"> for this purpose to summarise performance. </w:t>
      </w:r>
      <w:commentRangeEnd w:id="99"/>
      <w:r>
        <w:rPr>
          <w:rStyle w:val="CommentReference"/>
        </w:rPr>
        <w:commentReference w:id="99"/>
      </w:r>
    </w:p>
    <w:p w14:paraId="467CEADF" w14:textId="77777777" w:rsidR="00B92122" w:rsidRPr="00B92122" w:rsidRDefault="00B92122" w:rsidP="00B92122">
      <w:pPr>
        <w:pStyle w:val="TCH1Body"/>
        <w:numPr>
          <w:ilvl w:val="2"/>
          <w:numId w:val="8"/>
        </w:numPr>
        <w:ind w:left="1701" w:hanging="850"/>
      </w:pPr>
      <w:commentRangeStart w:id="100"/>
      <w:r w:rsidRPr="00B92122">
        <w:t>Active Projects</w:t>
      </w:r>
    </w:p>
    <w:p w14:paraId="414B53F7" w14:textId="77777777" w:rsidR="00B92122" w:rsidRPr="00B92122" w:rsidRDefault="00B92122" w:rsidP="00B92122">
      <w:pPr>
        <w:pStyle w:val="TCH1Body"/>
        <w:numPr>
          <w:ilvl w:val="2"/>
          <w:numId w:val="8"/>
        </w:numPr>
        <w:ind w:left="1701" w:hanging="850"/>
      </w:pPr>
      <w:r w:rsidRPr="00B92122">
        <w:t>Business Objectives</w:t>
      </w:r>
    </w:p>
    <w:p w14:paraId="01E0F43D" w14:textId="77777777" w:rsidR="00B92122" w:rsidRPr="00B92122" w:rsidRDefault="00B92122" w:rsidP="00B92122">
      <w:pPr>
        <w:pStyle w:val="TCH1Body"/>
        <w:numPr>
          <w:ilvl w:val="2"/>
          <w:numId w:val="8"/>
        </w:numPr>
        <w:ind w:left="1701" w:hanging="850"/>
      </w:pPr>
      <w:r w:rsidRPr="00B92122">
        <w:t>Infrastructure Report</w:t>
      </w:r>
      <w:commentRangeEnd w:id="100"/>
      <w:r w:rsidR="00AA1324">
        <w:rPr>
          <w:rStyle w:val="CommentReference"/>
          <w:rFonts w:ascii="Times New Roman" w:hAnsi="Times New Roman" w:cs="Times New Roman"/>
          <w:lang w:eastAsia="en-GB"/>
        </w:rPr>
        <w:commentReference w:id="100"/>
      </w:r>
    </w:p>
    <w:p w14:paraId="7B2C84A6" w14:textId="77777777" w:rsidR="00C96CFB" w:rsidRPr="00073193" w:rsidRDefault="00C96CFB" w:rsidP="00D67818">
      <w:pPr>
        <w:pStyle w:val="TCH1Body"/>
        <w:ind w:left="851" w:hanging="851"/>
      </w:pPr>
      <w:r w:rsidRPr="00073193">
        <w:t xml:space="preserve">The </w:t>
      </w:r>
      <w:r w:rsidR="00075CDD" w:rsidRPr="00073193">
        <w:t>Supplier</w:t>
      </w:r>
      <w:r w:rsidRPr="00073193">
        <w:t xml:space="preserve"> acknowledges that the submission and acceptance of such reports shall not prejudice any other rights or remedies of the Authority under the Agreement.</w:t>
      </w:r>
    </w:p>
    <w:p w14:paraId="75E9D3E8" w14:textId="77777777" w:rsidR="00C96CFB" w:rsidRPr="00073193" w:rsidRDefault="00C96CFB" w:rsidP="00D67818">
      <w:pPr>
        <w:pStyle w:val="TCH1Body"/>
        <w:ind w:left="851" w:hanging="851"/>
      </w:pPr>
      <w:r w:rsidRPr="00073193">
        <w:t xml:space="preserve">Additional ad-hoc reports may from time to time be required by the Authority, the production time for these will be agreed with the </w:t>
      </w:r>
      <w:r w:rsidR="00075CDD" w:rsidRPr="00073193">
        <w:t>Supplier</w:t>
      </w:r>
      <w:r w:rsidRPr="00073193">
        <w:t xml:space="preserve"> as they occur. The </w:t>
      </w:r>
      <w:r w:rsidR="00075CDD" w:rsidRPr="00073193">
        <w:t>Supplier</w:t>
      </w:r>
      <w:r w:rsidRPr="00073193">
        <w:t xml:space="preserve"> shall provide information in a format, medium and at times specified by the Authority, relating to the performance of the Deliverable and / or Work Package as the Authority may reasonably require. </w:t>
      </w:r>
    </w:p>
    <w:p w14:paraId="26735203" w14:textId="77777777" w:rsidR="000B1CC0" w:rsidRPr="00D67818" w:rsidRDefault="000B1CC0" w:rsidP="00D67818">
      <w:pPr>
        <w:pStyle w:val="TCH1Body"/>
        <w:ind w:left="851" w:hanging="851"/>
        <w:rPr>
          <w:b/>
          <w:bCs/>
        </w:rPr>
      </w:pPr>
      <w:r w:rsidRPr="00D67818">
        <w:rPr>
          <w:b/>
          <w:bCs/>
        </w:rPr>
        <w:t xml:space="preserve">Annual </w:t>
      </w:r>
      <w:r w:rsidR="00524D82" w:rsidRPr="00D67818">
        <w:rPr>
          <w:b/>
          <w:bCs/>
        </w:rPr>
        <w:t xml:space="preserve">Framework </w:t>
      </w:r>
      <w:r w:rsidRPr="00D67818">
        <w:rPr>
          <w:b/>
          <w:bCs/>
        </w:rPr>
        <w:t>Service Review</w:t>
      </w:r>
    </w:p>
    <w:p w14:paraId="311DF1C4" w14:textId="6EE769A1" w:rsidR="000B1CC0" w:rsidRPr="00073193" w:rsidRDefault="000B1CC0" w:rsidP="378495CF">
      <w:pPr>
        <w:pStyle w:val="TCH1Body"/>
        <w:ind w:left="1701" w:hanging="850"/>
      </w:pPr>
      <w:r>
        <w:t xml:space="preserve">All </w:t>
      </w:r>
      <w:r w:rsidR="00786803">
        <w:t>Supplier</w:t>
      </w:r>
      <w:r>
        <w:t xml:space="preserve">s shall attend an Annual Service Review meeting with the </w:t>
      </w:r>
      <w:r w:rsidR="00BA403C">
        <w:t>Authority</w:t>
      </w:r>
      <w:r>
        <w:t xml:space="preserve"> and provide an annual service report no later than two (02) weeks before the scheduled meeting. </w:t>
      </w:r>
    </w:p>
    <w:p w14:paraId="64D0BA47" w14:textId="3ECC276C" w:rsidR="000B1CC0" w:rsidRPr="00073193" w:rsidRDefault="000B1CC0" w:rsidP="378495CF">
      <w:pPr>
        <w:pStyle w:val="TCH1Body"/>
        <w:ind w:left="1701" w:hanging="850"/>
      </w:pPr>
      <w:r>
        <w:t xml:space="preserve">Subject to </w:t>
      </w:r>
      <w:r w:rsidR="00524D82">
        <w:t>1</w:t>
      </w:r>
      <w:r w:rsidR="002B6E4F">
        <w:t>7</w:t>
      </w:r>
      <w:r>
        <w:t>.</w:t>
      </w:r>
      <w:r w:rsidR="00E21DE0">
        <w:t>6</w:t>
      </w:r>
      <w:r>
        <w:t xml:space="preserve">.1, an annual management reporting template will be supplied to </w:t>
      </w:r>
      <w:r w:rsidR="00786803">
        <w:t>Supplier</w:t>
      </w:r>
      <w:r>
        <w:t xml:space="preserve">s </w:t>
      </w:r>
      <w:proofErr w:type="gramStart"/>
      <w:r>
        <w:t>in order to</w:t>
      </w:r>
      <w:proofErr w:type="gramEnd"/>
      <w:r>
        <w:t xml:space="preserve"> summarise details of their performance and adherence to the Terms and Conditions of th</w:t>
      </w:r>
      <w:r w:rsidR="00524D82">
        <w:t>is Framework</w:t>
      </w:r>
      <w:r>
        <w:t xml:space="preserve"> Agreement to include (but not limited to):</w:t>
      </w:r>
    </w:p>
    <w:p w14:paraId="368719F9" w14:textId="73766FBC" w:rsidR="000B1CC0" w:rsidRPr="00073193" w:rsidRDefault="000B1CC0" w:rsidP="00D67818">
      <w:pPr>
        <w:pStyle w:val="TCH3Body"/>
        <w:ind w:left="3119" w:hanging="1418"/>
      </w:pPr>
      <w:r w:rsidRPr="00073193">
        <w:t xml:space="preserve">a demonstration of the </w:t>
      </w:r>
      <w:r w:rsidR="00786803" w:rsidRPr="00073193">
        <w:t>Supplier</w:t>
      </w:r>
      <w:r w:rsidRPr="00073193">
        <w:t xml:space="preserve">’s quality of service, to include (but not limited to) details of levels of </w:t>
      </w:r>
      <w:r w:rsidR="00524D82" w:rsidRPr="00073193">
        <w:t xml:space="preserve">delivery for </w:t>
      </w:r>
      <w:r w:rsidR="00A10973">
        <w:t>Each</w:t>
      </w:r>
      <w:r w:rsidR="00524D82" w:rsidRPr="00073193">
        <w:t xml:space="preserve"> Order placed under this Framework </w:t>
      </w:r>
      <w:proofErr w:type="gramStart"/>
      <w:r w:rsidR="00524D82" w:rsidRPr="00073193">
        <w:lastRenderedPageBreak/>
        <w:t>Agreement</w:t>
      </w:r>
      <w:r w:rsidRPr="00073193">
        <w:t>;</w:t>
      </w:r>
      <w:proofErr w:type="gramEnd"/>
    </w:p>
    <w:p w14:paraId="77FC39AC" w14:textId="77777777" w:rsidR="000B1CC0" w:rsidRPr="00073193" w:rsidRDefault="000B1CC0" w:rsidP="00D67818">
      <w:pPr>
        <w:pStyle w:val="TCH3Body"/>
        <w:ind w:left="3119" w:hanging="1418"/>
      </w:pPr>
      <w:r w:rsidRPr="00073193">
        <w:t xml:space="preserve">adherence to SLAs and </w:t>
      </w:r>
      <w:proofErr w:type="gramStart"/>
      <w:r w:rsidRPr="00073193">
        <w:t>KPIs;</w:t>
      </w:r>
      <w:proofErr w:type="gramEnd"/>
    </w:p>
    <w:p w14:paraId="223D81FC" w14:textId="02656A4A" w:rsidR="00E269A6" w:rsidRPr="00073193" w:rsidRDefault="00E269A6" w:rsidP="004967B8">
      <w:pPr>
        <w:pStyle w:val="TCH1"/>
      </w:pPr>
      <w:bookmarkStart w:id="101" w:name="_Toc276465536"/>
      <w:bookmarkStart w:id="102" w:name="_Toc361838390"/>
      <w:bookmarkStart w:id="103" w:name="_Toc493780387"/>
      <w:bookmarkStart w:id="104" w:name="_Toc87432603"/>
      <w:bookmarkStart w:id="105" w:name="_Toc182900399"/>
      <w:bookmarkStart w:id="106" w:name="_Toc374628968"/>
      <w:bookmarkStart w:id="107" w:name="_Toc276036436"/>
      <w:r w:rsidRPr="00073193">
        <w:t>Intellectual Property and C</w:t>
      </w:r>
      <w:bookmarkEnd w:id="101"/>
      <w:r w:rsidRPr="00073193">
        <w:t>opyright</w:t>
      </w:r>
      <w:bookmarkEnd w:id="102"/>
      <w:bookmarkEnd w:id="103"/>
      <w:bookmarkEnd w:id="104"/>
      <w:bookmarkEnd w:id="105"/>
    </w:p>
    <w:p w14:paraId="2CB055D3" w14:textId="77777777" w:rsidR="00E269A6" w:rsidRPr="00073193" w:rsidRDefault="00E269A6" w:rsidP="00D67818">
      <w:pPr>
        <w:pStyle w:val="TCH1Body"/>
        <w:ind w:left="851" w:hanging="851"/>
      </w:pPr>
      <w:r w:rsidRPr="00073193">
        <w:t xml:space="preserve">The </w:t>
      </w:r>
      <w:r w:rsidR="0081139D">
        <w:t>Supplier</w:t>
      </w:r>
      <w:r w:rsidRPr="00073193">
        <w:t xml:space="preserve"> warrants that it has authority to grant to the Authority any rights to be granted hereunder and owns or has obtained valid licences to any Intellectual Property Rights necessary for the fulfilment of all its obligations under the Agreement.</w:t>
      </w:r>
    </w:p>
    <w:p w14:paraId="03D938C0" w14:textId="1A8D87BE" w:rsidR="00E269A6" w:rsidRPr="00073193" w:rsidRDefault="00E269A6" w:rsidP="00D67818">
      <w:pPr>
        <w:pStyle w:val="TCH1Body"/>
        <w:ind w:left="851" w:hanging="851"/>
      </w:pPr>
      <w:r w:rsidRPr="00073193">
        <w:t xml:space="preserve">Subject to </w:t>
      </w:r>
      <w:r w:rsidR="00E21DE0" w:rsidRPr="00073193">
        <w:t>1</w:t>
      </w:r>
      <w:r w:rsidR="002B6E4F">
        <w:t>8</w:t>
      </w:r>
      <w:r w:rsidRPr="00073193">
        <w:t xml:space="preserve">.10, the </w:t>
      </w:r>
      <w:r w:rsidR="0081139D">
        <w:t>Supplier</w:t>
      </w:r>
      <w:r w:rsidRPr="00073193">
        <w:t xml:space="preserve"> shall ensure the </w:t>
      </w:r>
      <w:r w:rsidR="007E0EF0">
        <w:t>p</w:t>
      </w:r>
      <w:r w:rsidR="007E0EF0" w:rsidRPr="00073193">
        <w:t xml:space="preserve">ublisher </w:t>
      </w:r>
      <w:r w:rsidRPr="00073193">
        <w:t xml:space="preserve">does not obtain, hold or own exclusive copyright in any published deliverable pursuant to this </w:t>
      </w:r>
      <w:r w:rsidR="007A4EED">
        <w:t>A</w:t>
      </w:r>
      <w:r w:rsidRPr="00073193">
        <w:t xml:space="preserve">greement and shall obtain any such valid licences from the </w:t>
      </w:r>
      <w:r w:rsidR="007E0EF0">
        <w:t>p</w:t>
      </w:r>
      <w:r w:rsidR="007E0EF0" w:rsidRPr="00073193">
        <w:t xml:space="preserve">ublisher </w:t>
      </w:r>
      <w:r w:rsidRPr="00073193">
        <w:t xml:space="preserve">that shall allow the Authorities rights under clause </w:t>
      </w:r>
      <w:r w:rsidR="00E21DE0" w:rsidRPr="00073193">
        <w:t>1</w:t>
      </w:r>
      <w:r w:rsidR="002B6E4F">
        <w:t>8</w:t>
      </w:r>
      <w:r w:rsidRPr="00073193">
        <w:t>.9.</w:t>
      </w:r>
    </w:p>
    <w:p w14:paraId="3F62E0F6" w14:textId="77777777" w:rsidR="00E269A6" w:rsidRPr="00073193" w:rsidRDefault="00E269A6" w:rsidP="00D67818">
      <w:pPr>
        <w:pStyle w:val="TCH1Body"/>
        <w:ind w:left="851" w:hanging="851"/>
      </w:pPr>
      <w:bookmarkStart w:id="108" w:name="_Ref73263636"/>
      <w:r w:rsidRPr="00073193">
        <w:t xml:space="preserve">The </w:t>
      </w:r>
      <w:r w:rsidR="0081139D">
        <w:t>Supplier</w:t>
      </w:r>
      <w:r w:rsidRPr="00073193">
        <w:t xml:space="preserve"> warrants so far as it is aware having made its usual enquiries that in relation to any Foreground Intellectual Property:</w:t>
      </w:r>
      <w:bookmarkEnd w:id="108"/>
    </w:p>
    <w:p w14:paraId="4F5D1495" w14:textId="77777777" w:rsidR="00E269A6" w:rsidRPr="00073193" w:rsidRDefault="00E269A6" w:rsidP="00D67818">
      <w:pPr>
        <w:pStyle w:val="TCH1Body"/>
        <w:numPr>
          <w:ilvl w:val="2"/>
          <w:numId w:val="8"/>
        </w:numPr>
        <w:ind w:left="1701" w:hanging="850"/>
      </w:pPr>
      <w:bookmarkStart w:id="109" w:name="_Ref73263478"/>
      <w:r w:rsidRPr="00073193">
        <w:t>it does not infringe any copyright of any third party anywhere</w:t>
      </w:r>
      <w:r w:rsidR="005A5FFF">
        <w:t xml:space="preserve"> to the reasonable knowledge of the </w:t>
      </w:r>
      <w:proofErr w:type="gramStart"/>
      <w:r w:rsidR="0081139D">
        <w:t>Supplier</w:t>
      </w:r>
      <w:r w:rsidRPr="00073193">
        <w:t>;</w:t>
      </w:r>
      <w:bookmarkEnd w:id="109"/>
      <w:proofErr w:type="gramEnd"/>
      <w:r w:rsidRPr="00073193">
        <w:t xml:space="preserve"> </w:t>
      </w:r>
    </w:p>
    <w:p w14:paraId="40EB8274" w14:textId="77777777" w:rsidR="00E269A6" w:rsidRPr="00073193" w:rsidRDefault="00E269A6" w:rsidP="00D67818">
      <w:pPr>
        <w:pStyle w:val="TCH1Body"/>
        <w:numPr>
          <w:ilvl w:val="2"/>
          <w:numId w:val="8"/>
        </w:numPr>
        <w:ind w:left="1701" w:hanging="850"/>
      </w:pPr>
      <w:r w:rsidRPr="00073193">
        <w:t xml:space="preserve">it does not violate any existing Intellectual Property Rights </w:t>
      </w:r>
      <w:proofErr w:type="gramStart"/>
      <w:r w:rsidRPr="00073193">
        <w:t>anywhere;</w:t>
      </w:r>
      <w:proofErr w:type="gramEnd"/>
      <w:r w:rsidRPr="00073193">
        <w:t xml:space="preserve"> </w:t>
      </w:r>
    </w:p>
    <w:p w14:paraId="25F86C51" w14:textId="77777777" w:rsidR="00E269A6" w:rsidRPr="00073193" w:rsidRDefault="00E269A6" w:rsidP="00D67818">
      <w:pPr>
        <w:pStyle w:val="TCH1Body"/>
        <w:numPr>
          <w:ilvl w:val="2"/>
          <w:numId w:val="8"/>
        </w:numPr>
        <w:ind w:left="1701" w:hanging="850"/>
      </w:pPr>
      <w:r w:rsidRPr="00073193">
        <w:t>it does not contain anything offensive, obscene, libellous or otherwise unlawful; and</w:t>
      </w:r>
    </w:p>
    <w:p w14:paraId="4660208A" w14:textId="77777777" w:rsidR="00E269A6" w:rsidRPr="00073193" w:rsidRDefault="00E269A6" w:rsidP="00D67818">
      <w:pPr>
        <w:pStyle w:val="TCH1Body"/>
        <w:numPr>
          <w:ilvl w:val="2"/>
          <w:numId w:val="8"/>
        </w:numPr>
        <w:ind w:left="1701" w:hanging="850"/>
      </w:pPr>
      <w:r w:rsidRPr="00073193">
        <w:t>it has taken all reasonable care to ensure that all statements contained within it which purport to be factual are true.</w:t>
      </w:r>
    </w:p>
    <w:p w14:paraId="70CD220D" w14:textId="30200847" w:rsidR="00E269A6" w:rsidRPr="00073193" w:rsidRDefault="00E269A6" w:rsidP="00D67818">
      <w:pPr>
        <w:pStyle w:val="TCH1Body"/>
        <w:ind w:left="851" w:hanging="851"/>
      </w:pPr>
      <w:bookmarkStart w:id="110" w:name="_Ref70995994"/>
      <w:r w:rsidRPr="00073193">
        <w:t xml:space="preserve">In order that the </w:t>
      </w:r>
      <w:r w:rsidR="0081139D">
        <w:t>Supplier</w:t>
      </w:r>
      <w:r w:rsidRPr="00073193">
        <w:t xml:space="preserve"> may fulfil its obligations clause </w:t>
      </w:r>
      <w:r w:rsidR="00765ACD">
        <w:t>1</w:t>
      </w:r>
      <w:r w:rsidR="008D0B1F">
        <w:t>8</w:t>
      </w:r>
      <w:r w:rsidRPr="00073193">
        <w:t xml:space="preserve">.1, the </w:t>
      </w:r>
      <w:r w:rsidR="0081139D">
        <w:t>Supplier</w:t>
      </w:r>
      <w:r w:rsidRPr="00073193">
        <w:t xml:space="preserve"> shall ensure that any independent author or part author of any copyrightable material created as part of the </w:t>
      </w:r>
      <w:r w:rsidR="0081139D">
        <w:t>Supplier</w:t>
      </w:r>
      <w:r w:rsidRPr="00073193">
        <w:t xml:space="preserve">’s performance of the Project assigns his/her Intellectual Property Rights in such material to the </w:t>
      </w:r>
      <w:r w:rsidR="0081139D">
        <w:t>Supplier</w:t>
      </w:r>
      <w:r w:rsidRPr="00073193">
        <w:t xml:space="preserve">. </w:t>
      </w:r>
      <w:bookmarkEnd w:id="110"/>
    </w:p>
    <w:p w14:paraId="08A03759" w14:textId="77777777" w:rsidR="00E269A6" w:rsidRDefault="00E269A6" w:rsidP="00D67818">
      <w:pPr>
        <w:pStyle w:val="TCH1Body"/>
        <w:ind w:left="851" w:hanging="851"/>
      </w:pPr>
      <w:r w:rsidRPr="00073193">
        <w:t>All Intellectual Property owned by or licensed to either Party prior to the commencement of this Agreement (Background IP) will remain the property of that Party or the licensor to that Party as appropriate.</w:t>
      </w:r>
    </w:p>
    <w:p w14:paraId="12728AAE" w14:textId="18B0FFDA" w:rsidR="009053D9" w:rsidRPr="00073193" w:rsidRDefault="00D5087D" w:rsidP="00A057A4">
      <w:pPr>
        <w:pStyle w:val="TCH1Body"/>
        <w:ind w:left="851" w:hanging="851"/>
      </w:pPr>
      <w:r>
        <w:t>F</w:t>
      </w:r>
      <w:r w:rsidR="00DF0428">
        <w:t>or the avoidance of doubt all Background Intellectual Property used in connection with the Project Services shall remain the property of the Party introducing the same. No Party will make any representation or do any act which may be taken to indicate that it has any right, title or interest in or to the</w:t>
      </w:r>
      <w:r w:rsidR="00355636">
        <w:t xml:space="preserve"> </w:t>
      </w:r>
      <w:r w:rsidR="00DF0428">
        <w:t>ownership or use of any of the Background Intellectual Property of the other</w:t>
      </w:r>
      <w:r w:rsidR="00355636">
        <w:t xml:space="preserve"> </w:t>
      </w:r>
      <w:r w:rsidR="00DF0428">
        <w:t>parties except under the terms of this Agreement. Each Party acknowledges</w:t>
      </w:r>
      <w:r w:rsidR="00355636">
        <w:t xml:space="preserve"> </w:t>
      </w:r>
      <w:r w:rsidR="00DF0428">
        <w:t>and confirms that nothing contained in this Agreement shall give it any right,</w:t>
      </w:r>
      <w:r w:rsidR="00A057A4">
        <w:t xml:space="preserve"> </w:t>
      </w:r>
      <w:r w:rsidR="00DF0428">
        <w:t>title or interest in or to the Background Intellectual Property of the other</w:t>
      </w:r>
      <w:r w:rsidR="00A057A4">
        <w:t xml:space="preserve"> </w:t>
      </w:r>
      <w:r w:rsidR="00DF0428">
        <w:t>Parties save as granted by this Agreement. The Parties agree that any</w:t>
      </w:r>
      <w:r w:rsidR="00A057A4">
        <w:t xml:space="preserve"> </w:t>
      </w:r>
      <w:r w:rsidR="00DF0428">
        <w:t>improvements or modifications to a Party’s Background Intellectual Property</w:t>
      </w:r>
      <w:r w:rsidR="00A057A4">
        <w:t xml:space="preserve"> </w:t>
      </w:r>
      <w:r w:rsidR="00DF0428">
        <w:t>arising from the Project Services which are not severable from that</w:t>
      </w:r>
      <w:r w:rsidR="00A057A4">
        <w:t xml:space="preserve"> </w:t>
      </w:r>
      <w:r w:rsidR="00DF0428">
        <w:t>Background Intellectual Property will be deemed to form part of that Party’s</w:t>
      </w:r>
      <w:r w:rsidR="00A057A4">
        <w:t xml:space="preserve"> </w:t>
      </w:r>
      <w:r w:rsidR="00DF0428">
        <w:lastRenderedPageBreak/>
        <w:t>Background Intellectual Property.</w:t>
      </w:r>
    </w:p>
    <w:bookmarkStart w:id="111" w:name="_Toc276465537"/>
    <w:p w14:paraId="05781718" w14:textId="77777777" w:rsidR="00E269A6" w:rsidRPr="00D67818" w:rsidRDefault="00E269A6" w:rsidP="00D67818">
      <w:pPr>
        <w:pStyle w:val="TCH1Body"/>
        <w:ind w:left="851" w:hanging="851"/>
        <w:rPr>
          <w:b/>
          <w:bCs/>
        </w:rPr>
      </w:pPr>
      <w:r w:rsidRPr="00D67818">
        <w:rPr>
          <w:b/>
          <w:bCs/>
        </w:rPr>
        <w:fldChar w:fldCharType="begin"/>
      </w:r>
      <w:r w:rsidRPr="00D67818">
        <w:rPr>
          <w:b/>
          <w:bCs/>
        </w:rPr>
        <w:instrText xml:space="preserve">PRIVATE </w:instrText>
      </w:r>
      <w:r w:rsidRPr="00D67818">
        <w:rPr>
          <w:b/>
          <w:bCs/>
        </w:rPr>
        <w:fldChar w:fldCharType="end"/>
      </w:r>
      <w:bookmarkStart w:id="112" w:name="_Toc361838391"/>
      <w:bookmarkStart w:id="113" w:name="_Toc493780388"/>
      <w:r w:rsidRPr="00D67818">
        <w:rPr>
          <w:b/>
          <w:bCs/>
        </w:rPr>
        <w:t>Authority’s IPR</w:t>
      </w:r>
      <w:bookmarkEnd w:id="112"/>
      <w:bookmarkEnd w:id="113"/>
    </w:p>
    <w:p w14:paraId="4D285D49" w14:textId="77777777" w:rsidR="00BB3AA3" w:rsidRDefault="00E269A6" w:rsidP="00D67818">
      <w:pPr>
        <w:pStyle w:val="TCH1Body"/>
        <w:numPr>
          <w:ilvl w:val="2"/>
          <w:numId w:val="8"/>
        </w:numPr>
        <w:ind w:left="1701" w:hanging="850"/>
      </w:pPr>
      <w:bookmarkStart w:id="114" w:name="_Ref138242102"/>
      <w:r w:rsidRPr="00073193">
        <w:t>The Authority shall own:</w:t>
      </w:r>
      <w:bookmarkEnd w:id="114"/>
      <w:r w:rsidRPr="00073193">
        <w:t xml:space="preserve"> </w:t>
      </w:r>
    </w:p>
    <w:p w14:paraId="46554F22" w14:textId="77777777" w:rsidR="00580431" w:rsidRDefault="00E269A6" w:rsidP="00D67818">
      <w:pPr>
        <w:pStyle w:val="TCH3Body"/>
        <w:ind w:left="3119" w:hanging="1418"/>
      </w:pPr>
      <w:r w:rsidRPr="00073193">
        <w:t xml:space="preserve">The Authority’s Background </w:t>
      </w:r>
      <w:proofErr w:type="gramStart"/>
      <w:r w:rsidRPr="00073193">
        <w:t>IPR;</w:t>
      </w:r>
      <w:proofErr w:type="gramEnd"/>
      <w:r w:rsidR="00CA663E">
        <w:t xml:space="preserve"> </w:t>
      </w:r>
    </w:p>
    <w:p w14:paraId="3A3CB6AF" w14:textId="0B8F5FE5" w:rsidR="00580431" w:rsidRDefault="00E269A6" w:rsidP="00D67818">
      <w:pPr>
        <w:pStyle w:val="TCH3Body"/>
        <w:ind w:left="3119" w:hanging="1418"/>
      </w:pPr>
      <w:r w:rsidRPr="00073193">
        <w:t xml:space="preserve">The Authority’s Personal </w:t>
      </w:r>
      <w:proofErr w:type="gramStart"/>
      <w:r w:rsidRPr="00073193">
        <w:t>Data</w:t>
      </w:r>
      <w:r w:rsidR="00FC4099">
        <w:t>;</w:t>
      </w:r>
      <w:proofErr w:type="gramEnd"/>
    </w:p>
    <w:p w14:paraId="0ED89639" w14:textId="2EEC4C6D" w:rsidR="00580431" w:rsidRDefault="00110101" w:rsidP="00D67818">
      <w:pPr>
        <w:pStyle w:val="TCH3Body"/>
        <w:ind w:left="3119" w:hanging="1418"/>
      </w:pPr>
      <w:r w:rsidRPr="00073193">
        <w:t xml:space="preserve">All Intellectual Property developed and produced under this </w:t>
      </w:r>
      <w:proofErr w:type="gramStart"/>
      <w:r w:rsidRPr="00073193">
        <w:t>agreement</w:t>
      </w:r>
      <w:r w:rsidR="00FD25CE">
        <w:t>;</w:t>
      </w:r>
      <w:proofErr w:type="gramEnd"/>
    </w:p>
    <w:p w14:paraId="782D9639" w14:textId="0EA2991D" w:rsidR="0024424D" w:rsidRPr="00073193" w:rsidRDefault="0024424D" w:rsidP="00D67818">
      <w:pPr>
        <w:pStyle w:val="TCH3Body"/>
        <w:ind w:left="3119" w:hanging="1418"/>
      </w:pPr>
      <w:r w:rsidRPr="00073193">
        <w:t>the Data</w:t>
      </w:r>
      <w:r w:rsidR="00FD25CE">
        <w:t>.</w:t>
      </w:r>
    </w:p>
    <w:p w14:paraId="1BEFAAAD"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15" w:name="_Toc361838392"/>
      <w:bookmarkStart w:id="116" w:name="_Toc493780389"/>
      <w:r w:rsidR="0081139D" w:rsidRPr="00580431">
        <w:rPr>
          <w:b/>
          <w:bCs/>
        </w:rPr>
        <w:t>Supplier</w:t>
      </w:r>
      <w:r w:rsidRPr="00580431">
        <w:rPr>
          <w:b/>
          <w:bCs/>
        </w:rPr>
        <w:t>’s IPR</w:t>
      </w:r>
      <w:bookmarkEnd w:id="115"/>
      <w:bookmarkEnd w:id="116"/>
    </w:p>
    <w:p w14:paraId="54737B93" w14:textId="77777777" w:rsidR="00E269A6" w:rsidRPr="00073193" w:rsidRDefault="00E269A6" w:rsidP="00580431">
      <w:pPr>
        <w:pStyle w:val="TCH1Body"/>
        <w:numPr>
          <w:ilvl w:val="2"/>
          <w:numId w:val="8"/>
        </w:numPr>
        <w:ind w:left="1701" w:hanging="850"/>
      </w:pPr>
      <w:r w:rsidRPr="00073193">
        <w:t xml:space="preserve">The </w:t>
      </w:r>
      <w:r w:rsidR="0081139D">
        <w:t>Supplier</w:t>
      </w:r>
      <w:r w:rsidRPr="00073193">
        <w:t xml:space="preserve"> shall own: </w:t>
      </w:r>
    </w:p>
    <w:p w14:paraId="6D58903D" w14:textId="77777777" w:rsidR="00E269A6" w:rsidRPr="00073193" w:rsidRDefault="00E269A6" w:rsidP="00580431">
      <w:pPr>
        <w:pStyle w:val="TCH3Body"/>
        <w:ind w:left="3119" w:hanging="1418"/>
      </w:pPr>
      <w:r w:rsidRPr="00073193">
        <w:t xml:space="preserve">The </w:t>
      </w:r>
      <w:r w:rsidR="0081139D">
        <w:t>Supplier</w:t>
      </w:r>
      <w:r w:rsidRPr="00073193">
        <w:t xml:space="preserve">’s Background </w:t>
      </w:r>
      <w:proofErr w:type="gramStart"/>
      <w:r w:rsidRPr="00073193">
        <w:t>IPR;</w:t>
      </w:r>
      <w:proofErr w:type="gramEnd"/>
    </w:p>
    <w:p w14:paraId="79A26C31" w14:textId="421A6D38" w:rsidR="00E269A6" w:rsidRPr="00073193" w:rsidRDefault="00FC4099" w:rsidP="00580431">
      <w:pPr>
        <w:pStyle w:val="TCH3Body"/>
        <w:ind w:left="3119" w:hanging="1418"/>
      </w:pPr>
      <w:r>
        <w:t>T</w:t>
      </w:r>
      <w:r w:rsidR="00E269A6" w:rsidRPr="00073193">
        <w:t xml:space="preserve">he </w:t>
      </w:r>
      <w:r w:rsidR="007E0EF0">
        <w:t>d</w:t>
      </w:r>
      <w:r w:rsidR="00E269A6" w:rsidRPr="00073193">
        <w:t xml:space="preserve">atabases (in relation to this agreement, including Contact </w:t>
      </w:r>
      <w:r w:rsidR="007E0EF0">
        <w:t>d</w:t>
      </w:r>
      <w:r w:rsidR="00E269A6" w:rsidRPr="00073193">
        <w:t>atabases</w:t>
      </w:r>
      <w:proofErr w:type="gramStart"/>
      <w:r w:rsidR="00E269A6" w:rsidRPr="00073193">
        <w:t>);</w:t>
      </w:r>
      <w:proofErr w:type="gramEnd"/>
    </w:p>
    <w:p w14:paraId="5AFAB6F7" w14:textId="21935C6D" w:rsidR="00E269A6" w:rsidRPr="00073193" w:rsidRDefault="0081139D" w:rsidP="00580431">
      <w:pPr>
        <w:pStyle w:val="TCH3Body"/>
        <w:ind w:left="3119" w:hanging="1418"/>
      </w:pPr>
      <w:r>
        <w:t>Supplier</w:t>
      </w:r>
      <w:r w:rsidR="00E269A6" w:rsidRPr="00073193">
        <w:t>s Software</w:t>
      </w:r>
      <w:r w:rsidR="00FD25CE">
        <w:t>.</w:t>
      </w:r>
    </w:p>
    <w:p w14:paraId="5F4A10D9"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17" w:name="_Toc361838393"/>
      <w:bookmarkStart w:id="118" w:name="_Toc493780390"/>
      <w:r w:rsidRPr="00580431">
        <w:rPr>
          <w:b/>
          <w:bCs/>
        </w:rPr>
        <w:t>Third Party IPR</w:t>
      </w:r>
      <w:bookmarkEnd w:id="117"/>
      <w:bookmarkEnd w:id="118"/>
    </w:p>
    <w:p w14:paraId="37753CFC" w14:textId="77777777" w:rsidR="00E269A6" w:rsidRPr="00073193" w:rsidRDefault="00E269A6" w:rsidP="00580431">
      <w:pPr>
        <w:pStyle w:val="TCH1Body"/>
        <w:numPr>
          <w:ilvl w:val="2"/>
          <w:numId w:val="8"/>
        </w:numPr>
        <w:ind w:left="1701" w:hanging="850"/>
      </w:pPr>
      <w:r w:rsidRPr="00073193">
        <w:t xml:space="preserve">The </w:t>
      </w:r>
      <w:r w:rsidR="0081139D">
        <w:t>Supplier</w:t>
      </w:r>
      <w:r w:rsidRPr="00073193">
        <w:t xml:space="preserve"> shall own: </w:t>
      </w:r>
    </w:p>
    <w:p w14:paraId="27B15575" w14:textId="77777777" w:rsidR="00E269A6" w:rsidRPr="00073193" w:rsidRDefault="00E269A6" w:rsidP="00580431">
      <w:pPr>
        <w:pStyle w:val="TCH3Body"/>
        <w:ind w:left="3119" w:hanging="1418"/>
      </w:pPr>
      <w:r w:rsidRPr="00073193">
        <w:t xml:space="preserve">Third Party Background </w:t>
      </w:r>
      <w:proofErr w:type="gramStart"/>
      <w:r w:rsidRPr="00073193">
        <w:t>IPR;</w:t>
      </w:r>
      <w:proofErr w:type="gramEnd"/>
    </w:p>
    <w:p w14:paraId="59282F09" w14:textId="2D4D8A22" w:rsidR="00E269A6" w:rsidRDefault="00E269A6" w:rsidP="00580431">
      <w:pPr>
        <w:pStyle w:val="TCH3Body"/>
        <w:ind w:left="3119" w:hanging="1418"/>
      </w:pPr>
      <w:r w:rsidRPr="00073193">
        <w:t>Third Party Software</w:t>
      </w:r>
      <w:r w:rsidR="00FD25CE">
        <w:t>.</w:t>
      </w:r>
    </w:p>
    <w:p w14:paraId="6E5710C2" w14:textId="4AAAFCE7" w:rsidR="00963AF1" w:rsidRPr="00073193" w:rsidRDefault="00963AF1" w:rsidP="00580431">
      <w:pPr>
        <w:pStyle w:val="TCH1Body"/>
        <w:numPr>
          <w:ilvl w:val="2"/>
          <w:numId w:val="8"/>
        </w:numPr>
        <w:ind w:left="1701" w:hanging="850"/>
      </w:pPr>
      <w:r w:rsidRPr="00073193">
        <w:t xml:space="preserve">The </w:t>
      </w:r>
      <w:r>
        <w:t>Supplier</w:t>
      </w:r>
      <w:r w:rsidRPr="00073193">
        <w:t xml:space="preserve"> shall ensure where Third Party software is required for the Authority and or any Beneficiary to access, use or manipulate any data, that the </w:t>
      </w:r>
      <w:r>
        <w:t>Supplier</w:t>
      </w:r>
      <w:r w:rsidRPr="00073193">
        <w:t xml:space="preserve"> shall ensure the Third Party grants Data Access Licence</w:t>
      </w:r>
      <w:r w:rsidR="00FD25CE" w:rsidRPr="00FD25CE">
        <w:t xml:space="preserve"> </w:t>
      </w:r>
      <w:r w:rsidR="00FD25CE" w:rsidRPr="00073193">
        <w:t>to the Authority</w:t>
      </w:r>
      <w:r w:rsidRPr="00073193">
        <w:t xml:space="preserve">.  </w:t>
      </w:r>
    </w:p>
    <w:p w14:paraId="75A15BAF"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19" w:name="_Toc361838394"/>
      <w:bookmarkStart w:id="120" w:name="_Toc493780391"/>
      <w:r w:rsidR="0081139D" w:rsidRPr="00580431">
        <w:rPr>
          <w:b/>
          <w:bCs/>
        </w:rPr>
        <w:t>Supplier</w:t>
      </w:r>
      <w:r w:rsidRPr="00580431">
        <w:rPr>
          <w:b/>
          <w:bCs/>
        </w:rPr>
        <w:t>’s Licence</w:t>
      </w:r>
      <w:bookmarkEnd w:id="119"/>
      <w:bookmarkEnd w:id="120"/>
    </w:p>
    <w:p w14:paraId="4A474C99" w14:textId="7AAA8FFE" w:rsidR="00E269A6" w:rsidRPr="00073193" w:rsidRDefault="00E269A6" w:rsidP="00580431">
      <w:pPr>
        <w:pStyle w:val="TCH1Body"/>
        <w:numPr>
          <w:ilvl w:val="2"/>
          <w:numId w:val="8"/>
        </w:numPr>
        <w:ind w:left="1701" w:hanging="850"/>
      </w:pPr>
      <w:r w:rsidRPr="00073193">
        <w:t xml:space="preserve">The </w:t>
      </w:r>
      <w:r w:rsidR="00963AF1">
        <w:t>Authority</w:t>
      </w:r>
      <w:r w:rsidRPr="00073193">
        <w:t xml:space="preserve"> hereby grants to the </w:t>
      </w:r>
      <w:r w:rsidR="00963AF1">
        <w:t>Supplier</w:t>
      </w:r>
      <w:r w:rsidRPr="00073193">
        <w:t xml:space="preserve"> a world-wide, irrevocable, royalty-free, non-exclusive licence to use, publish, edit, update, amend, republish, translate, extract from, commercially exploit and otherwise utilise in full or in part all the </w:t>
      </w:r>
      <w:r w:rsidR="0081139D">
        <w:t>Supplier</w:t>
      </w:r>
      <w:r w:rsidRPr="00073193">
        <w:t xml:space="preserve">’s right, title and interest including all Intellectual Property Rights, and all other rights of whatever nature in </w:t>
      </w:r>
      <w:r w:rsidR="00A10973">
        <w:t>Each</w:t>
      </w:r>
      <w:r w:rsidRPr="00073193">
        <w:t xml:space="preserve"> and every part of the world in and to any Foreground Intellectual Property which includes, without limitation, any Deliverables (including, but not limited to, documents, reports, publications and all electronic publications including websites) that are supplied to the Authority pursuant to this </w:t>
      </w:r>
      <w:r w:rsidRPr="00073193">
        <w:lastRenderedPageBreak/>
        <w:t>Agreement.</w:t>
      </w:r>
    </w:p>
    <w:p w14:paraId="700D7448" w14:textId="07AB3CB4" w:rsidR="00E269A6" w:rsidRPr="00580431" w:rsidRDefault="00E269A6" w:rsidP="00580431">
      <w:pPr>
        <w:pStyle w:val="TCH1Body"/>
        <w:ind w:left="851" w:hanging="851"/>
        <w:rPr>
          <w:b/>
          <w:bCs/>
        </w:rPr>
      </w:pPr>
      <w:bookmarkStart w:id="121" w:name="_Toc361838395"/>
      <w:bookmarkStart w:id="122" w:name="_Toc493780392"/>
      <w:r w:rsidRPr="00580431">
        <w:rPr>
          <w:b/>
          <w:bCs/>
        </w:rPr>
        <w:t>Rights to Publish</w:t>
      </w:r>
      <w:bookmarkEnd w:id="121"/>
      <w:bookmarkEnd w:id="122"/>
    </w:p>
    <w:p w14:paraId="4F32ED9C" w14:textId="77777777" w:rsidR="00E269A6" w:rsidRPr="00073193" w:rsidRDefault="00E269A6" w:rsidP="00580431">
      <w:pPr>
        <w:pStyle w:val="TCH1Body"/>
        <w:numPr>
          <w:ilvl w:val="2"/>
          <w:numId w:val="8"/>
        </w:numPr>
        <w:ind w:left="1701" w:hanging="850"/>
      </w:pPr>
      <w:bookmarkStart w:id="123" w:name="_Ref71511569"/>
      <w:r w:rsidRPr="00073193">
        <w:t xml:space="preserve">The Authority acknowledges that the </w:t>
      </w:r>
      <w:r w:rsidR="0081139D">
        <w:t>Supplier</w:t>
      </w:r>
      <w:r w:rsidRPr="00073193">
        <w:t xml:space="preserve"> will:</w:t>
      </w:r>
      <w:bookmarkEnd w:id="123"/>
    </w:p>
    <w:p w14:paraId="6FD25276" w14:textId="77777777" w:rsidR="00E269A6" w:rsidRPr="00073193" w:rsidRDefault="00E269A6" w:rsidP="00580431">
      <w:pPr>
        <w:pStyle w:val="TCH3Body"/>
        <w:ind w:left="3119" w:hanging="1418"/>
      </w:pPr>
      <w:r w:rsidRPr="00073193">
        <w:t>publish in academic journals any part of the Deliverables or any other material containing or relying upon any part of the Deliverables; and</w:t>
      </w:r>
    </w:p>
    <w:p w14:paraId="72B25C12" w14:textId="04A3F4F0" w:rsidR="008154E4" w:rsidRDefault="00E269A6" w:rsidP="00580431">
      <w:pPr>
        <w:pStyle w:val="TCH3Body"/>
        <w:ind w:left="3119" w:hanging="1418"/>
      </w:pPr>
      <w:bookmarkStart w:id="124" w:name="_Ref70995953"/>
      <w:r w:rsidRPr="00073193">
        <w:t>use any part of the Deliverables or any other material containing or relying upon any part of the Deliverables for t</w:t>
      </w:r>
      <w:r w:rsidR="001569D0">
        <w:t>e</w:t>
      </w:r>
      <w:r w:rsidR="00A10973">
        <w:t>ach</w:t>
      </w:r>
      <w:r w:rsidRPr="00073193">
        <w:t xml:space="preserve">ing </w:t>
      </w:r>
      <w:proofErr w:type="gramStart"/>
      <w:r w:rsidRPr="00073193">
        <w:t>purposes</w:t>
      </w:r>
      <w:bookmarkEnd w:id="124"/>
      <w:r w:rsidR="00963AF1">
        <w:t>;</w:t>
      </w:r>
      <w:proofErr w:type="gramEnd"/>
      <w:r w:rsidRPr="00073193">
        <w:t xml:space="preserve"> </w:t>
      </w:r>
    </w:p>
    <w:p w14:paraId="3F830B43" w14:textId="34FFF132" w:rsidR="00E269A6" w:rsidRPr="00073193" w:rsidRDefault="00E269A6" w:rsidP="00580431">
      <w:pPr>
        <w:pStyle w:val="TCH3Body"/>
        <w:ind w:left="3119" w:hanging="1418"/>
      </w:pPr>
      <w:r w:rsidRPr="00073193">
        <w:t xml:space="preserve">in all cases provided that prior to such publication or use the </w:t>
      </w:r>
      <w:r w:rsidR="0081139D">
        <w:t>Supplier</w:t>
      </w:r>
      <w:r w:rsidRPr="00073193">
        <w:t xml:space="preserve"> submits the relevant material to the Authority for review</w:t>
      </w:r>
      <w:r w:rsidR="00FC4099">
        <w:t xml:space="preserve">, </w:t>
      </w:r>
      <w:r w:rsidR="00C30080" w:rsidRPr="00073193">
        <w:t xml:space="preserve">following which the Authority shall respond to the </w:t>
      </w:r>
      <w:r w:rsidR="002A15A0">
        <w:t>Supplier</w:t>
      </w:r>
      <w:r w:rsidR="00C30080">
        <w:t xml:space="preserve"> within a mutually agreed timeframe,</w:t>
      </w:r>
      <w:r w:rsidRPr="00073193">
        <w:t xml:space="preserve"> such response not to be unreasonably withheld or delayed, with any comments and suggestions in respect of such publication. The </w:t>
      </w:r>
      <w:r w:rsidR="0081139D">
        <w:t>Supplier</w:t>
      </w:r>
      <w:r w:rsidRPr="00073193">
        <w:t xml:space="preserve"> shall </w:t>
      </w:r>
      <w:proofErr w:type="gramStart"/>
      <w:r w:rsidRPr="00073193">
        <w:t>give proper consideration to</w:t>
      </w:r>
      <w:proofErr w:type="gramEnd"/>
      <w:r w:rsidRPr="00073193">
        <w:t xml:space="preserve"> any such comments/ suggestions but shall not be obliged to make consequent amendments to the publication</w:t>
      </w:r>
      <w:r w:rsidR="00963AF1">
        <w:t>.</w:t>
      </w:r>
    </w:p>
    <w:p w14:paraId="2153D266" w14:textId="77777777" w:rsidR="00E269A6" w:rsidRPr="00073193" w:rsidRDefault="00E269A6" w:rsidP="00580431">
      <w:pPr>
        <w:pStyle w:val="TCH1Body"/>
        <w:numPr>
          <w:ilvl w:val="2"/>
          <w:numId w:val="8"/>
        </w:numPr>
        <w:ind w:left="1985" w:hanging="1134"/>
      </w:pPr>
      <w:r w:rsidRPr="00073193">
        <w:t xml:space="preserve">The </w:t>
      </w:r>
      <w:r w:rsidR="0081139D">
        <w:t>Supplier</w:t>
      </w:r>
      <w:r w:rsidRPr="00073193">
        <w:t xml:space="preserve"> warrant to the Authority </w:t>
      </w:r>
      <w:r w:rsidR="00AF1891" w:rsidRPr="00073193">
        <w:t>th</w:t>
      </w:r>
      <w:r w:rsidR="00AF1891">
        <w:t>at</w:t>
      </w:r>
      <w:r w:rsidR="00AF1891" w:rsidRPr="00073193">
        <w:t xml:space="preserve"> </w:t>
      </w:r>
      <w:r w:rsidRPr="00073193">
        <w:t xml:space="preserve">all publications associated with specific pieces of the Authority guidance will not be published by the </w:t>
      </w:r>
      <w:r w:rsidR="0081139D">
        <w:t>Supplier</w:t>
      </w:r>
      <w:r w:rsidRPr="00073193">
        <w:t xml:space="preserve"> before the Authority publishes that guidance.</w:t>
      </w:r>
    </w:p>
    <w:p w14:paraId="27BB4A5B" w14:textId="08DFE2B0" w:rsidR="00E269A6" w:rsidRPr="00073193" w:rsidRDefault="00E269A6" w:rsidP="00580431">
      <w:pPr>
        <w:pStyle w:val="TCH1Body"/>
        <w:numPr>
          <w:ilvl w:val="2"/>
          <w:numId w:val="8"/>
        </w:numPr>
        <w:ind w:left="1985" w:hanging="1134"/>
      </w:pPr>
      <w:bookmarkStart w:id="125" w:name="_Ref71511196"/>
      <w:r w:rsidRPr="00073193">
        <w:t xml:space="preserve">The </w:t>
      </w:r>
      <w:r w:rsidR="0081139D">
        <w:t>Supplier</w:t>
      </w:r>
      <w:r w:rsidRPr="00073193">
        <w:t xml:space="preserve"> shall acknowledge the Authority’s funding of the Project giving rise to the publication, pursuant to clause </w:t>
      </w:r>
      <w:r w:rsidR="00BB2519">
        <w:t>1</w:t>
      </w:r>
      <w:r w:rsidR="000E45A6">
        <w:t>8</w:t>
      </w:r>
      <w:r w:rsidRPr="00073193">
        <w:t xml:space="preserve">.4.2 save that where the Authority has requested amendments to the publication and the </w:t>
      </w:r>
      <w:r w:rsidR="0081139D">
        <w:t>Supplier</w:t>
      </w:r>
      <w:r w:rsidRPr="00073193">
        <w:t xml:space="preserve"> has not incorporated such amendments, the Authority may require that the </w:t>
      </w:r>
      <w:r w:rsidR="0081139D">
        <w:t>Supplier</w:t>
      </w:r>
      <w:r w:rsidRPr="00073193">
        <w:t xml:space="preserve"> make no reference which links such material, its publication or use in any way to Authority and the </w:t>
      </w:r>
      <w:r w:rsidR="0081139D">
        <w:t>Supplier</w:t>
      </w:r>
      <w:r w:rsidRPr="00073193">
        <w:t xml:space="preserve"> shall comply with this requirement</w:t>
      </w:r>
      <w:bookmarkEnd w:id="125"/>
      <w:r w:rsidRPr="00073193">
        <w:t>.</w:t>
      </w:r>
    </w:p>
    <w:p w14:paraId="57203A7B" w14:textId="08FB04C6" w:rsidR="00E269A6" w:rsidRPr="00073193" w:rsidRDefault="00E269A6" w:rsidP="00580431">
      <w:pPr>
        <w:pStyle w:val="TCH1Body"/>
        <w:numPr>
          <w:ilvl w:val="2"/>
          <w:numId w:val="8"/>
        </w:numPr>
        <w:ind w:left="1985" w:hanging="1134"/>
      </w:pPr>
      <w:r w:rsidRPr="00073193">
        <w:t xml:space="preserve">No reference is made to the </w:t>
      </w:r>
      <w:r w:rsidR="00696D8C">
        <w:t>External Assessment Group</w:t>
      </w:r>
      <w:r w:rsidRPr="00073193">
        <w:t xml:space="preserve"> or to the </w:t>
      </w:r>
      <w:r w:rsidR="00696D8C">
        <w:t>External Assessment Group</w:t>
      </w:r>
      <w:r w:rsidRPr="00073193">
        <w:t xml:space="preserve"> Members as a body.</w:t>
      </w:r>
    </w:p>
    <w:p w14:paraId="0A706E15" w14:textId="77777777" w:rsidR="00E269A6" w:rsidRPr="00073193" w:rsidRDefault="00E269A6" w:rsidP="00580431">
      <w:pPr>
        <w:pStyle w:val="TCH1Body"/>
        <w:numPr>
          <w:ilvl w:val="2"/>
          <w:numId w:val="8"/>
        </w:numPr>
        <w:ind w:left="1985" w:hanging="1134"/>
      </w:pPr>
      <w:r w:rsidRPr="00073193">
        <w:t xml:space="preserve">The </w:t>
      </w:r>
      <w:r w:rsidR="0081139D">
        <w:t>Supplier</w:t>
      </w:r>
      <w:r w:rsidRPr="00073193">
        <w:t xml:space="preserve"> publishes and uses at its own cost; and the </w:t>
      </w:r>
      <w:r w:rsidR="0081139D">
        <w:t>Supplier</w:t>
      </w:r>
      <w:r w:rsidRPr="00073193">
        <w:t xml:space="preserve"> complies with any relevant obligations of confidentiality.</w:t>
      </w:r>
    </w:p>
    <w:p w14:paraId="163BD69A" w14:textId="3A71214B" w:rsidR="00E269A6" w:rsidRPr="00073193" w:rsidRDefault="00E269A6" w:rsidP="00580431">
      <w:pPr>
        <w:pStyle w:val="TCH1Body"/>
        <w:numPr>
          <w:ilvl w:val="2"/>
          <w:numId w:val="8"/>
        </w:numPr>
        <w:ind w:left="1985" w:hanging="1134"/>
      </w:pPr>
      <w:r w:rsidRPr="00073193">
        <w:t xml:space="preserve">It is the policy of the Authority to associate authors with their works wherever practicable. However, there may be circumstances in which, in the reasonable opinion of the Authority, such association would be impracticable or would place on the Authority an undue administrative or other burden or would otherwise be detrimental to the Authority. In such circumstances </w:t>
      </w:r>
      <w:r w:rsidRPr="00073193">
        <w:lastRenderedPageBreak/>
        <w:t xml:space="preserve">the Authority may, at its sole discretion, choose not to make such association. The </w:t>
      </w:r>
      <w:r w:rsidR="0081139D">
        <w:t>Supplier</w:t>
      </w:r>
      <w:r w:rsidRPr="00073193">
        <w:t xml:space="preserve"> shall ensure that at the time of any assignment pursuant to Clause </w:t>
      </w:r>
      <w:r w:rsidRPr="00073193">
        <w:fldChar w:fldCharType="begin"/>
      </w:r>
      <w:r w:rsidRPr="00073193">
        <w:instrText xml:space="preserve"> REF _Ref70995994 \r \h  \* MERGEFORMAT </w:instrText>
      </w:r>
      <w:r w:rsidRPr="00073193">
        <w:fldChar w:fldCharType="separate"/>
      </w:r>
      <w:r w:rsidR="008E6168">
        <w:t>18.4</w:t>
      </w:r>
      <w:r w:rsidRPr="00073193">
        <w:fldChar w:fldCharType="end"/>
      </w:r>
      <w:r w:rsidRPr="00073193">
        <w:t xml:space="preserve"> the relevant </w:t>
      </w:r>
      <w:r w:rsidRPr="00BE2BA2">
        <w:t>author</w:t>
      </w:r>
      <w:r w:rsidRPr="00073193">
        <w:t xml:space="preserve"> agrees that in such circumstances he/she shall not assert or enforce any moral right to be identified as author under the Copyright, Designs and Patents Act 1988. The </w:t>
      </w:r>
      <w:r w:rsidR="0081139D">
        <w:t>Supplier</w:t>
      </w:r>
      <w:r w:rsidRPr="00073193">
        <w:t xml:space="preserve"> shall do this as soon as possible after the creation of any such work.</w:t>
      </w:r>
    </w:p>
    <w:p w14:paraId="10A4838D" w14:textId="4FC8ACE2" w:rsidR="00E269A6" w:rsidRPr="00073193" w:rsidRDefault="00E269A6" w:rsidP="00580431">
      <w:pPr>
        <w:pStyle w:val="TCH1Body"/>
        <w:numPr>
          <w:ilvl w:val="2"/>
          <w:numId w:val="8"/>
        </w:numPr>
        <w:ind w:left="1985" w:hanging="1134"/>
      </w:pPr>
      <w:r w:rsidRPr="00073193">
        <w:t xml:space="preserve">In publishing any Foreground Intellectual Property arising out of the Project other than any Deliverables, the Authority shall acknowledge the </w:t>
      </w:r>
      <w:r w:rsidR="0081139D">
        <w:t>Supplier</w:t>
      </w:r>
      <w:r w:rsidRPr="00073193">
        <w:t xml:space="preserve"> as joint contributor.</w:t>
      </w:r>
    </w:p>
    <w:p w14:paraId="12577524" w14:textId="77777777" w:rsidR="00E269A6" w:rsidRPr="00073193" w:rsidRDefault="00E269A6" w:rsidP="004967B8">
      <w:pPr>
        <w:pStyle w:val="TCH1"/>
      </w:pPr>
      <w:bookmarkStart w:id="126" w:name="_Ref70995431"/>
      <w:bookmarkStart w:id="127" w:name="_Ref70996649"/>
      <w:bookmarkStart w:id="128" w:name="_Toc171328207"/>
      <w:bookmarkStart w:id="129" w:name="_Toc361838396"/>
      <w:bookmarkStart w:id="130" w:name="_Toc493780393"/>
      <w:bookmarkStart w:id="131" w:name="_Toc87432604"/>
      <w:bookmarkStart w:id="132" w:name="_Toc182900400"/>
      <w:r w:rsidRPr="00073193">
        <w:t>P</w:t>
      </w:r>
      <w:bookmarkEnd w:id="126"/>
      <w:bookmarkEnd w:id="127"/>
      <w:bookmarkEnd w:id="128"/>
      <w:r w:rsidRPr="00073193">
        <w:t>ublicity</w:t>
      </w:r>
      <w:bookmarkEnd w:id="129"/>
      <w:bookmarkEnd w:id="130"/>
      <w:bookmarkEnd w:id="131"/>
      <w:bookmarkEnd w:id="132"/>
    </w:p>
    <w:p w14:paraId="4035B368" w14:textId="180CF587" w:rsidR="00E269A6" w:rsidRPr="00580431" w:rsidRDefault="00E269A6" w:rsidP="00580431">
      <w:pPr>
        <w:pStyle w:val="TCH1Body"/>
        <w:ind w:left="851" w:hanging="851"/>
      </w:pPr>
      <w:r w:rsidRPr="00580431">
        <w:t xml:space="preserve">The </w:t>
      </w:r>
      <w:r w:rsidR="0081139D" w:rsidRPr="00580431">
        <w:t>Supplier</w:t>
      </w:r>
      <w:r w:rsidRPr="00580431">
        <w:t xml:space="preserve"> and </w:t>
      </w:r>
      <w:r w:rsidR="00696D8C">
        <w:t>External Assessment Group</w:t>
      </w:r>
      <w:r w:rsidRPr="00580431">
        <w:t xml:space="preserve"> Members are required to work with the </w:t>
      </w:r>
      <w:r w:rsidR="00AF1891" w:rsidRPr="00580431">
        <w:t xml:space="preserve">Authority’s </w:t>
      </w:r>
      <w:r w:rsidRPr="00580431">
        <w:t>staff in dealing with any media interest on the Authorit</w:t>
      </w:r>
      <w:r w:rsidR="00CB716F">
        <w:t>y’</w:t>
      </w:r>
      <w:r w:rsidRPr="00580431">
        <w:t xml:space="preserve">s supported projects. The </w:t>
      </w:r>
      <w:r w:rsidR="0081139D" w:rsidRPr="00580431">
        <w:t>Supplier</w:t>
      </w:r>
      <w:r w:rsidRPr="00580431">
        <w:t xml:space="preserve"> shall ensure that </w:t>
      </w:r>
      <w:r w:rsidR="00696D8C">
        <w:t>External Assessment Group</w:t>
      </w:r>
      <w:r w:rsidRPr="00580431">
        <w:t xml:space="preserve"> Members comply with this obligation.</w:t>
      </w:r>
    </w:p>
    <w:p w14:paraId="673061A3" w14:textId="77777777" w:rsidR="00E269A6" w:rsidRPr="00580431" w:rsidRDefault="00E269A6" w:rsidP="00580431">
      <w:pPr>
        <w:pStyle w:val="TCH1Body"/>
        <w:ind w:left="851" w:hanging="851"/>
      </w:pPr>
      <w:r w:rsidRPr="00580431">
        <w:t>The Authority reserves the right to use data or other material from collaborations, which it funds as part of its publicity activities.</w:t>
      </w:r>
    </w:p>
    <w:p w14:paraId="461EA7A5" w14:textId="01684432" w:rsidR="00E269A6" w:rsidRPr="00580431" w:rsidRDefault="00E269A6" w:rsidP="00580431">
      <w:pPr>
        <w:pStyle w:val="TCH1Body"/>
        <w:ind w:left="851" w:hanging="851"/>
      </w:pPr>
      <w:r w:rsidRPr="00580431">
        <w:t>All interaction with the media should be channelled through the Authorit</w:t>
      </w:r>
      <w:r w:rsidR="00F91661">
        <w:t>y’</w:t>
      </w:r>
      <w:r w:rsidRPr="00580431">
        <w:t>s Communications Department.</w:t>
      </w:r>
    </w:p>
    <w:p w14:paraId="21124155" w14:textId="77777777" w:rsidR="00E269A6" w:rsidRPr="00580431" w:rsidRDefault="00E269A6" w:rsidP="00580431">
      <w:pPr>
        <w:pStyle w:val="TCH1Body"/>
        <w:ind w:left="851" w:hanging="851"/>
      </w:pPr>
      <w:r w:rsidRPr="00580431">
        <w:t xml:space="preserve">Identifying outputs as supported by the Authority: </w:t>
      </w:r>
    </w:p>
    <w:p w14:paraId="54610BEE" w14:textId="0F8C0D8E" w:rsidR="00E269A6" w:rsidRPr="00073193" w:rsidRDefault="00E269A6" w:rsidP="00580431">
      <w:pPr>
        <w:pStyle w:val="TCH1Body"/>
        <w:numPr>
          <w:ilvl w:val="2"/>
          <w:numId w:val="8"/>
        </w:numPr>
        <w:ind w:left="1985" w:hanging="1134"/>
      </w:pPr>
      <w:r w:rsidRPr="00073193">
        <w:t xml:space="preserve">Unless </w:t>
      </w:r>
      <w:r w:rsidR="00F55EBB">
        <w:t>the Authority</w:t>
      </w:r>
      <w:r w:rsidRPr="00073193">
        <w:t xml:space="preserve"> notifies the </w:t>
      </w:r>
      <w:r w:rsidR="0081139D">
        <w:t>Supplier</w:t>
      </w:r>
      <w:r w:rsidRPr="00073193">
        <w:t xml:space="preserve"> to the contrary in writing any Additional Publication shall acknowledge </w:t>
      </w:r>
      <w:r w:rsidR="00F55EBB">
        <w:t>the Authority</w:t>
      </w:r>
      <w:r w:rsidRPr="00073193">
        <w:t xml:space="preserve">’s assistance and carry a disclaimer in such form as shall be agreed by the Authority and the </w:t>
      </w:r>
      <w:r w:rsidR="0081139D">
        <w:t>Supplier</w:t>
      </w:r>
      <w:r w:rsidRPr="00073193">
        <w:t xml:space="preserve"> or, in the absence of any agreement, a notice as follows:</w:t>
      </w:r>
    </w:p>
    <w:p w14:paraId="2A139030" w14:textId="1FBCCC8A" w:rsidR="00E269A6" w:rsidRPr="00073193" w:rsidRDefault="00E269A6" w:rsidP="00580431">
      <w:pPr>
        <w:pStyle w:val="TCH1Body"/>
        <w:numPr>
          <w:ilvl w:val="2"/>
          <w:numId w:val="8"/>
        </w:numPr>
        <w:ind w:left="1985" w:hanging="1134"/>
      </w:pPr>
      <w:r w:rsidRPr="00073193">
        <w:t xml:space="preserve">“This work was undertaken by [name of </w:t>
      </w:r>
      <w:r w:rsidR="00696D8C">
        <w:t>External Assessment Group</w:t>
      </w:r>
      <w:r w:rsidRPr="00073193">
        <w:t xml:space="preserve"> Member(s)] which received funding from the National Institute for Health and Care Excellence.  The views expressed in this publication are those of the authors and not necessarily those of </w:t>
      </w:r>
      <w:r w:rsidR="00B84D56">
        <w:t>NICE</w:t>
      </w:r>
      <w:r w:rsidRPr="00073193">
        <w:t>.”</w:t>
      </w:r>
    </w:p>
    <w:p w14:paraId="4B8F5C66" w14:textId="77777777" w:rsidR="0048049B" w:rsidRPr="00073193" w:rsidRDefault="0048049B" w:rsidP="004967B8">
      <w:pPr>
        <w:pStyle w:val="TCH1"/>
      </w:pPr>
      <w:bookmarkStart w:id="133" w:name="_Toc493780394"/>
      <w:bookmarkStart w:id="134" w:name="_Toc87432605"/>
      <w:bookmarkStart w:id="135" w:name="_Toc182900401"/>
      <w:bookmarkEnd w:id="111"/>
      <w:r w:rsidRPr="00073193">
        <w:t>Liability</w:t>
      </w:r>
      <w:bookmarkEnd w:id="106"/>
      <w:bookmarkEnd w:id="133"/>
      <w:bookmarkEnd w:id="134"/>
      <w:bookmarkEnd w:id="135"/>
    </w:p>
    <w:p w14:paraId="55D8A286" w14:textId="77777777" w:rsidR="0048049B" w:rsidRPr="00073193" w:rsidRDefault="0048049B" w:rsidP="00580431">
      <w:pPr>
        <w:pStyle w:val="TCH1Body"/>
        <w:ind w:left="851" w:hanging="851"/>
      </w:pPr>
      <w:r w:rsidRPr="00073193">
        <w:t>Neither Party excludes or limits liability to the other Party for:</w:t>
      </w:r>
    </w:p>
    <w:p w14:paraId="72DFD6FA" w14:textId="77777777" w:rsidR="0048049B" w:rsidRPr="00073193" w:rsidRDefault="0048049B" w:rsidP="005B0033">
      <w:pPr>
        <w:pStyle w:val="TCH1Body"/>
        <w:numPr>
          <w:ilvl w:val="2"/>
          <w:numId w:val="8"/>
        </w:numPr>
        <w:ind w:left="1985" w:hanging="1134"/>
      </w:pPr>
      <w:r w:rsidRPr="00073193">
        <w:t xml:space="preserve">death or personal injury caused by its negligence; or </w:t>
      </w:r>
    </w:p>
    <w:p w14:paraId="10472F08" w14:textId="77777777" w:rsidR="0048049B" w:rsidRPr="00073193" w:rsidRDefault="0048049B" w:rsidP="005B0033">
      <w:pPr>
        <w:pStyle w:val="TCH1Body"/>
        <w:numPr>
          <w:ilvl w:val="2"/>
          <w:numId w:val="8"/>
        </w:numPr>
        <w:ind w:left="1985" w:hanging="1134"/>
      </w:pPr>
      <w:r w:rsidRPr="00073193">
        <w:t>fraud; or</w:t>
      </w:r>
    </w:p>
    <w:p w14:paraId="15E40347" w14:textId="77777777" w:rsidR="0048049B" w:rsidRPr="00073193" w:rsidRDefault="0048049B" w:rsidP="005B0033">
      <w:pPr>
        <w:pStyle w:val="TCH1Body"/>
        <w:numPr>
          <w:ilvl w:val="2"/>
          <w:numId w:val="8"/>
        </w:numPr>
        <w:ind w:left="1985" w:hanging="1134"/>
      </w:pPr>
      <w:r w:rsidRPr="00073193">
        <w:t>fraudulent misrepresentation; or</w:t>
      </w:r>
    </w:p>
    <w:p w14:paraId="675E6533" w14:textId="6A989076" w:rsidR="0048049B" w:rsidRPr="00073193" w:rsidRDefault="0048049B" w:rsidP="005B0033">
      <w:pPr>
        <w:pStyle w:val="TCH1Body"/>
        <w:numPr>
          <w:ilvl w:val="2"/>
          <w:numId w:val="8"/>
        </w:numPr>
        <w:ind w:left="1985" w:hanging="1134"/>
      </w:pPr>
      <w:r w:rsidRPr="00073193">
        <w:t xml:space="preserve">any </w:t>
      </w:r>
      <w:r w:rsidR="00A23E8E">
        <w:t>breach</w:t>
      </w:r>
      <w:r w:rsidRPr="00073193">
        <w:t xml:space="preserve"> of any obligations implied by Section 2 of the Supply </w:t>
      </w:r>
      <w:r w:rsidRPr="00073193">
        <w:lastRenderedPageBreak/>
        <w:t>of Goods and Services Act 1982.</w:t>
      </w:r>
    </w:p>
    <w:p w14:paraId="2B5D4E63" w14:textId="662E4536" w:rsidR="0048049B" w:rsidRPr="00073193" w:rsidRDefault="0048049B" w:rsidP="005B0033">
      <w:pPr>
        <w:pStyle w:val="TCH1Body"/>
        <w:ind w:left="851" w:hanging="851"/>
      </w:pPr>
      <w:r w:rsidRPr="00073193">
        <w:t xml:space="preserve">Subject to clauses </w:t>
      </w:r>
      <w:r w:rsidR="007C2404" w:rsidRPr="00073193">
        <w:t>2</w:t>
      </w:r>
      <w:r w:rsidR="00565972">
        <w:t>0</w:t>
      </w:r>
      <w:r w:rsidRPr="00073193">
        <w:t xml:space="preserve">.3 and </w:t>
      </w:r>
      <w:r w:rsidR="007C2404" w:rsidRPr="00073193">
        <w:t>2</w:t>
      </w:r>
      <w:r w:rsidR="00565972">
        <w:t>0</w:t>
      </w:r>
      <w:r w:rsidRPr="00073193">
        <w:t xml:space="preserve">.4, the </w:t>
      </w:r>
      <w:r w:rsidR="00786803" w:rsidRPr="00073193">
        <w:t>Supplier</w:t>
      </w:r>
      <w:r w:rsidRPr="00073193">
        <w:t xml:space="preserve"> shall indemnify the </w:t>
      </w:r>
      <w:r w:rsidR="00BA403C" w:rsidRPr="00073193">
        <w:t>Authority</w:t>
      </w:r>
      <w:r w:rsidRPr="00073193">
        <w:t xml:space="preserve"> and keep the </w:t>
      </w:r>
      <w:r w:rsidR="00BA403C" w:rsidRPr="00073193">
        <w:t>Authority</w:t>
      </w:r>
      <w:r w:rsidRPr="00073193">
        <w:t xml:space="preserve"> indemnified fully against all claims, proceedings, actions, damages, costs, expenses and any other liabilities which may arise out of, or in consequence of, the supply, or the late or purported supply, of the Services or the performance or non-performance by the </w:t>
      </w:r>
      <w:r w:rsidR="00786803" w:rsidRPr="00073193">
        <w:t>Supplier</w:t>
      </w:r>
      <w:r w:rsidRPr="00073193">
        <w:t xml:space="preserve"> of its obligations under the Agreement or the presence of the </w:t>
      </w:r>
      <w:r w:rsidR="00786803" w:rsidRPr="00073193">
        <w:t>Supplier</w:t>
      </w:r>
      <w:r w:rsidRPr="00073193">
        <w:t xml:space="preserve"> or any staff on the Premises, including in respect of any death or personal injury, loss of or damage to property, financial loss, or any other loss which is caused directly or indirectly by any act or omission of the </w:t>
      </w:r>
      <w:r w:rsidR="00786803" w:rsidRPr="00073193">
        <w:t>Supplier</w:t>
      </w:r>
      <w:r w:rsidRPr="00073193">
        <w:t xml:space="preserve">. </w:t>
      </w:r>
    </w:p>
    <w:p w14:paraId="35950548" w14:textId="45231FEA" w:rsidR="0048049B" w:rsidRPr="00073193" w:rsidRDefault="0048049B" w:rsidP="005B0033">
      <w:pPr>
        <w:pStyle w:val="TCH1Body"/>
        <w:ind w:left="851" w:hanging="851"/>
      </w:pPr>
      <w:r w:rsidRPr="00073193">
        <w:t xml:space="preserve">The </w:t>
      </w:r>
      <w:r w:rsidR="00786803" w:rsidRPr="00073193">
        <w:t>Supplier</w:t>
      </w:r>
      <w:r w:rsidRPr="00073193">
        <w:t xml:space="preserve"> shall not be responsible for any injury, loss, damage, cost or expense if and to the extent that it is caused by the negligence or wilful misconduct of the </w:t>
      </w:r>
      <w:r w:rsidR="00BA403C" w:rsidRPr="00073193">
        <w:t>Authority</w:t>
      </w:r>
      <w:r w:rsidRPr="00073193">
        <w:t xml:space="preserve"> or by </w:t>
      </w:r>
      <w:r w:rsidR="00A23E8E">
        <w:t>breach</w:t>
      </w:r>
      <w:r w:rsidRPr="00073193">
        <w:t xml:space="preserve"> by the </w:t>
      </w:r>
      <w:r w:rsidR="00BA403C" w:rsidRPr="00073193">
        <w:t>Authority</w:t>
      </w:r>
      <w:r w:rsidRPr="00073193">
        <w:t xml:space="preserve"> of its obligations under the Agreement.  </w:t>
      </w:r>
    </w:p>
    <w:p w14:paraId="30F8626A" w14:textId="41B58590" w:rsidR="0048049B" w:rsidRPr="00073193" w:rsidRDefault="0048049B" w:rsidP="005B0033">
      <w:pPr>
        <w:pStyle w:val="TCH1Body"/>
        <w:ind w:left="851" w:hanging="851"/>
      </w:pPr>
      <w:r w:rsidRPr="00073193">
        <w:t xml:space="preserve">Subject always to clauses </w:t>
      </w:r>
      <w:r w:rsidR="007C2404" w:rsidRPr="00073193">
        <w:t>2</w:t>
      </w:r>
      <w:r w:rsidR="00AF7232">
        <w:t>0</w:t>
      </w:r>
      <w:r w:rsidRPr="00073193">
        <w:t xml:space="preserve">.1 and </w:t>
      </w:r>
      <w:r w:rsidR="007C2404" w:rsidRPr="00073193">
        <w:t>2</w:t>
      </w:r>
      <w:r w:rsidR="00AF7232">
        <w:t>0</w:t>
      </w:r>
      <w:r w:rsidRPr="00073193">
        <w:t xml:space="preserve">.5, in no event shall </w:t>
      </w:r>
      <w:r w:rsidR="00156CDA" w:rsidRPr="00073193">
        <w:t xml:space="preserve">the </w:t>
      </w:r>
      <w:r w:rsidR="00786803" w:rsidRPr="00073193">
        <w:t>Supplier</w:t>
      </w:r>
      <w:r w:rsidRPr="00073193">
        <w:t xml:space="preserve"> be liable for any</w:t>
      </w:r>
      <w:r w:rsidR="000F08B2" w:rsidRPr="00073193">
        <w:t xml:space="preserve"> of following incurred by the </w:t>
      </w:r>
      <w:r w:rsidR="00BA403C" w:rsidRPr="00073193">
        <w:t>Authority</w:t>
      </w:r>
      <w:r w:rsidRPr="00073193">
        <w:t>:</w:t>
      </w:r>
    </w:p>
    <w:p w14:paraId="43E44C62" w14:textId="77777777" w:rsidR="0048049B" w:rsidRPr="00073193" w:rsidRDefault="0048049B" w:rsidP="005B0033">
      <w:pPr>
        <w:pStyle w:val="TCH1Body"/>
        <w:numPr>
          <w:ilvl w:val="2"/>
          <w:numId w:val="8"/>
        </w:numPr>
        <w:ind w:left="1985" w:hanging="1134"/>
      </w:pPr>
      <w:r w:rsidRPr="00073193">
        <w:t>loss of profits, business, revenue or goodwill; and/or</w:t>
      </w:r>
    </w:p>
    <w:p w14:paraId="28531735" w14:textId="408949B8" w:rsidR="0048049B" w:rsidRPr="00073193" w:rsidRDefault="0048049B" w:rsidP="005B0033">
      <w:pPr>
        <w:pStyle w:val="TCH1Body"/>
        <w:numPr>
          <w:ilvl w:val="2"/>
          <w:numId w:val="8"/>
        </w:numPr>
        <w:ind w:left="1985" w:hanging="1134"/>
      </w:pPr>
      <w:r w:rsidRPr="00073193">
        <w:t>loss of savings (whether anticipated or otherwise)</w:t>
      </w:r>
      <w:r w:rsidR="00F55EBB">
        <w:t>.</w:t>
      </w:r>
    </w:p>
    <w:p w14:paraId="16AE0A4C" w14:textId="77777777" w:rsidR="0048049B" w:rsidRPr="00073193" w:rsidRDefault="0048049B" w:rsidP="005B0033">
      <w:pPr>
        <w:pStyle w:val="TCH1Body"/>
        <w:ind w:left="851" w:hanging="851"/>
      </w:pPr>
      <w:r w:rsidRPr="00073193">
        <w:t xml:space="preserve">The </w:t>
      </w:r>
      <w:r w:rsidR="00786803" w:rsidRPr="00073193">
        <w:t>Supplier</w:t>
      </w:r>
      <w:r w:rsidRPr="00073193">
        <w:t xml:space="preserve"> shall not exclude liability for additional operational, administrative costs and/or expenses or wasted expenditure</w:t>
      </w:r>
      <w:r w:rsidR="00216018" w:rsidRPr="00073193">
        <w:t xml:space="preserve"> incurred by the </w:t>
      </w:r>
      <w:r w:rsidR="00BA403C" w:rsidRPr="00073193">
        <w:t>Authority</w:t>
      </w:r>
      <w:r w:rsidRPr="00073193">
        <w:t xml:space="preserve"> resulting from the direct Default of the </w:t>
      </w:r>
      <w:r w:rsidR="00786803" w:rsidRPr="00073193">
        <w:t>Supplier</w:t>
      </w:r>
      <w:r w:rsidRPr="00073193">
        <w:t>.</w:t>
      </w:r>
    </w:p>
    <w:p w14:paraId="2926ED3F" w14:textId="77777777" w:rsidR="00195F2E" w:rsidRPr="00073193" w:rsidRDefault="00195F2E" w:rsidP="004967B8">
      <w:pPr>
        <w:pStyle w:val="TCH1"/>
      </w:pPr>
      <w:bookmarkStart w:id="136" w:name="_Toc493171305"/>
      <w:bookmarkStart w:id="137" w:name="_Toc493780397"/>
      <w:bookmarkStart w:id="138" w:name="_Toc87432607"/>
      <w:bookmarkStart w:id="139" w:name="_Toc182900402"/>
      <w:bookmarkStart w:id="140" w:name="_Toc276465543"/>
      <w:bookmarkStart w:id="141" w:name="_Toc327284048"/>
      <w:bookmarkStart w:id="142" w:name="_Toc374628970"/>
      <w:r w:rsidRPr="00073193">
        <w:t>Service Credit Liability</w:t>
      </w:r>
      <w:bookmarkEnd w:id="136"/>
      <w:bookmarkEnd w:id="137"/>
      <w:bookmarkEnd w:id="138"/>
      <w:bookmarkEnd w:id="139"/>
    </w:p>
    <w:p w14:paraId="556863BA" w14:textId="77777777" w:rsidR="00195F2E" w:rsidRPr="00ED4832" w:rsidRDefault="00195F2E" w:rsidP="00ED4832">
      <w:pPr>
        <w:pStyle w:val="TCH1Body"/>
        <w:ind w:left="851" w:hanging="851"/>
      </w:pPr>
      <w:r w:rsidRPr="00073193">
        <w:t>T</w:t>
      </w:r>
      <w:r w:rsidRPr="00ED4832">
        <w:t>he Supplier agrees to pay Service Credits to the Authority in respect of any failure to achieve the Service Levels as detailed in Annex 2</w:t>
      </w:r>
      <w:r w:rsidR="007D5ECC" w:rsidRPr="00ED4832">
        <w:t xml:space="preserve"> of the Call-off Order Agreement</w:t>
      </w:r>
      <w:r w:rsidRPr="00ED4832">
        <w:t xml:space="preserve"> will be calculated in accordance with the provisions detailed in Annex 2</w:t>
      </w:r>
      <w:r w:rsidR="007D5ECC" w:rsidRPr="00ED4832">
        <w:t xml:space="preserve"> of the Call-off Order Agreement</w:t>
      </w:r>
      <w:r w:rsidRPr="00ED4832">
        <w:t xml:space="preserve">. Any Service Credit payable in any quarter will be issued as a Credit Note, to the Authority. </w:t>
      </w:r>
    </w:p>
    <w:p w14:paraId="20C6A83F" w14:textId="4DD0CF2B" w:rsidR="00195F2E" w:rsidRPr="00ED4832" w:rsidRDefault="00195F2E" w:rsidP="00ED4832">
      <w:pPr>
        <w:pStyle w:val="TCH1Body"/>
        <w:ind w:left="851" w:hanging="851"/>
      </w:pPr>
      <w:r w:rsidRPr="00ED4832">
        <w:t xml:space="preserve">Subject to </w:t>
      </w:r>
      <w:r w:rsidR="00E21DE0" w:rsidRPr="00ED4832">
        <w:t>2</w:t>
      </w:r>
      <w:r w:rsidR="00717218">
        <w:t>1</w:t>
      </w:r>
      <w:r w:rsidRPr="00ED4832">
        <w:t xml:space="preserve">.1 the Credit Note shall be sent to the address in </w:t>
      </w:r>
      <w:r w:rsidR="00652693">
        <w:t>17</w:t>
      </w:r>
      <w:r w:rsidRPr="00ED4832">
        <w:t>.5 and detail:</w:t>
      </w:r>
    </w:p>
    <w:p w14:paraId="00312BEB" w14:textId="6EE47CAC" w:rsidR="00195F2E" w:rsidRPr="00073193" w:rsidRDefault="00195F2E" w:rsidP="00ED4832">
      <w:pPr>
        <w:pStyle w:val="TCH1Body"/>
        <w:numPr>
          <w:ilvl w:val="2"/>
          <w:numId w:val="8"/>
        </w:numPr>
        <w:ind w:left="1985" w:hanging="1134"/>
      </w:pPr>
      <w:r w:rsidRPr="00073193">
        <w:t xml:space="preserve">The Work Package and KPI (s) to which the Credit </w:t>
      </w:r>
      <w:proofErr w:type="gramStart"/>
      <w:r w:rsidRPr="00073193">
        <w:t>applies</w:t>
      </w:r>
      <w:r w:rsidR="00077605">
        <w:t>;</w:t>
      </w:r>
      <w:proofErr w:type="gramEnd"/>
    </w:p>
    <w:p w14:paraId="796E7E3B" w14:textId="4E8FC1E7" w:rsidR="00195F2E" w:rsidRPr="00073193" w:rsidRDefault="00195F2E" w:rsidP="00ED4832">
      <w:pPr>
        <w:pStyle w:val="TCH1Body"/>
        <w:numPr>
          <w:ilvl w:val="2"/>
          <w:numId w:val="8"/>
        </w:numPr>
        <w:ind w:left="1985" w:hanging="1134"/>
      </w:pPr>
      <w:r w:rsidRPr="00073193">
        <w:t>The invoic</w:t>
      </w:r>
      <w:r w:rsidR="005B1C34" w:rsidRPr="00073193">
        <w:t>e</w:t>
      </w:r>
      <w:r w:rsidRPr="00073193">
        <w:t xml:space="preserve"> to which the Credit applies</w:t>
      </w:r>
      <w:r w:rsidR="00077605">
        <w:t>.</w:t>
      </w:r>
    </w:p>
    <w:p w14:paraId="1EED8F8E" w14:textId="4C6739C2" w:rsidR="00195F2E" w:rsidRPr="00073193" w:rsidRDefault="00195F2E" w:rsidP="00ED4832">
      <w:pPr>
        <w:pStyle w:val="TCH1Body"/>
        <w:ind w:left="851" w:hanging="851"/>
      </w:pPr>
      <w:r w:rsidRPr="00073193">
        <w:t xml:space="preserve">The overall total payable Service Credit for any quarter shall be the total sum calculated for </w:t>
      </w:r>
      <w:r w:rsidR="00A10973">
        <w:t>Each</w:t>
      </w:r>
      <w:r w:rsidRPr="00073193">
        <w:t xml:space="preserve"> KPI 00</w:t>
      </w:r>
      <w:r w:rsidR="005B1C34" w:rsidRPr="00073193">
        <w:t>1</w:t>
      </w:r>
      <w:r w:rsidRPr="00073193">
        <w:t xml:space="preserve"> and 00</w:t>
      </w:r>
      <w:r w:rsidR="005B1C34" w:rsidRPr="00073193">
        <w:t>2 where a supplier is providing services with the Lots applicable to KPI001 and KPI002</w:t>
      </w:r>
      <w:r w:rsidRPr="00073193">
        <w:t>.</w:t>
      </w:r>
    </w:p>
    <w:p w14:paraId="1AA8EEAA" w14:textId="05545C27" w:rsidR="00195F2E" w:rsidRPr="00073193" w:rsidRDefault="00195F2E" w:rsidP="00ED4832">
      <w:pPr>
        <w:pStyle w:val="TCH1Body"/>
        <w:ind w:left="851" w:hanging="851"/>
      </w:pPr>
      <w:r w:rsidRPr="00073193">
        <w:t>The Authority agrees that Service Credits for KPI00</w:t>
      </w:r>
      <w:r w:rsidR="005B1C34" w:rsidRPr="00073193">
        <w:t>1</w:t>
      </w:r>
      <w:r w:rsidRPr="00073193">
        <w:t xml:space="preserve"> and</w:t>
      </w:r>
      <w:r w:rsidR="005B1C34" w:rsidRPr="00073193">
        <w:t>/or</w:t>
      </w:r>
      <w:r w:rsidRPr="00073193">
        <w:t xml:space="preserve"> </w:t>
      </w:r>
      <w:r w:rsidR="00077605">
        <w:t>KPI</w:t>
      </w:r>
      <w:r w:rsidRPr="00073193">
        <w:t>00</w:t>
      </w:r>
      <w:r w:rsidR="005B1C34" w:rsidRPr="00073193">
        <w:t>2</w:t>
      </w:r>
      <w:r w:rsidRPr="00073193">
        <w:t xml:space="preserve"> shall be subject to a quarterly limit which is equivalent to 15% of the quarterly Agreement Charge.</w:t>
      </w:r>
    </w:p>
    <w:p w14:paraId="5DD8AC73" w14:textId="5D08B027" w:rsidR="00195F2E" w:rsidRPr="00073193" w:rsidRDefault="00195F2E" w:rsidP="00ED4832">
      <w:pPr>
        <w:pStyle w:val="TCH1Body"/>
        <w:ind w:left="851" w:hanging="851"/>
      </w:pPr>
      <w:r w:rsidRPr="00073193">
        <w:t xml:space="preserve">The Supplier agrees to provide a detailed </w:t>
      </w:r>
      <w:r w:rsidR="00EE5438">
        <w:t>KPI</w:t>
      </w:r>
      <w:r w:rsidRPr="00073193">
        <w:t xml:space="preserve"> report in the format required </w:t>
      </w:r>
      <w:r w:rsidRPr="00073193">
        <w:lastRenderedPageBreak/>
        <w:t>by the Authority to ensure Service Levels are met, and where any failure occurs, the Service Credits shall be calculated accordingly as detailed in Annex 2</w:t>
      </w:r>
      <w:r w:rsidR="007D5ECC" w:rsidRPr="00073193">
        <w:t xml:space="preserve"> of the Call-off Order Agreement</w:t>
      </w:r>
      <w:r w:rsidRPr="00073193">
        <w:t xml:space="preserve">. </w:t>
      </w:r>
    </w:p>
    <w:p w14:paraId="5C5C968F" w14:textId="2DAC9694" w:rsidR="00195F2E" w:rsidRPr="00073193" w:rsidRDefault="00195F2E" w:rsidP="00ED4832">
      <w:pPr>
        <w:pStyle w:val="TCH1Body"/>
        <w:ind w:left="851" w:hanging="851"/>
      </w:pPr>
      <w:r w:rsidRPr="00073193">
        <w:t xml:space="preserve">Where an </w:t>
      </w:r>
      <w:r w:rsidR="00FF4F72">
        <w:t>e</w:t>
      </w:r>
      <w:r w:rsidRPr="00073193">
        <w:t>xception applies to any incident or Service Level, the Authority, at its discretion, may (but shall not be obliged) to waive its rights in respect of any Service Credits referable to any Service Level which has not been achieved</w:t>
      </w:r>
      <w:r w:rsidR="00ED4832" w:rsidRPr="00073193">
        <w:t xml:space="preserve">. </w:t>
      </w:r>
      <w:r w:rsidRPr="00073193">
        <w:t xml:space="preserve"> </w:t>
      </w:r>
    </w:p>
    <w:p w14:paraId="6708E388" w14:textId="77777777" w:rsidR="00195F2E" w:rsidRPr="00E77218" w:rsidRDefault="00195F2E" w:rsidP="00E77218">
      <w:pPr>
        <w:pStyle w:val="TCH1Body"/>
        <w:ind w:left="851" w:hanging="851"/>
        <w:rPr>
          <w:b/>
          <w:bCs/>
        </w:rPr>
      </w:pPr>
      <w:bookmarkStart w:id="143" w:name="_Toc493171306"/>
      <w:bookmarkStart w:id="144" w:name="_Toc493780398"/>
      <w:bookmarkEnd w:id="140"/>
      <w:r w:rsidRPr="00E77218">
        <w:rPr>
          <w:b/>
          <w:bCs/>
        </w:rPr>
        <w:t>Limitation of Liability</w:t>
      </w:r>
      <w:bookmarkEnd w:id="143"/>
      <w:bookmarkEnd w:id="144"/>
    </w:p>
    <w:p w14:paraId="5B0DD4B6" w14:textId="77777777" w:rsidR="00195F2E" w:rsidRPr="00073193" w:rsidRDefault="00195F2E" w:rsidP="00E77218">
      <w:pPr>
        <w:pStyle w:val="TCH1Body"/>
        <w:numPr>
          <w:ilvl w:val="2"/>
          <w:numId w:val="8"/>
        </w:numPr>
        <w:ind w:left="1985" w:hanging="1134"/>
      </w:pPr>
      <w:r w:rsidRPr="00073193">
        <w:t xml:space="preserve">The Authority shall not be liable to the Supplier for any indirect or consequent loss, damage, injury or costs whatsoever which arise out of or </w:t>
      </w:r>
      <w:proofErr w:type="gramStart"/>
      <w:r w:rsidRPr="00073193">
        <w:t>are connected with</w:t>
      </w:r>
      <w:proofErr w:type="gramEnd"/>
      <w:r w:rsidRPr="00073193">
        <w:t xml:space="preserve"> the Authority's adherence or non-adherence to the terms and conditions of this Agreement.  Except in the case of death or personal injury caused by negligence and fraudulent misrepresentation or in other circumstances where liability may not be so limited under any applicable law.</w:t>
      </w:r>
    </w:p>
    <w:p w14:paraId="3CA63112" w14:textId="3EED567A" w:rsidR="00195F2E" w:rsidRPr="00073193" w:rsidRDefault="00195F2E" w:rsidP="00E77218">
      <w:pPr>
        <w:pStyle w:val="TCH1Body"/>
        <w:numPr>
          <w:ilvl w:val="2"/>
          <w:numId w:val="8"/>
        </w:numPr>
        <w:ind w:left="1985" w:hanging="1134"/>
      </w:pPr>
      <w:r w:rsidRPr="00073193">
        <w:t>Subject always to clause 2</w:t>
      </w:r>
      <w:r w:rsidR="00A54FC2">
        <w:t>1</w:t>
      </w:r>
      <w:r w:rsidRPr="00073193">
        <w:t xml:space="preserve">.1, the Suppliers liability for Defaults shall be subject to the following financial limits: </w:t>
      </w:r>
    </w:p>
    <w:p w14:paraId="4EB5490B" w14:textId="4F986BA9" w:rsidR="00195F2E" w:rsidRPr="00073193" w:rsidRDefault="00077605" w:rsidP="00E77218">
      <w:pPr>
        <w:pStyle w:val="TCH3Body"/>
        <w:ind w:left="3119" w:hanging="1418"/>
      </w:pPr>
      <w:r>
        <w:t>T</w:t>
      </w:r>
      <w:r w:rsidR="00195F2E" w:rsidRPr="00073193">
        <w:t xml:space="preserve">he aggregate liability for all Defaults arising in </w:t>
      </w:r>
      <w:r w:rsidR="00A10973">
        <w:t>Each</w:t>
      </w:r>
      <w:r w:rsidR="00195F2E" w:rsidRPr="00073193">
        <w:t xml:space="preserve"> twelve-month contract period from the commencement date of this Agreement, in connection with this Agreement shall in no event exceed 125% of the fees payable by the Authority to the Supplier. </w:t>
      </w:r>
      <w:r w:rsidR="00195F2E" w:rsidRPr="00E77218">
        <w:t xml:space="preserve">This limit shall exclude Service Credits due and payable under </w:t>
      </w:r>
      <w:r w:rsidR="00F40628" w:rsidRPr="00E77218">
        <w:t xml:space="preserve">clause </w:t>
      </w:r>
      <w:r w:rsidR="009E417C" w:rsidRPr="00E77218">
        <w:t>2</w:t>
      </w:r>
      <w:r w:rsidR="00A54FC2">
        <w:t>1</w:t>
      </w:r>
      <w:r w:rsidR="00195F2E" w:rsidRPr="00E77218">
        <w:t xml:space="preserve"> and Annexe 2</w:t>
      </w:r>
      <w:r w:rsidR="007D5ECC" w:rsidRPr="00E77218">
        <w:t xml:space="preserve"> </w:t>
      </w:r>
      <w:r w:rsidR="007D5ECC" w:rsidRPr="00073193">
        <w:t>of the Call-off Order Agreement</w:t>
      </w:r>
      <w:r w:rsidR="00195F2E" w:rsidRPr="00E77218">
        <w:t xml:space="preserve">. </w:t>
      </w:r>
    </w:p>
    <w:p w14:paraId="1BC00C1B" w14:textId="7F0D1303" w:rsidR="00195F2E" w:rsidRPr="00073193" w:rsidRDefault="00077605" w:rsidP="00E77218">
      <w:pPr>
        <w:pStyle w:val="TCH3Body"/>
        <w:ind w:left="3119" w:hanging="1418"/>
      </w:pPr>
      <w:r>
        <w:t>T</w:t>
      </w:r>
      <w:r w:rsidR="00195F2E" w:rsidRPr="00073193">
        <w:t xml:space="preserve">he aggregate liability in circumstances where the Authority terminates this Contract pursuant to clause </w:t>
      </w:r>
      <w:r w:rsidR="008A214A">
        <w:t>27</w:t>
      </w:r>
      <w:r w:rsidR="00195F2E" w:rsidRPr="00073193">
        <w:t xml:space="preserve">.1 shall in no event exceed 125% of the fees payable by the Authority to the Supplier. </w:t>
      </w:r>
      <w:r w:rsidR="00195F2E" w:rsidRPr="00E77218">
        <w:t xml:space="preserve">This limit shall exclude Service Credits due and payable under clause </w:t>
      </w:r>
      <w:r w:rsidR="009E417C" w:rsidRPr="00E77218">
        <w:t>2</w:t>
      </w:r>
      <w:r w:rsidR="00C113F3">
        <w:t>1</w:t>
      </w:r>
      <w:r w:rsidR="00195F2E" w:rsidRPr="00E77218">
        <w:t xml:space="preserve"> and Annexe 2</w:t>
      </w:r>
      <w:r w:rsidR="007D5ECC" w:rsidRPr="00E77218">
        <w:t xml:space="preserve"> </w:t>
      </w:r>
      <w:r w:rsidR="007D5ECC" w:rsidRPr="00073193">
        <w:t>of the Call-off Order Agreement</w:t>
      </w:r>
      <w:r w:rsidR="00195F2E" w:rsidRPr="00E77218">
        <w:t xml:space="preserve">. </w:t>
      </w:r>
    </w:p>
    <w:p w14:paraId="319D2ADF" w14:textId="77777777" w:rsidR="0048049B" w:rsidRPr="00073193" w:rsidRDefault="0048049B" w:rsidP="004967B8">
      <w:pPr>
        <w:pStyle w:val="TCH1"/>
      </w:pPr>
      <w:bookmarkStart w:id="145" w:name="_Toc327284047"/>
      <w:bookmarkStart w:id="146" w:name="_Toc374628969"/>
      <w:bookmarkStart w:id="147" w:name="_Toc493780399"/>
      <w:bookmarkStart w:id="148" w:name="_Toc87432608"/>
      <w:bookmarkStart w:id="149" w:name="_Toc182900403"/>
      <w:bookmarkEnd w:id="141"/>
      <w:bookmarkEnd w:id="142"/>
      <w:r w:rsidRPr="00073193">
        <w:t>Insurance</w:t>
      </w:r>
      <w:bookmarkEnd w:id="145"/>
      <w:bookmarkEnd w:id="146"/>
      <w:bookmarkEnd w:id="147"/>
      <w:bookmarkEnd w:id="148"/>
      <w:bookmarkEnd w:id="149"/>
    </w:p>
    <w:p w14:paraId="7582764A" w14:textId="6DD86784" w:rsidR="00156CDA" w:rsidRPr="00E77218" w:rsidRDefault="00156CDA" w:rsidP="003343E9">
      <w:pPr>
        <w:pStyle w:val="TCH1Body"/>
        <w:spacing w:line="259" w:lineRule="auto"/>
        <w:ind w:left="851" w:hanging="851"/>
      </w:pPr>
      <w:r>
        <w:t xml:space="preserve">Minimum </w:t>
      </w:r>
      <w:r w:rsidR="004D5CDD">
        <w:t xml:space="preserve">insurance period </w:t>
      </w:r>
      <w:r>
        <w:t xml:space="preserve">shall be </w:t>
      </w:r>
      <w:r w:rsidR="61426A0E">
        <w:t>6</w:t>
      </w:r>
      <w:r>
        <w:t xml:space="preserve"> </w:t>
      </w:r>
      <w:r w:rsidR="00077605">
        <w:t>y</w:t>
      </w:r>
      <w:r>
        <w:t xml:space="preserve">ears following the expiration or earlier termination of this Agreement and any </w:t>
      </w:r>
      <w:r w:rsidR="00A0236D">
        <w:t>Call-off Order Agreement</w:t>
      </w:r>
      <w:r>
        <w:t>.</w:t>
      </w:r>
    </w:p>
    <w:p w14:paraId="2900E773" w14:textId="6539306B" w:rsidR="00156CDA" w:rsidRPr="00E77218" w:rsidRDefault="005B1C34" w:rsidP="00E77218">
      <w:pPr>
        <w:pStyle w:val="TCH1Body"/>
        <w:ind w:left="851" w:hanging="851"/>
      </w:pPr>
      <w:r w:rsidRPr="00E77218">
        <w:t xml:space="preserve">The Supplier shall maintain appropriate insurance policies to cover its liabilities to the Authority under this Agreement. </w:t>
      </w:r>
      <w:r w:rsidR="00156CDA" w:rsidRPr="00E77218">
        <w:t xml:space="preserve">To comply with its obligations under this Agreement and as a minimum, where requested by the </w:t>
      </w:r>
      <w:r w:rsidR="00BA403C" w:rsidRPr="00E77218">
        <w:t>Authority</w:t>
      </w:r>
      <w:r w:rsidR="00156CDA" w:rsidRPr="00E77218">
        <w:t xml:space="preserve"> in writing the </w:t>
      </w:r>
      <w:r w:rsidR="00786803" w:rsidRPr="00E77218">
        <w:t>Supplier</w:t>
      </w:r>
      <w:r w:rsidR="00156CDA" w:rsidRPr="00E77218">
        <w:t xml:space="preserve"> shall ensure that:</w:t>
      </w:r>
    </w:p>
    <w:p w14:paraId="22BBF647" w14:textId="6C7A05B3" w:rsidR="00156CDA" w:rsidRPr="00073193" w:rsidRDefault="00156CDA" w:rsidP="00E77218">
      <w:pPr>
        <w:pStyle w:val="TCH1Body"/>
        <w:numPr>
          <w:ilvl w:val="2"/>
          <w:numId w:val="8"/>
        </w:numPr>
        <w:ind w:left="1985" w:hanging="1134"/>
      </w:pPr>
      <w:r w:rsidRPr="00073193">
        <w:t xml:space="preserve">professional indemnity insurance is held by the </w:t>
      </w:r>
      <w:r w:rsidR="00786803" w:rsidRPr="00073193">
        <w:t>Supplier</w:t>
      </w:r>
      <w:r w:rsidRPr="00073193">
        <w:t xml:space="preserve"> and by any agent, </w:t>
      </w:r>
      <w:r w:rsidR="00075CDD" w:rsidRPr="00073193">
        <w:t>Sub-contractor</w:t>
      </w:r>
      <w:r w:rsidRPr="00073193">
        <w:t xml:space="preserve"> or consultant involved in the supply of the Services and that such professional indemnity insurance has a minimum limit of indemnity of one million pounds sterling </w:t>
      </w:r>
      <w:r w:rsidRPr="00073193">
        <w:lastRenderedPageBreak/>
        <w:t xml:space="preserve">(£1,000,000) for </w:t>
      </w:r>
      <w:r w:rsidR="00A10973">
        <w:t>Each</w:t>
      </w:r>
      <w:r w:rsidRPr="00073193">
        <w:t xml:space="preserve"> individual claim or such higher limit as the </w:t>
      </w:r>
      <w:r w:rsidR="00BA403C" w:rsidRPr="00073193">
        <w:t>Authority</w:t>
      </w:r>
      <w:r w:rsidRPr="00073193">
        <w:t xml:space="preserve"> may reasonably require (and as required by Law) from time to </w:t>
      </w:r>
      <w:proofErr w:type="gramStart"/>
      <w:r w:rsidRPr="00073193">
        <w:t>time;</w:t>
      </w:r>
      <w:proofErr w:type="gramEnd"/>
    </w:p>
    <w:p w14:paraId="1FE3D0EB" w14:textId="77777777" w:rsidR="00156CDA" w:rsidRPr="00073193" w:rsidRDefault="00156CDA" w:rsidP="00E77218">
      <w:pPr>
        <w:pStyle w:val="TCH1Body"/>
        <w:numPr>
          <w:ilvl w:val="2"/>
          <w:numId w:val="8"/>
        </w:numPr>
        <w:ind w:left="1985" w:hanging="1134"/>
      </w:pPr>
      <w:r w:rsidRPr="00073193">
        <w:t>employers' liability insurance with a minimum limit of five million pounds sterling (£5,000,000) or such higher minimum limit as required by Law from time to time.</w:t>
      </w:r>
    </w:p>
    <w:p w14:paraId="01D29A05" w14:textId="77777777" w:rsidR="0048049B" w:rsidRPr="00073193" w:rsidRDefault="0048049B" w:rsidP="00E77218">
      <w:pPr>
        <w:pStyle w:val="TCH1Body"/>
        <w:ind w:left="851" w:hanging="851"/>
      </w:pPr>
      <w:r w:rsidRPr="00073193">
        <w:t xml:space="preserve">The </w:t>
      </w:r>
      <w:r w:rsidR="00786803" w:rsidRPr="00073193">
        <w:t>Supplier</w:t>
      </w:r>
      <w:r w:rsidRPr="00073193">
        <w:t xml:space="preserve"> shall maintain an appropriate insurance policy to cover its liabilities to the </w:t>
      </w:r>
      <w:r w:rsidR="00BA403C" w:rsidRPr="00073193">
        <w:t>Authority</w:t>
      </w:r>
      <w:r w:rsidRPr="00073193">
        <w:t xml:space="preserve"> under this Agreement</w:t>
      </w:r>
      <w:r w:rsidR="004C294D" w:rsidRPr="00073193">
        <w:t xml:space="preserve"> and any Agreement entered into under this Framework Agreement</w:t>
      </w:r>
      <w:r w:rsidRPr="00073193">
        <w:t>.</w:t>
      </w:r>
    </w:p>
    <w:p w14:paraId="076B72B5" w14:textId="5204EAA6" w:rsidR="0048049B" w:rsidRPr="00073193" w:rsidRDefault="0048049B" w:rsidP="00E77218">
      <w:pPr>
        <w:pStyle w:val="TCH1Body"/>
        <w:ind w:left="851" w:hanging="851"/>
      </w:pPr>
      <w:r w:rsidRPr="00073193">
        <w:t xml:space="preserve">The </w:t>
      </w:r>
      <w:r w:rsidR="00786803" w:rsidRPr="00073193">
        <w:t>Supplier</w:t>
      </w:r>
      <w:r w:rsidRPr="00073193">
        <w:t xml:space="preserve"> shall </w:t>
      </w:r>
      <w:r w:rsidR="00F85B5A">
        <w:t>a</w:t>
      </w:r>
      <w:r w:rsidRPr="00073193">
        <w:t xml:space="preserve">ffect and maintain with a reputable insurance company a policy or policies of insurance providing an adequate level of cover in respect of all risks which may be incurred by the </w:t>
      </w:r>
      <w:r w:rsidR="00786803" w:rsidRPr="00073193">
        <w:t>Supplier</w:t>
      </w:r>
      <w:r w:rsidRPr="00073193">
        <w:t xml:space="preserve">, arising out of the </w:t>
      </w:r>
      <w:r w:rsidR="00786803" w:rsidRPr="00073193">
        <w:t>Supplier</w:t>
      </w:r>
      <w:r w:rsidRPr="00073193">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786803" w:rsidRPr="00073193">
        <w:t>Supplier</w:t>
      </w:r>
      <w:r w:rsidRPr="00073193">
        <w:t>. Such insurance shall be maintained for the duration of the Agreement Period and for a minimum</w:t>
      </w:r>
      <w:r w:rsidR="00A7268F" w:rsidRPr="00073193">
        <w:t xml:space="preserve"> </w:t>
      </w:r>
      <w:r w:rsidRPr="00073193">
        <w:t>of</w:t>
      </w:r>
      <w:r w:rsidR="00EE5438">
        <w:t xml:space="preserve"> 06</w:t>
      </w:r>
      <w:r w:rsidRPr="00073193">
        <w:t xml:space="preserve"> </w:t>
      </w:r>
      <w:r w:rsidR="00EE5438">
        <w:t>(</w:t>
      </w:r>
      <w:r w:rsidR="00DD1EB3" w:rsidRPr="00073193">
        <w:t>six</w:t>
      </w:r>
      <w:r w:rsidR="00EE5438">
        <w:t>)</w:t>
      </w:r>
      <w:r w:rsidRPr="00073193">
        <w:t xml:space="preserve"> years following the expiration or earlier termination of the Agreement.</w:t>
      </w:r>
    </w:p>
    <w:p w14:paraId="401C48C5" w14:textId="77777777" w:rsidR="0048049B" w:rsidRPr="00073193" w:rsidRDefault="0048049B" w:rsidP="00E77218">
      <w:pPr>
        <w:pStyle w:val="TCH1Body"/>
        <w:ind w:left="851" w:hanging="851"/>
      </w:pPr>
      <w:r w:rsidRPr="00073193">
        <w:t xml:space="preserve">The </w:t>
      </w:r>
      <w:r w:rsidR="00786803" w:rsidRPr="00073193">
        <w:t>Supplier</w:t>
      </w:r>
      <w:r w:rsidRPr="00073193">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8209530" w14:textId="77777777" w:rsidR="0048049B" w:rsidRPr="00073193" w:rsidRDefault="0048049B" w:rsidP="00E77218">
      <w:pPr>
        <w:pStyle w:val="TCH1Body"/>
        <w:ind w:left="851" w:hanging="851"/>
      </w:pPr>
      <w:r w:rsidRPr="00073193">
        <w:t xml:space="preserve">If, for whatever reason, the </w:t>
      </w:r>
      <w:r w:rsidR="00786803" w:rsidRPr="00073193">
        <w:t>Supplier</w:t>
      </w:r>
      <w:r w:rsidRPr="00073193">
        <w:t xml:space="preserve"> fails to give effect to and maintain the insurances required by the provisions of the Agreement the Authority may make alternative arrangements to protect its interests and may recover the costs of such arrangements from the </w:t>
      </w:r>
      <w:r w:rsidR="00786803" w:rsidRPr="00073193">
        <w:t>Supplier</w:t>
      </w:r>
      <w:r w:rsidRPr="00073193">
        <w:t>.</w:t>
      </w:r>
    </w:p>
    <w:p w14:paraId="3507FEA5" w14:textId="7F2BE956" w:rsidR="0048049B" w:rsidRPr="00073193" w:rsidRDefault="0048049B" w:rsidP="00E77218">
      <w:pPr>
        <w:pStyle w:val="TCH1Body"/>
        <w:ind w:left="851" w:hanging="851"/>
      </w:pPr>
      <w:r w:rsidRPr="00073193">
        <w:t xml:space="preserve">The provisions of any insurance or the amount of cover shall not relieve the </w:t>
      </w:r>
      <w:r w:rsidR="00786803" w:rsidRPr="00073193">
        <w:t>Supplier</w:t>
      </w:r>
      <w:r w:rsidRPr="00073193">
        <w:t xml:space="preserve"> of any liabilities under the Agreement</w:t>
      </w:r>
      <w:r w:rsidR="00E77218" w:rsidRPr="00073193">
        <w:t xml:space="preserve">. </w:t>
      </w:r>
      <w:r w:rsidRPr="00073193">
        <w:t xml:space="preserve">It shall be the responsibility of the </w:t>
      </w:r>
      <w:r w:rsidR="00786803" w:rsidRPr="00073193">
        <w:t>Supplier</w:t>
      </w:r>
      <w:r w:rsidRPr="00073193">
        <w:t xml:space="preserve"> to determine the amount of insurance cover that will be adequate to enable the </w:t>
      </w:r>
      <w:r w:rsidR="00786803" w:rsidRPr="00073193">
        <w:t>Supplier</w:t>
      </w:r>
      <w:r w:rsidRPr="00073193">
        <w:t xml:space="preserve"> to satisfy any liability under this Agreement</w:t>
      </w:r>
      <w:r w:rsidR="00E77218" w:rsidRPr="00073193">
        <w:t xml:space="preserve">. </w:t>
      </w:r>
      <w:r w:rsidRPr="00073193">
        <w:t xml:space="preserve"> </w:t>
      </w:r>
    </w:p>
    <w:p w14:paraId="0EC0E03A" w14:textId="38087656" w:rsidR="00A04FD8" w:rsidRPr="00EE391A" w:rsidRDefault="00A04FD8" w:rsidP="004967B8">
      <w:pPr>
        <w:pStyle w:val="TCH1"/>
      </w:pPr>
      <w:bookmarkStart w:id="150" w:name="_Toc493780400"/>
      <w:bookmarkStart w:id="151" w:name="_Toc87432609"/>
      <w:bookmarkStart w:id="152" w:name="_Toc182900404"/>
      <w:bookmarkEnd w:id="107"/>
      <w:r w:rsidRPr="00073193">
        <w:t>Staff And Resources</w:t>
      </w:r>
      <w:bookmarkEnd w:id="150"/>
      <w:bookmarkEnd w:id="151"/>
      <w:bookmarkEnd w:id="152"/>
    </w:p>
    <w:p w14:paraId="1866D435" w14:textId="77777777" w:rsidR="000458FF" w:rsidRPr="00073193" w:rsidRDefault="000458FF" w:rsidP="00E77218">
      <w:pPr>
        <w:pStyle w:val="TCH1Body"/>
        <w:ind w:left="851" w:hanging="851"/>
      </w:pPr>
      <w:r w:rsidRPr="00073193">
        <w:t xml:space="preserve">The </w:t>
      </w:r>
      <w:r w:rsidR="00786803" w:rsidRPr="00073193">
        <w:t>Supplier</w:t>
      </w:r>
      <w:r w:rsidRPr="00073193">
        <w:t xml:space="preserve"> shall be fully responsible in every way for </w:t>
      </w:r>
      <w:r w:rsidR="00A25F62" w:rsidRPr="00073193">
        <w:t>its entire</w:t>
      </w:r>
      <w:r w:rsidRPr="00073193">
        <w:t xml:space="preserve"> staff and all consultants (whether part-time or full-time).</w:t>
      </w:r>
    </w:p>
    <w:p w14:paraId="3BE7C581" w14:textId="5AF56034" w:rsidR="000458FF" w:rsidRPr="00073193" w:rsidRDefault="000458FF" w:rsidP="00E77218">
      <w:pPr>
        <w:pStyle w:val="TCH1Body"/>
        <w:ind w:left="851" w:hanging="851"/>
      </w:pPr>
      <w:r w:rsidRPr="00073193">
        <w:t xml:space="preserve">The </w:t>
      </w:r>
      <w:r w:rsidR="00786803" w:rsidRPr="00073193">
        <w:t>Supplier</w:t>
      </w:r>
      <w:r w:rsidRPr="00073193">
        <w:t xml:space="preserve"> shall ensure that it complies with all current employment legislation and in particular, does not unlawfully discriminate within the meaning of the Equality Act 2010 (as amended)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w:t>
      </w:r>
      <w:r w:rsidR="00786803" w:rsidRPr="00073193">
        <w:t>Supplier</w:t>
      </w:r>
      <w:r w:rsidRPr="00073193">
        <w:t xml:space="preserve"> shall take all reasonable steps (at its own expense) to ensure that </w:t>
      </w:r>
      <w:r w:rsidRPr="00073193">
        <w:lastRenderedPageBreak/>
        <w:t xml:space="preserve">any employees employed in the provision of the Services do not unlawfully discriminate within the meaning of this Clause </w:t>
      </w:r>
      <w:r w:rsidR="0043337E" w:rsidRPr="00073193">
        <w:t>2</w:t>
      </w:r>
      <w:r w:rsidR="00CD6B8A">
        <w:t>3</w:t>
      </w:r>
      <w:r w:rsidRPr="00073193">
        <w:t xml:space="preserve">.2 and shall impose on any </w:t>
      </w:r>
      <w:r w:rsidR="00075CDD" w:rsidRPr="00073193">
        <w:t>Sub-contractor</w:t>
      </w:r>
      <w:r w:rsidRPr="00073193">
        <w:t xml:space="preserve"> obligations substantially </w:t>
      </w:r>
      <w:proofErr w:type="gramStart"/>
      <w:r w:rsidRPr="00073193">
        <w:t>similar to</w:t>
      </w:r>
      <w:proofErr w:type="gramEnd"/>
      <w:r w:rsidRPr="00073193">
        <w:t xml:space="preserve"> those imposed on the </w:t>
      </w:r>
      <w:r w:rsidR="00786803" w:rsidRPr="00073193">
        <w:t>Supplier</w:t>
      </w:r>
      <w:r w:rsidRPr="00073193">
        <w:t xml:space="preserve"> by this Clause </w:t>
      </w:r>
      <w:r w:rsidR="0043337E" w:rsidRPr="00073193">
        <w:t>2</w:t>
      </w:r>
      <w:r w:rsidR="00CD6B8A">
        <w:t>3</w:t>
      </w:r>
      <w:r w:rsidRPr="00073193">
        <w:t>.2; and</w:t>
      </w:r>
    </w:p>
    <w:p w14:paraId="4590ADF2" w14:textId="2270AE74" w:rsidR="000458FF" w:rsidRPr="00073193" w:rsidRDefault="002A15A0" w:rsidP="00E77218">
      <w:pPr>
        <w:pStyle w:val="TCH1Body"/>
        <w:ind w:left="851" w:hanging="851"/>
      </w:pPr>
      <w:r>
        <w:t>I</w:t>
      </w:r>
      <w:r w:rsidR="000458FF" w:rsidRPr="00073193">
        <w:t xml:space="preserve">n the management of its affairs and the development of its equality and diversity policies, the </w:t>
      </w:r>
      <w:r w:rsidR="00786803" w:rsidRPr="00073193">
        <w:t>Supplier</w:t>
      </w:r>
      <w:r w:rsidR="000458FF" w:rsidRPr="00073193">
        <w:t xml:space="preserve"> shall co-operate with </w:t>
      </w:r>
      <w:r w:rsidR="00F55EBB">
        <w:t>the Authority</w:t>
      </w:r>
      <w:r w:rsidR="000458FF" w:rsidRPr="00073193">
        <w:t xml:space="preserve"> in respect of </w:t>
      </w:r>
      <w:r w:rsidR="00F55EBB">
        <w:t>the Authority</w:t>
      </w:r>
      <w:r w:rsidR="000458FF" w:rsidRPr="00073193">
        <w:t xml:space="preserve">’s obligations to comply with statutory equality duties. The </w:t>
      </w:r>
      <w:r w:rsidR="00786803" w:rsidRPr="00073193">
        <w:t>Supplier</w:t>
      </w:r>
      <w:r w:rsidR="000458FF" w:rsidRPr="00073193">
        <w:t xml:space="preserve"> shall take such steps as the </w:t>
      </w:r>
      <w:r w:rsidR="00BA403C" w:rsidRPr="00073193">
        <w:t>Authority</w:t>
      </w:r>
      <w:r w:rsidR="000458FF" w:rsidRPr="00073193">
        <w:t xml:space="preserve"> considers appropriate to promote equality and diversity, including race equality, equality of opportunity for disabled people, gender equality, and equality relating to religion and belief, sexual orientation and age in the provision of the Service</w:t>
      </w:r>
      <w:r w:rsidR="002D4941" w:rsidRPr="00073193">
        <w:t>(</w:t>
      </w:r>
      <w:r w:rsidR="000458FF" w:rsidRPr="00073193">
        <w:t>s</w:t>
      </w:r>
      <w:r w:rsidR="002D4941" w:rsidRPr="00073193">
        <w:t>)</w:t>
      </w:r>
      <w:r w:rsidR="000458FF" w:rsidRPr="00073193">
        <w:t>.</w:t>
      </w:r>
    </w:p>
    <w:p w14:paraId="5A6DECB6" w14:textId="520F2981" w:rsidR="000458FF" w:rsidRPr="00073193" w:rsidRDefault="000458FF" w:rsidP="00E77218">
      <w:pPr>
        <w:pStyle w:val="TCH1Body"/>
        <w:ind w:left="851" w:hanging="851"/>
      </w:pPr>
      <w:r w:rsidRPr="00073193">
        <w:t xml:space="preserve">The </w:t>
      </w:r>
      <w:r w:rsidR="00786803" w:rsidRPr="00073193">
        <w:t>Supplier</w:t>
      </w:r>
      <w:r w:rsidRPr="00073193">
        <w:t xml:space="preserve"> shall notify </w:t>
      </w:r>
      <w:r w:rsidR="00F85B5A">
        <w:t xml:space="preserve">the </w:t>
      </w:r>
      <w:r w:rsidR="00BA403C" w:rsidRPr="00073193">
        <w:t>Authority</w:t>
      </w:r>
      <w:r w:rsidRPr="00073193">
        <w:t xml:space="preserve"> immediately of any investigation of or proceedings against the </w:t>
      </w:r>
      <w:r w:rsidR="00786803" w:rsidRPr="00073193">
        <w:t>Supplier</w:t>
      </w:r>
      <w:r w:rsidRPr="00073193">
        <w:t xml:space="preserve">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14:paraId="461EED1D" w14:textId="315C18A2" w:rsidR="000458FF" w:rsidRPr="00073193" w:rsidRDefault="000458FF" w:rsidP="00E77218">
      <w:pPr>
        <w:pStyle w:val="TCH1Body"/>
        <w:ind w:left="851" w:hanging="851"/>
      </w:pPr>
      <w:r w:rsidRPr="00073193">
        <w:t xml:space="preserve">The </w:t>
      </w:r>
      <w:r w:rsidR="00786803" w:rsidRPr="00073193">
        <w:t>Supplier</w:t>
      </w:r>
      <w:r w:rsidRPr="00073193">
        <w:t xml:space="preserve"> shall indemnify </w:t>
      </w:r>
      <w:r w:rsidR="00F85B5A">
        <w:t xml:space="preserve">the </w:t>
      </w:r>
      <w:r w:rsidR="00BA403C" w:rsidRPr="00073193">
        <w:t>Authority</w:t>
      </w:r>
      <w:r w:rsidRPr="00073193">
        <w:t xml:space="preserve"> against all costs, claims, charges, demands, liabilities, damages, losses and expenses incurred or suffered by</w:t>
      </w:r>
      <w:r w:rsidR="00F85B5A">
        <w:t xml:space="preserve"> the</w:t>
      </w:r>
      <w:r w:rsidRPr="00073193">
        <w:t xml:space="preserve"> </w:t>
      </w:r>
      <w:r w:rsidR="00BA403C" w:rsidRPr="00073193">
        <w:t>Authority</w:t>
      </w:r>
      <w:r w:rsidRPr="00073193">
        <w:t xml:space="preserve"> arising out of or in connection with any investigation conducted or any proceedings brought under the 2010 Act due directly or indirectly to any act or omission by the </w:t>
      </w:r>
      <w:r w:rsidR="00786803" w:rsidRPr="00073193">
        <w:t>Supplier</w:t>
      </w:r>
      <w:r w:rsidRPr="00073193">
        <w:t xml:space="preserve">, its agents, employees or </w:t>
      </w:r>
      <w:r w:rsidR="00075CDD" w:rsidRPr="00073193">
        <w:t>Sub-contractor</w:t>
      </w:r>
      <w:r w:rsidRPr="00073193">
        <w:t>s.</w:t>
      </w:r>
    </w:p>
    <w:p w14:paraId="2B7B5A10" w14:textId="218D7C15" w:rsidR="000458FF" w:rsidRPr="00073193" w:rsidRDefault="000458FF" w:rsidP="00E77218">
      <w:pPr>
        <w:pStyle w:val="TCH1Body"/>
        <w:ind w:left="851" w:hanging="851"/>
      </w:pPr>
      <w:r w:rsidRPr="00073193">
        <w:t xml:space="preserve">The </w:t>
      </w:r>
      <w:r w:rsidR="00786803" w:rsidRPr="00073193">
        <w:t>Supplier</w:t>
      </w:r>
      <w:r w:rsidRPr="00073193">
        <w:t xml:space="preserve"> shall impose on any </w:t>
      </w:r>
      <w:r w:rsidR="00075CDD" w:rsidRPr="00073193">
        <w:t>Sub-contractor</w:t>
      </w:r>
      <w:r w:rsidRPr="00073193">
        <w:t xml:space="preserve"> obligations substantially </w:t>
      </w:r>
      <w:proofErr w:type="gramStart"/>
      <w:r w:rsidRPr="00073193">
        <w:t>similar to</w:t>
      </w:r>
      <w:proofErr w:type="gramEnd"/>
      <w:r w:rsidRPr="00073193">
        <w:t xml:space="preserve"> those imposed on the </w:t>
      </w:r>
      <w:r w:rsidR="00786803" w:rsidRPr="00073193">
        <w:t>Supplier</w:t>
      </w:r>
      <w:r w:rsidRPr="00073193">
        <w:t xml:space="preserve"> by this Clause </w:t>
      </w:r>
      <w:r w:rsidR="0043337E" w:rsidRPr="00073193">
        <w:t>2</w:t>
      </w:r>
      <w:r w:rsidR="00D62C6C">
        <w:t>3</w:t>
      </w:r>
      <w:r w:rsidRPr="00073193">
        <w:t>.</w:t>
      </w:r>
    </w:p>
    <w:p w14:paraId="363ADA33" w14:textId="1D84D4C9" w:rsidR="001A71E8" w:rsidRPr="00073193" w:rsidRDefault="001A71E8" w:rsidP="00E77218">
      <w:pPr>
        <w:pStyle w:val="TCH1Body"/>
        <w:ind w:left="851" w:hanging="851"/>
      </w:pPr>
      <w:r>
        <w:t xml:space="preserve">In fulfilling its obligations under this Framework </w:t>
      </w:r>
      <w:r w:rsidR="00F85B5A">
        <w:t>Agreement,</w:t>
      </w:r>
      <w:r>
        <w:t xml:space="preserve"> the </w:t>
      </w:r>
      <w:r w:rsidR="00786803">
        <w:t>Supplier</w:t>
      </w:r>
      <w:r>
        <w:t xml:space="preserve"> shall ensure that it complies with all current Employment Legislation </w:t>
      </w:r>
      <w:r w:rsidDel="001A71E8">
        <w:t xml:space="preserve">and </w:t>
      </w:r>
      <w:r w:rsidR="1A6E6DE7">
        <w:t>does</w:t>
      </w:r>
      <w:r>
        <w:t xml:space="preserve"> not unlawfully discriminate in </w:t>
      </w:r>
      <w:r w:rsidR="00A23E8E">
        <w:t>breach</w:t>
      </w:r>
      <w:r>
        <w:t xml:space="preserve"> of any Employment Legislation.</w:t>
      </w:r>
    </w:p>
    <w:p w14:paraId="0AD1ADD3" w14:textId="1BA1AA88" w:rsidR="001A71E8" w:rsidRPr="00073193" w:rsidRDefault="001A71E8" w:rsidP="00E77218">
      <w:pPr>
        <w:pStyle w:val="TCH1Body"/>
        <w:ind w:left="851" w:hanging="851"/>
      </w:pPr>
      <w:r w:rsidRPr="00073193">
        <w:t xml:space="preserve">The </w:t>
      </w:r>
      <w:r w:rsidR="00786803" w:rsidRPr="00073193">
        <w:t>Supplier</w:t>
      </w:r>
      <w:r w:rsidRPr="00073193">
        <w:t xml:space="preserve"> shall take all reasonable steps (at its own expense) to ensure that any employees employed to fulfil the </w:t>
      </w:r>
      <w:r w:rsidR="00786803" w:rsidRPr="00073193">
        <w:t>Supplier</w:t>
      </w:r>
      <w:r w:rsidRPr="00073193">
        <w:t xml:space="preserve">’s obligations under this Framework </w:t>
      </w:r>
      <w:r w:rsidR="00016AB6" w:rsidRPr="00073193">
        <w:t>Agreement</w:t>
      </w:r>
      <w:r w:rsidRPr="00073193">
        <w:t xml:space="preserve"> do not unlawfully discriminate in </w:t>
      </w:r>
      <w:r w:rsidR="00A23E8E">
        <w:t>breach</w:t>
      </w:r>
      <w:r w:rsidRPr="00073193">
        <w:t xml:space="preserve"> of any Employment Legislation.</w:t>
      </w:r>
    </w:p>
    <w:p w14:paraId="6A755C65" w14:textId="7E377A81" w:rsidR="008D4AB2" w:rsidRPr="00E77218" w:rsidRDefault="00075CDD" w:rsidP="00E77218">
      <w:pPr>
        <w:pStyle w:val="TCH1Body"/>
        <w:ind w:left="851" w:hanging="851"/>
        <w:rPr>
          <w:b/>
          <w:bCs/>
        </w:rPr>
      </w:pPr>
      <w:bookmarkStart w:id="153" w:name="_Toc361838347"/>
      <w:bookmarkStart w:id="154" w:name="_Toc493780401"/>
      <w:r w:rsidRPr="00E77218">
        <w:rPr>
          <w:b/>
          <w:bCs/>
        </w:rPr>
        <w:t>Sub-contractor</w:t>
      </w:r>
      <w:r w:rsidR="008D4AB2" w:rsidRPr="00E77218">
        <w:rPr>
          <w:b/>
          <w:bCs/>
        </w:rPr>
        <w:t>s</w:t>
      </w:r>
      <w:bookmarkEnd w:id="153"/>
      <w:bookmarkEnd w:id="154"/>
    </w:p>
    <w:p w14:paraId="3366768B" w14:textId="77777777" w:rsidR="008D4AB2" w:rsidRPr="00073193" w:rsidRDefault="008D4AB2" w:rsidP="00E77218">
      <w:pPr>
        <w:pStyle w:val="TCH1Body"/>
        <w:ind w:left="851" w:hanging="851"/>
      </w:pPr>
      <w:bookmarkStart w:id="155" w:name="_Ref71005454"/>
      <w:r w:rsidRPr="00073193">
        <w:t xml:space="preserve">The </w:t>
      </w:r>
      <w:r w:rsidR="003E4832" w:rsidRPr="00073193">
        <w:t>Supplier</w:t>
      </w:r>
      <w:r w:rsidRPr="00073193">
        <w:t xml:space="preserve"> shall not sub-contract the supply of any </w:t>
      </w:r>
      <w:r w:rsidR="00606BE7" w:rsidRPr="00073193">
        <w:t>Services</w:t>
      </w:r>
      <w:r w:rsidRPr="00073193">
        <w:t xml:space="preserve"> without the previous consent in writing of the Authorised Officer (such consent not to be unreasonably withheld).</w:t>
      </w:r>
      <w:bookmarkEnd w:id="155"/>
    </w:p>
    <w:p w14:paraId="7CDE82E4" w14:textId="76628C3E" w:rsidR="008D4AB2" w:rsidRPr="00073193" w:rsidRDefault="008D4AB2" w:rsidP="00E77218">
      <w:pPr>
        <w:pStyle w:val="TCH1Body"/>
        <w:ind w:left="851" w:hanging="851"/>
      </w:pPr>
      <w:r>
        <w:t xml:space="preserve">Subject to Clause </w:t>
      </w:r>
      <w:r w:rsidR="009E417C">
        <w:t>2</w:t>
      </w:r>
      <w:r w:rsidR="00D62C6C">
        <w:t>3</w:t>
      </w:r>
      <w:r>
        <w:t>.1</w:t>
      </w:r>
      <w:r w:rsidR="002A15A0">
        <w:t>0</w:t>
      </w:r>
      <w:r>
        <w:t xml:space="preserve"> if consent to sub-contract is reques</w:t>
      </w:r>
      <w:r w:rsidR="00BE2BA2">
        <w:t>ted from the Authorised Officer.</w:t>
      </w:r>
    </w:p>
    <w:p w14:paraId="7F506135" w14:textId="77777777" w:rsidR="008D4AB2" w:rsidRPr="00073193" w:rsidRDefault="008D4AB2" w:rsidP="00E77218">
      <w:pPr>
        <w:pStyle w:val="TCH1Body"/>
        <w:ind w:left="851" w:hanging="851"/>
      </w:pPr>
      <w:r w:rsidRPr="00073193">
        <w:t xml:space="preserve">The Authority may insist upon the production to it (inter alia) of all reasonable </w:t>
      </w:r>
      <w:r w:rsidRPr="00073193">
        <w:lastRenderedPageBreak/>
        <w:t>information and documentation relevant to:</w:t>
      </w:r>
    </w:p>
    <w:p w14:paraId="49AE1C2C" w14:textId="77777777" w:rsidR="008D4AB2" w:rsidRPr="00073193" w:rsidRDefault="008D4AB2" w:rsidP="00E77218">
      <w:pPr>
        <w:pStyle w:val="TCH1Body"/>
        <w:numPr>
          <w:ilvl w:val="2"/>
          <w:numId w:val="8"/>
        </w:numPr>
        <w:ind w:left="1985" w:hanging="1134"/>
      </w:pPr>
      <w:r w:rsidRPr="00073193">
        <w:t xml:space="preserve">the financial </w:t>
      </w:r>
      <w:proofErr w:type="gramStart"/>
      <w:r w:rsidRPr="00073193">
        <w:t>liability;</w:t>
      </w:r>
      <w:proofErr w:type="gramEnd"/>
    </w:p>
    <w:p w14:paraId="377BAFCF" w14:textId="77777777" w:rsidR="008D4AB2" w:rsidRPr="00073193" w:rsidRDefault="008D4AB2" w:rsidP="00E77218">
      <w:pPr>
        <w:pStyle w:val="TCH1Body"/>
        <w:numPr>
          <w:ilvl w:val="2"/>
          <w:numId w:val="8"/>
        </w:numPr>
        <w:ind w:left="1985" w:hanging="1134"/>
      </w:pPr>
      <w:r w:rsidRPr="00073193">
        <w:t>competence; and</w:t>
      </w:r>
    </w:p>
    <w:p w14:paraId="1F145A4A" w14:textId="77777777" w:rsidR="008D4AB2" w:rsidRPr="00073193" w:rsidRDefault="008D4AB2" w:rsidP="00E77218">
      <w:pPr>
        <w:pStyle w:val="TCH1Body"/>
        <w:numPr>
          <w:ilvl w:val="2"/>
          <w:numId w:val="8"/>
        </w:numPr>
        <w:ind w:left="1985" w:hanging="1134"/>
      </w:pPr>
      <w:r w:rsidRPr="00073193">
        <w:t xml:space="preserve">relevant </w:t>
      </w:r>
      <w:r w:rsidRPr="00BE2BA2">
        <w:t>experience</w:t>
      </w:r>
      <w:r w:rsidRPr="00073193">
        <w:t xml:space="preserve"> of the proposed </w:t>
      </w:r>
      <w:r w:rsidR="00075CDD" w:rsidRPr="00073193">
        <w:t>Sub-</w:t>
      </w:r>
      <w:proofErr w:type="gramStart"/>
      <w:r w:rsidR="00075CDD" w:rsidRPr="00073193">
        <w:t>contractor</w:t>
      </w:r>
      <w:r w:rsidR="00A77DA6" w:rsidRPr="00073193">
        <w:t>;</w:t>
      </w:r>
      <w:proofErr w:type="gramEnd"/>
    </w:p>
    <w:p w14:paraId="6AD8844C" w14:textId="1092003C" w:rsidR="008D4AB2" w:rsidRPr="00073193" w:rsidRDefault="008D4AB2" w:rsidP="00E77218">
      <w:pPr>
        <w:pStyle w:val="TCH1Body"/>
        <w:numPr>
          <w:ilvl w:val="2"/>
          <w:numId w:val="8"/>
        </w:numPr>
        <w:ind w:left="1985" w:hanging="1134"/>
      </w:pPr>
      <w:r w:rsidRPr="00073193">
        <w:t xml:space="preserve">as reasonable and valid conditions of their consent under Clause </w:t>
      </w:r>
      <w:r w:rsidR="009E417C" w:rsidRPr="00073193">
        <w:t>2</w:t>
      </w:r>
      <w:r w:rsidR="002E78D9">
        <w:t>3</w:t>
      </w:r>
      <w:r w:rsidR="009E417C" w:rsidRPr="00073193">
        <w:t>.12</w:t>
      </w:r>
      <w:r w:rsidR="00BE2BA2">
        <w:t>.</w:t>
      </w:r>
    </w:p>
    <w:p w14:paraId="0F585963" w14:textId="77777777" w:rsidR="008D4AB2" w:rsidRPr="00073193" w:rsidRDefault="008D4AB2" w:rsidP="00E77218">
      <w:pPr>
        <w:pStyle w:val="TCH1Body"/>
        <w:ind w:left="851" w:hanging="851"/>
      </w:pPr>
      <w:r w:rsidRPr="00073193">
        <w:t xml:space="preserve">A list of </w:t>
      </w:r>
      <w:r w:rsidR="00075CDD" w:rsidRPr="00073193">
        <w:t>Sub-contractor</w:t>
      </w:r>
      <w:r w:rsidRPr="00073193">
        <w:t xml:space="preserve">s approved by the Authority at the date of signature of the Agreement is contained in Schedule </w:t>
      </w:r>
      <w:r w:rsidR="007D5ECC" w:rsidRPr="00073193">
        <w:t>4</w:t>
      </w:r>
      <w:r w:rsidRPr="00073193">
        <w:t>.</w:t>
      </w:r>
    </w:p>
    <w:p w14:paraId="4B69F585" w14:textId="77777777" w:rsidR="008D4AB2" w:rsidRPr="00073193" w:rsidRDefault="008D4AB2" w:rsidP="00E77218">
      <w:pPr>
        <w:pStyle w:val="TCH1Body"/>
        <w:ind w:left="851" w:hanging="851"/>
      </w:pPr>
      <w:r w:rsidRPr="00073193">
        <w:t xml:space="preserve">The </w:t>
      </w:r>
      <w:r w:rsidR="003E4832" w:rsidRPr="00073193">
        <w:t>Supplier</w:t>
      </w:r>
      <w:r w:rsidRPr="00073193">
        <w:t xml:space="preserve"> shall ensure that any </w:t>
      </w:r>
      <w:r w:rsidR="00075CDD" w:rsidRPr="00073193">
        <w:t>Sub-contractor</w:t>
      </w:r>
      <w:r w:rsidRPr="00073193">
        <w:t xml:space="preserve">s it uses adhere to the obligations of this Agreement as if the </w:t>
      </w:r>
      <w:r w:rsidR="00075CDD" w:rsidRPr="00073193">
        <w:t>Sub-contractor</w:t>
      </w:r>
      <w:r w:rsidRPr="00073193">
        <w:t xml:space="preserve">s were the </w:t>
      </w:r>
      <w:r w:rsidR="003E4832" w:rsidRPr="00073193">
        <w:t>Supplier</w:t>
      </w:r>
      <w:r w:rsidRPr="00073193">
        <w:t>.</w:t>
      </w:r>
    </w:p>
    <w:p w14:paraId="3AFCBEE4" w14:textId="77777777" w:rsidR="008D4AB2" w:rsidRPr="00073193" w:rsidRDefault="008D4AB2" w:rsidP="00E77218">
      <w:pPr>
        <w:pStyle w:val="TCH1Body"/>
        <w:ind w:left="851" w:hanging="851"/>
      </w:pPr>
      <w:r w:rsidRPr="00073193">
        <w:t xml:space="preserve">Notwithstanding any sub-contracting permitted hereunder, the </w:t>
      </w:r>
      <w:r w:rsidR="003E4832" w:rsidRPr="00073193">
        <w:t>Supplier</w:t>
      </w:r>
      <w:r w:rsidRPr="00073193">
        <w:t xml:space="preserve"> shall remain responsible for the acts and omissions of its </w:t>
      </w:r>
      <w:r w:rsidR="00075CDD" w:rsidRPr="00073193">
        <w:t>Sub-contractor</w:t>
      </w:r>
      <w:r w:rsidRPr="00073193">
        <w:t>s as though they were its own.</w:t>
      </w:r>
    </w:p>
    <w:p w14:paraId="0D3406ED" w14:textId="77777777" w:rsidR="008D4AB2" w:rsidRPr="00073193" w:rsidRDefault="008D4AB2" w:rsidP="00E77218">
      <w:pPr>
        <w:pStyle w:val="TCH1Body"/>
        <w:ind w:left="851" w:hanging="851"/>
      </w:pPr>
      <w:r w:rsidRPr="00073193">
        <w:t xml:space="preserve">Contracts between the </w:t>
      </w:r>
      <w:r w:rsidR="003E4832" w:rsidRPr="00073193">
        <w:t>Supplier</w:t>
      </w:r>
      <w:r w:rsidRPr="00073193">
        <w:t xml:space="preserve"> and any approved </w:t>
      </w:r>
      <w:r w:rsidR="00075CDD" w:rsidRPr="00073193">
        <w:t>Sub-contractor</w:t>
      </w:r>
      <w:r w:rsidRPr="00073193">
        <w:t xml:space="preserve">s shall contain terms, conditions and obligations as may be necessary to enable the </w:t>
      </w:r>
      <w:r w:rsidR="003E4832" w:rsidRPr="00073193">
        <w:t>Supplier</w:t>
      </w:r>
      <w:r w:rsidRPr="00073193">
        <w:t xml:space="preserve"> to meet all its obligations to the Authority under this Agreement.</w:t>
      </w:r>
    </w:p>
    <w:p w14:paraId="1FFA5A43" w14:textId="76618ED9" w:rsidR="008D4AB2" w:rsidRPr="00073193" w:rsidRDefault="00047C2B" w:rsidP="00E77218">
      <w:pPr>
        <w:pStyle w:val="TCH1Body"/>
        <w:ind w:left="851" w:hanging="851"/>
      </w:pPr>
      <w:r>
        <w:t>T</w:t>
      </w:r>
      <w:r w:rsidR="008D4AB2" w:rsidRPr="00073193">
        <w:t xml:space="preserve">he </w:t>
      </w:r>
      <w:r w:rsidR="003E4832" w:rsidRPr="00073193">
        <w:t>Supplier</w:t>
      </w:r>
      <w:r w:rsidR="008D4AB2" w:rsidRPr="00073193">
        <w:t xml:space="preserve"> must warrant that appropriate and adequate insurance is in place for the life of the sub-contract and that the </w:t>
      </w:r>
      <w:r w:rsidR="003E4832" w:rsidRPr="00073193">
        <w:t>Supplier</w:t>
      </w:r>
      <w:r w:rsidR="008D4AB2" w:rsidRPr="00073193">
        <w:t xml:space="preserve"> and will fully comply with Clause 2</w:t>
      </w:r>
      <w:r w:rsidR="00250E07">
        <w:t>3</w:t>
      </w:r>
      <w:r w:rsidR="009E417C" w:rsidRPr="00073193">
        <w:t>.1</w:t>
      </w:r>
      <w:r w:rsidR="008D4AB2" w:rsidRPr="00073193">
        <w:t>6; and</w:t>
      </w:r>
    </w:p>
    <w:p w14:paraId="62657D9A" w14:textId="4FC6FEE3" w:rsidR="008D4AB2" w:rsidRPr="00073193" w:rsidRDefault="00047C2B" w:rsidP="00E77218">
      <w:pPr>
        <w:pStyle w:val="TCH1Body"/>
        <w:ind w:left="851" w:hanging="851"/>
      </w:pPr>
      <w:r>
        <w:t>T</w:t>
      </w:r>
      <w:r w:rsidR="008D4AB2" w:rsidRPr="00073193">
        <w:t xml:space="preserve">he </w:t>
      </w:r>
      <w:r w:rsidR="003E4832" w:rsidRPr="00073193">
        <w:t>Supplier</w:t>
      </w:r>
      <w:r w:rsidR="008D4AB2" w:rsidRPr="00073193">
        <w:t xml:space="preserve"> must engage the most appropriate and qualified </w:t>
      </w:r>
      <w:r w:rsidR="00075CDD" w:rsidRPr="00073193">
        <w:t>Sub-contractor</w:t>
      </w:r>
      <w:r w:rsidR="008D4AB2" w:rsidRPr="00073193">
        <w:t xml:space="preserve"> to undertake the supply of the </w:t>
      </w:r>
      <w:r w:rsidR="00606BE7" w:rsidRPr="00073193">
        <w:t>Services</w:t>
      </w:r>
      <w:r w:rsidR="008D4AB2" w:rsidRPr="00073193">
        <w:t>.</w:t>
      </w:r>
    </w:p>
    <w:p w14:paraId="6A905ECD" w14:textId="44176820" w:rsidR="00BD091D" w:rsidRPr="00073193" w:rsidRDefault="00BD091D" w:rsidP="004967B8">
      <w:pPr>
        <w:pStyle w:val="TCH1"/>
      </w:pPr>
      <w:bookmarkStart w:id="156" w:name="_Toc481753857"/>
      <w:bookmarkStart w:id="157" w:name="_Toc493780402"/>
      <w:bookmarkStart w:id="158" w:name="_Toc87432610"/>
      <w:bookmarkStart w:id="159" w:name="_Toc182900405"/>
      <w:r w:rsidRPr="00073193">
        <w:t>Equipment</w:t>
      </w:r>
      <w:bookmarkEnd w:id="156"/>
      <w:bookmarkEnd w:id="157"/>
      <w:bookmarkEnd w:id="158"/>
      <w:bookmarkEnd w:id="159"/>
    </w:p>
    <w:p w14:paraId="3F91C0DB" w14:textId="77777777" w:rsidR="00BD091D" w:rsidRPr="00073193" w:rsidRDefault="00BD091D" w:rsidP="00E77218">
      <w:pPr>
        <w:pStyle w:val="TCH1Body"/>
        <w:ind w:left="851" w:hanging="851"/>
      </w:pPr>
      <w:r w:rsidRPr="00073193">
        <w:t xml:space="preserve">Should the Authority agree to supply funding to the </w:t>
      </w:r>
      <w:r w:rsidR="003E4832" w:rsidRPr="00073193">
        <w:t>Supplier</w:t>
      </w:r>
      <w:r w:rsidRPr="00073193">
        <w:t xml:space="preserve"> for any equipment and personnel required by the </w:t>
      </w:r>
      <w:r w:rsidR="003E4832" w:rsidRPr="00073193">
        <w:t>Supplier</w:t>
      </w:r>
      <w:r w:rsidRPr="00073193">
        <w:t xml:space="preserve"> in its performance of the </w:t>
      </w:r>
      <w:r w:rsidR="00606BE7" w:rsidRPr="00073193">
        <w:t>Services</w:t>
      </w:r>
      <w:r w:rsidRPr="00073193">
        <w:t xml:space="preserve">, on the termination, howsoever caused, of this Agreement, the </w:t>
      </w:r>
      <w:r w:rsidR="003E4832" w:rsidRPr="00073193">
        <w:t>Supplier</w:t>
      </w:r>
      <w:r w:rsidRPr="00073193">
        <w:t xml:space="preserve"> shall deliver up to the Authority, if so required by the Authority, all equipment and assets purchased by or on behalf of the </w:t>
      </w:r>
      <w:r w:rsidR="003E4832" w:rsidRPr="00073193">
        <w:t>Supplier</w:t>
      </w:r>
      <w:r w:rsidRPr="00073193">
        <w:t xml:space="preserve"> from funds provided by the Authority under this Agreement.</w:t>
      </w:r>
    </w:p>
    <w:p w14:paraId="55A057FD" w14:textId="77777777" w:rsidR="00BD091D" w:rsidRPr="00073193" w:rsidRDefault="00BD091D" w:rsidP="00E77218">
      <w:pPr>
        <w:pStyle w:val="TCH1Body"/>
        <w:ind w:left="851" w:hanging="851"/>
      </w:pPr>
      <w:r w:rsidRPr="00073193">
        <w:t xml:space="preserve">The Senior Lead shall forthwith inform the Authorised Officer of any defects appearing in or losses of, or damage, occurring to any equipment provided or funded by the Authority. The </w:t>
      </w:r>
      <w:r w:rsidR="003E4832" w:rsidRPr="00073193">
        <w:t>Supplier</w:t>
      </w:r>
      <w:r w:rsidRPr="00073193">
        <w:t xml:space="preserve"> shall be liable to pay to the Authority the cost of any replacement necessary </w:t>
      </w:r>
      <w:proofErr w:type="gramStart"/>
      <w:r w:rsidRPr="00073193">
        <w:t>as a result of</w:t>
      </w:r>
      <w:proofErr w:type="gramEnd"/>
      <w:r w:rsidRPr="00073193">
        <w:t xml:space="preserve"> damage caused deliberately or negligently by the </w:t>
      </w:r>
      <w:r w:rsidR="003E4832" w:rsidRPr="00073193">
        <w:t>Supplier</w:t>
      </w:r>
      <w:r w:rsidRPr="00073193">
        <w:t>’s staff.</w:t>
      </w:r>
    </w:p>
    <w:p w14:paraId="035C7B3A" w14:textId="77777777" w:rsidR="00BD091D" w:rsidRPr="00073193" w:rsidRDefault="00BD091D" w:rsidP="00E77218">
      <w:pPr>
        <w:pStyle w:val="TCH1Body"/>
        <w:ind w:left="851" w:hanging="851"/>
      </w:pPr>
      <w:r w:rsidRPr="00073193">
        <w:t xml:space="preserve">The </w:t>
      </w:r>
      <w:r w:rsidR="003E4832" w:rsidRPr="00073193">
        <w:t>Supplier</w:t>
      </w:r>
      <w:r w:rsidRPr="00073193">
        <w:t xml:space="preserve"> will, at its own expense, install all equipment necessary for the performance of the </w:t>
      </w:r>
      <w:r w:rsidR="00606BE7" w:rsidRPr="00073193">
        <w:t>Services</w:t>
      </w:r>
      <w:r w:rsidRPr="00073193">
        <w:t xml:space="preserve">. </w:t>
      </w:r>
    </w:p>
    <w:p w14:paraId="0DF00C48" w14:textId="77777777" w:rsidR="00BD091D" w:rsidRPr="00073193" w:rsidRDefault="00BD091D" w:rsidP="00E77218">
      <w:pPr>
        <w:pStyle w:val="TCH1Body"/>
        <w:ind w:left="851" w:hanging="851"/>
      </w:pPr>
      <w:r w:rsidRPr="00073193">
        <w:t xml:space="preserve">The </w:t>
      </w:r>
      <w:r w:rsidR="003E4832" w:rsidRPr="00073193">
        <w:t>Supplier</w:t>
      </w:r>
      <w:r w:rsidRPr="00073193">
        <w:t xml:space="preserve"> shall ensure that all equipment used in connection with the Agreement is maintained in good working order in compliance with </w:t>
      </w:r>
      <w:r w:rsidRPr="00073193">
        <w:lastRenderedPageBreak/>
        <w:t>manufacturer’s instructions and current legislation.</w:t>
      </w:r>
    </w:p>
    <w:p w14:paraId="4D13E013" w14:textId="7F6B5B99" w:rsidR="00BD091D" w:rsidRPr="00073193" w:rsidRDefault="00433E85" w:rsidP="00E77218">
      <w:pPr>
        <w:pStyle w:val="TCH1Body"/>
        <w:ind w:left="851" w:hanging="851"/>
      </w:pPr>
      <w:r>
        <w:t>T</w:t>
      </w:r>
      <w:r w:rsidR="00BD091D" w:rsidRPr="00073193">
        <w:t xml:space="preserve">he Authority reserves the right to inspect equipment used by the </w:t>
      </w:r>
      <w:r w:rsidR="003E4832" w:rsidRPr="00073193">
        <w:t>Supplier</w:t>
      </w:r>
      <w:r w:rsidR="00BD091D" w:rsidRPr="00073193">
        <w:t xml:space="preserve"> in or about the performance of the </w:t>
      </w:r>
      <w:r w:rsidR="00606BE7" w:rsidRPr="00073193">
        <w:t>Services</w:t>
      </w:r>
      <w:r w:rsidR="00BD091D" w:rsidRPr="00073193">
        <w:t xml:space="preserve"> at any time (upon reasonable notice) and the </w:t>
      </w:r>
      <w:r w:rsidR="003E4832" w:rsidRPr="00073193">
        <w:t>Supplier</w:t>
      </w:r>
      <w:r w:rsidR="00BD091D" w:rsidRPr="00073193">
        <w:t xml:space="preserve"> shall comply with any reasonable directions of the Authorised Officer as to the </w:t>
      </w:r>
      <w:proofErr w:type="gramStart"/>
      <w:r w:rsidR="00BD091D" w:rsidRPr="00073193">
        <w:t>manner in which</w:t>
      </w:r>
      <w:proofErr w:type="gramEnd"/>
      <w:r w:rsidR="00BD091D" w:rsidRPr="00073193">
        <w:t xml:space="preserve"> such equipment shall be used.</w:t>
      </w:r>
    </w:p>
    <w:p w14:paraId="0E882268" w14:textId="727DFB48" w:rsidR="000B1CC0" w:rsidRPr="00073193" w:rsidRDefault="000B1CC0" w:rsidP="004967B8">
      <w:pPr>
        <w:pStyle w:val="TCH1"/>
      </w:pPr>
      <w:bookmarkStart w:id="160" w:name="_Toc315080823"/>
      <w:bookmarkStart w:id="161" w:name="_Toc374628985"/>
      <w:bookmarkStart w:id="162" w:name="_Toc493780403"/>
      <w:bookmarkStart w:id="163" w:name="_Toc87432611"/>
      <w:bookmarkStart w:id="164" w:name="_Toc182900406"/>
      <w:r w:rsidRPr="00073193">
        <w:t>Confidentiality</w:t>
      </w:r>
      <w:bookmarkEnd w:id="160"/>
      <w:bookmarkEnd w:id="161"/>
      <w:bookmarkEnd w:id="162"/>
      <w:bookmarkEnd w:id="163"/>
      <w:bookmarkEnd w:id="164"/>
    </w:p>
    <w:p w14:paraId="179C99AB" w14:textId="552DE63A" w:rsidR="000B1CC0" w:rsidRPr="00073193" w:rsidRDefault="000B1CC0" w:rsidP="00E77218">
      <w:pPr>
        <w:pStyle w:val="TCH1Body"/>
        <w:ind w:left="851" w:hanging="851"/>
      </w:pPr>
      <w:r w:rsidRPr="00073193">
        <w:t xml:space="preserve">In respect of any Confidential </w:t>
      </w:r>
      <w:proofErr w:type="gramStart"/>
      <w:r w:rsidRPr="00073193">
        <w:t>Information</w:t>
      </w:r>
      <w:proofErr w:type="gramEnd"/>
      <w:r w:rsidRPr="00073193">
        <w:t xml:space="preserve"> it may receive from the other party (“the Discloser”) and subject always to the remainder of this clause </w:t>
      </w:r>
      <w:r w:rsidR="009E417C" w:rsidRPr="00073193">
        <w:t>2</w:t>
      </w:r>
      <w:r w:rsidR="00B76DA1">
        <w:t>5</w:t>
      </w:r>
      <w:r w:rsidRPr="00073193">
        <w:t xml:space="preserve">, </w:t>
      </w:r>
      <w:r w:rsidR="00A10973">
        <w:t>Each</w:t>
      </w:r>
      <w:r w:rsidRPr="00073193">
        <w:t xml:space="preserve"> party (“the Recipient”) undertakes to keep secret and strictly confidential and shall not disclose any such Confidential Information to any third party, without the Discloser’s prior written consent provided that:</w:t>
      </w:r>
    </w:p>
    <w:p w14:paraId="6DBFFD33" w14:textId="77777777" w:rsidR="000B1CC0" w:rsidRPr="00073193" w:rsidRDefault="000B1CC0" w:rsidP="00E77218">
      <w:pPr>
        <w:pStyle w:val="TCH1Body"/>
        <w:numPr>
          <w:ilvl w:val="2"/>
          <w:numId w:val="8"/>
        </w:numPr>
        <w:ind w:left="1985" w:hanging="1134"/>
      </w:pPr>
      <w:r w:rsidRPr="00073193">
        <w:t xml:space="preserve">the Recipient shall not be prevented from using any general knowledge, experience or skills which were in its possession prior to the commencement of the </w:t>
      </w:r>
      <w:proofErr w:type="gramStart"/>
      <w:r w:rsidR="000F08B2" w:rsidRPr="00073193">
        <w:t>Agreement</w:t>
      </w:r>
      <w:r w:rsidRPr="00073193">
        <w:t>;</w:t>
      </w:r>
      <w:proofErr w:type="gramEnd"/>
    </w:p>
    <w:p w14:paraId="796183B0" w14:textId="049E0588" w:rsidR="000B1CC0" w:rsidRPr="00073193" w:rsidRDefault="000B1CC0" w:rsidP="00E77218">
      <w:pPr>
        <w:pStyle w:val="TCH1Body"/>
        <w:numPr>
          <w:ilvl w:val="2"/>
          <w:numId w:val="8"/>
        </w:numPr>
        <w:ind w:left="1985" w:hanging="1134"/>
      </w:pPr>
      <w:r w:rsidRPr="00073193">
        <w:t xml:space="preserve">the provisions of this clause </w:t>
      </w:r>
      <w:r w:rsidR="009E417C" w:rsidRPr="00073193">
        <w:t>2</w:t>
      </w:r>
      <w:r w:rsidR="00B76DA1">
        <w:t>5</w:t>
      </w:r>
      <w:r w:rsidRPr="00073193">
        <w:t xml:space="preserve"> shall not apply to any Confidential Information which:</w:t>
      </w:r>
    </w:p>
    <w:p w14:paraId="2D05E203" w14:textId="44B7A9F3" w:rsidR="000B1CC0" w:rsidRPr="00073193" w:rsidRDefault="000B1CC0" w:rsidP="00E77218">
      <w:pPr>
        <w:pStyle w:val="TCH3Body"/>
        <w:ind w:left="3119" w:hanging="1418"/>
      </w:pPr>
      <w:r w:rsidRPr="00073193">
        <w:t xml:space="preserve">is in or enters the public domain other than by </w:t>
      </w:r>
      <w:r w:rsidR="00A23E8E">
        <w:t>breach</w:t>
      </w:r>
      <w:r w:rsidRPr="00073193">
        <w:t xml:space="preserve"> of the </w:t>
      </w:r>
      <w:r w:rsidR="000F08B2" w:rsidRPr="00073193">
        <w:t xml:space="preserve">Agreement </w:t>
      </w:r>
      <w:r w:rsidRPr="00073193">
        <w:t xml:space="preserve">or other act or omissions of the </w:t>
      </w:r>
      <w:proofErr w:type="gramStart"/>
      <w:r w:rsidRPr="00073193">
        <w:t>Recipient;</w:t>
      </w:r>
      <w:proofErr w:type="gramEnd"/>
    </w:p>
    <w:p w14:paraId="55BC564B" w14:textId="77777777" w:rsidR="000B1CC0" w:rsidRPr="00073193" w:rsidRDefault="000B1CC0" w:rsidP="00E77218">
      <w:pPr>
        <w:pStyle w:val="TCH3Body"/>
        <w:ind w:left="3119" w:hanging="1418"/>
      </w:pPr>
      <w:r w:rsidRPr="00073193">
        <w:t>is obtained by a third party who is lawfully authorised to disclose such information; or</w:t>
      </w:r>
    </w:p>
    <w:p w14:paraId="354766D8" w14:textId="77777777" w:rsidR="000B1CC0" w:rsidRPr="00073193" w:rsidRDefault="000B1CC0" w:rsidP="00E77218">
      <w:pPr>
        <w:pStyle w:val="TCH3Body"/>
        <w:ind w:left="3119" w:hanging="1418"/>
      </w:pPr>
      <w:r w:rsidRPr="00073193">
        <w:t xml:space="preserve">is authorised for release by the prior written consent of the Discloser; or </w:t>
      </w:r>
    </w:p>
    <w:p w14:paraId="0F414004" w14:textId="77777777" w:rsidR="000B1CC0" w:rsidRPr="00073193" w:rsidRDefault="000B1CC0" w:rsidP="00E77218">
      <w:pPr>
        <w:pStyle w:val="TCH3Body"/>
        <w:ind w:left="3119" w:hanging="1418"/>
      </w:pPr>
      <w:r w:rsidRPr="00073193">
        <w:t xml:space="preserve">the disclosure of which is required to ensure the compliance of the </w:t>
      </w:r>
      <w:r w:rsidR="00BA403C" w:rsidRPr="00073193">
        <w:t>Authority</w:t>
      </w:r>
      <w:r w:rsidRPr="00073193">
        <w:t xml:space="preserve"> with the Freedom of Information Act 2000 (the FOIA).</w:t>
      </w:r>
    </w:p>
    <w:p w14:paraId="5541A13C" w14:textId="6290D06D" w:rsidR="000B1CC0" w:rsidRPr="00073193" w:rsidRDefault="000B1CC0" w:rsidP="00E77218">
      <w:pPr>
        <w:pStyle w:val="TCH1Body"/>
        <w:ind w:left="851" w:hanging="851"/>
      </w:pPr>
      <w:r w:rsidRPr="00073193">
        <w:t xml:space="preserve">Nothing in this clause </w:t>
      </w:r>
      <w:r w:rsidR="009E417C" w:rsidRPr="00073193">
        <w:t>2</w:t>
      </w:r>
      <w:r w:rsidR="00B76DA1">
        <w:t>5</w:t>
      </w:r>
      <w:r w:rsidRPr="00073193">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w:t>
      </w:r>
      <w:r w:rsidR="00786803" w:rsidRPr="00073193">
        <w:t>Supplier</w:t>
      </w:r>
      <w:r w:rsidRPr="00073193">
        <w:t xml:space="preserve"> is the Recipient, to the </w:t>
      </w:r>
      <w:r w:rsidR="00786803" w:rsidRPr="00073193">
        <w:t>Supplier</w:t>
      </w:r>
      <w:r w:rsidRPr="00073193">
        <w:t xml:space="preserve">'s immediate or ultimate holding company provided that the </w:t>
      </w:r>
      <w:r w:rsidR="00786803" w:rsidRPr="00073193">
        <w:t>Supplier</w:t>
      </w:r>
      <w:r w:rsidRPr="00073193">
        <w:t xml:space="preserve"> procures that such holding company complies with this clause </w:t>
      </w:r>
      <w:r w:rsidR="009E417C" w:rsidRPr="00073193">
        <w:t>2</w:t>
      </w:r>
      <w:r w:rsidR="00B76DA1">
        <w:t>5</w:t>
      </w:r>
      <w:r w:rsidRPr="00073193">
        <w:t xml:space="preserve"> as if any reference to the </w:t>
      </w:r>
      <w:r w:rsidR="00786803" w:rsidRPr="00073193">
        <w:t>Supplier</w:t>
      </w:r>
      <w:r w:rsidRPr="00073193">
        <w:t xml:space="preserve"> in this clause </w:t>
      </w:r>
      <w:r w:rsidR="009E417C" w:rsidRPr="00073193">
        <w:t>2</w:t>
      </w:r>
      <w:r w:rsidR="004419AF">
        <w:t>5</w:t>
      </w:r>
      <w:r w:rsidRPr="00073193">
        <w:t xml:space="preserve"> were a reference to such holding company.</w:t>
      </w:r>
    </w:p>
    <w:p w14:paraId="51D35516"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authorises the </w:t>
      </w:r>
      <w:r w:rsidR="00BA403C" w:rsidRPr="00073193">
        <w:t>Authority</w:t>
      </w:r>
      <w:r w:rsidRPr="00073193">
        <w:t xml:space="preserve"> to disclose the Confidential Information to such person(s) as may be notified to the </w:t>
      </w:r>
      <w:r w:rsidR="00786803" w:rsidRPr="00073193">
        <w:t>Supplier</w:t>
      </w:r>
      <w:r w:rsidRPr="00073193">
        <w:t xml:space="preserve"> in writing by the </w:t>
      </w:r>
      <w:r w:rsidR="00BA403C" w:rsidRPr="00073193">
        <w:t>Authority</w:t>
      </w:r>
      <w:r w:rsidRPr="00073193">
        <w:t xml:space="preserve"> from time to time to the extent only as is necessary for the purposes of auditing and collating information so as to ascertain a realistic market price for the goods supplied in accordance with the </w:t>
      </w:r>
      <w:r w:rsidR="000F08B2" w:rsidRPr="00073193">
        <w:t>Agreement</w:t>
      </w:r>
      <w:r w:rsidRPr="00073193">
        <w:t xml:space="preserve">, such exercise being commonly referred to as "benchmarking". The </w:t>
      </w:r>
      <w:r w:rsidR="00BA403C" w:rsidRPr="00073193">
        <w:t>Authority</w:t>
      </w:r>
      <w:r w:rsidRPr="00073193">
        <w:t xml:space="preserve"> shall </w:t>
      </w:r>
      <w:r w:rsidRPr="00073193">
        <w:lastRenderedPageBreak/>
        <w:t xml:space="preserve">use all reasonable endeavours to ensure that such person(s) keeps the Confidential Information confidential and does not make use of the Confidential Information except for the purpose for which the disclosure is made. The </w:t>
      </w:r>
      <w:r w:rsidR="00BA403C" w:rsidRPr="00073193">
        <w:t>Authority</w:t>
      </w:r>
      <w:r w:rsidRPr="00073193">
        <w:t xml:space="preserve"> shall not without good reason claim that the lowest price available in the market is the realistic market price.</w:t>
      </w:r>
    </w:p>
    <w:p w14:paraId="3374021D" w14:textId="54A5F969" w:rsidR="000B1CC0" w:rsidRPr="00073193" w:rsidRDefault="000B1CC0" w:rsidP="00E77218">
      <w:pPr>
        <w:pStyle w:val="TCH1Body"/>
        <w:ind w:left="851" w:hanging="851"/>
      </w:pPr>
      <w:r w:rsidRPr="00073193">
        <w:t xml:space="preserve">The </w:t>
      </w:r>
      <w:r w:rsidR="00786803" w:rsidRPr="00073193">
        <w:t>Supplier</w:t>
      </w:r>
      <w:r w:rsidRPr="00073193">
        <w:t xml:space="preserve"> acknowledges that the </w:t>
      </w:r>
      <w:r w:rsidR="00BA403C" w:rsidRPr="00073193">
        <w:t>Authority</w:t>
      </w:r>
      <w:r w:rsidRPr="00073193">
        <w:t xml:space="preserve"> is or may be subject to the Freedom of Information Act (FOIA). The </w:t>
      </w:r>
      <w:r w:rsidR="00786803" w:rsidRPr="00073193">
        <w:t>Supplier</w:t>
      </w:r>
      <w:r w:rsidRPr="00073193">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86803" w:rsidRPr="00073193">
        <w:t>Supplier</w:t>
      </w:r>
      <w:r w:rsidRPr="00073193">
        <w:t xml:space="preserve"> will act in accordance with the FOIA, these Codes of Practice and these Regulations (and any other applicable codes of practice or guidance notified to the </w:t>
      </w:r>
      <w:r w:rsidR="00786803" w:rsidRPr="00073193">
        <w:t>Supplier</w:t>
      </w:r>
      <w:r w:rsidRPr="00073193">
        <w:t xml:space="preserve"> from time to time) to the extent that they apply to the </w:t>
      </w:r>
      <w:r w:rsidR="00786803" w:rsidRPr="00073193">
        <w:t>Supplier</w:t>
      </w:r>
      <w:r w:rsidRPr="00073193">
        <w:t xml:space="preserve">'s performance under the </w:t>
      </w:r>
      <w:r w:rsidR="000F08B2" w:rsidRPr="00073193">
        <w:t>Agreement</w:t>
      </w:r>
      <w:r w:rsidRPr="00073193">
        <w:t>.</w:t>
      </w:r>
    </w:p>
    <w:p w14:paraId="0481D334"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agrees that:</w:t>
      </w:r>
    </w:p>
    <w:p w14:paraId="03901C01" w14:textId="4D78947D" w:rsidR="000B1CC0" w:rsidRPr="00073193" w:rsidRDefault="004A5EE9" w:rsidP="00E77218">
      <w:pPr>
        <w:pStyle w:val="TCH1Body"/>
        <w:numPr>
          <w:ilvl w:val="2"/>
          <w:numId w:val="8"/>
        </w:numPr>
        <w:ind w:left="1985" w:hanging="1134"/>
      </w:pPr>
      <w:r>
        <w:t>w</w:t>
      </w:r>
      <w:r w:rsidR="000B1CC0" w:rsidRPr="00073193">
        <w:t xml:space="preserve">ithout prejudice to the generality of clause </w:t>
      </w:r>
      <w:r w:rsidR="009E417C" w:rsidRPr="00073193">
        <w:t>2</w:t>
      </w:r>
      <w:r w:rsidR="00E57055">
        <w:t>5</w:t>
      </w:r>
      <w:r w:rsidR="000B1CC0" w:rsidRPr="00073193">
        <w:t>.2,</w:t>
      </w:r>
      <w:r w:rsidR="00694DB2" w:rsidRPr="00073193">
        <w:t xml:space="preserve"> the provisions of this clause </w:t>
      </w:r>
      <w:r w:rsidR="009E417C" w:rsidRPr="00073193">
        <w:t>2</w:t>
      </w:r>
      <w:r w:rsidR="00E57055">
        <w:t>5</w:t>
      </w:r>
      <w:r w:rsidR="000B1CC0" w:rsidRPr="00073193">
        <w:t xml:space="preserve"> are subject to the respective obligations and commitments of the </w:t>
      </w:r>
      <w:r w:rsidR="00BA403C" w:rsidRPr="00073193">
        <w:t>Authority</w:t>
      </w:r>
      <w:r w:rsidR="000B1CC0" w:rsidRPr="00073193">
        <w:t xml:space="preserve"> under the FOIA and both the respective Codes of Practice on the Discharge of Public Authorities' Functions and on the Management of Records (which are issued under section 45 and 46 of the FOIA respectively) and the Environmental Information Regulations </w:t>
      </w:r>
      <w:proofErr w:type="gramStart"/>
      <w:r w:rsidR="000B1CC0" w:rsidRPr="00073193">
        <w:t>2004;</w:t>
      </w:r>
      <w:proofErr w:type="gramEnd"/>
    </w:p>
    <w:p w14:paraId="4A8F08FC" w14:textId="6A16A3FF" w:rsidR="000B1CC0" w:rsidRPr="00073193" w:rsidRDefault="004A5EE9" w:rsidP="00E77218">
      <w:pPr>
        <w:pStyle w:val="TCH1Body"/>
        <w:numPr>
          <w:ilvl w:val="2"/>
          <w:numId w:val="8"/>
        </w:numPr>
        <w:ind w:left="1985" w:hanging="1134"/>
      </w:pPr>
      <w:r>
        <w:t>s</w:t>
      </w:r>
      <w:r w:rsidR="00694DB2" w:rsidRPr="00073193">
        <w:t xml:space="preserve">ubject to clause </w:t>
      </w:r>
      <w:r w:rsidR="009E417C" w:rsidRPr="00073193">
        <w:t>2</w:t>
      </w:r>
      <w:r w:rsidR="00E57055">
        <w:t>5</w:t>
      </w:r>
      <w:r w:rsidR="000B1CC0" w:rsidRPr="00073193">
        <w:t xml:space="preserve">.5.3, the decision on whether any exemption applies to a request for disclosure of recorded information is a decision solely for the </w:t>
      </w:r>
      <w:proofErr w:type="gramStart"/>
      <w:r w:rsidR="00BA403C" w:rsidRPr="00073193">
        <w:t>Authority</w:t>
      </w:r>
      <w:r w:rsidR="000B1CC0" w:rsidRPr="00073193">
        <w:t>;</w:t>
      </w:r>
      <w:proofErr w:type="gramEnd"/>
    </w:p>
    <w:p w14:paraId="6C589558" w14:textId="56C30B11" w:rsidR="000B1CC0" w:rsidRPr="00073193" w:rsidRDefault="004A5EE9" w:rsidP="378495CF">
      <w:pPr>
        <w:pStyle w:val="TCH1Body"/>
        <w:ind w:left="1985" w:hanging="1134"/>
      </w:pPr>
      <w:r>
        <w:t>w</w:t>
      </w:r>
      <w:r w:rsidR="000B1CC0">
        <w:t xml:space="preserve">here the </w:t>
      </w:r>
      <w:r w:rsidR="00BA403C">
        <w:t>Authority</w:t>
      </w:r>
      <w:r w:rsidR="000B1CC0">
        <w:t xml:space="preserve"> is managing a re</w:t>
      </w:r>
      <w:r w:rsidR="00694DB2">
        <w:t xml:space="preserve">quest as referred to in clause </w:t>
      </w:r>
      <w:r w:rsidR="009E417C">
        <w:t>27</w:t>
      </w:r>
      <w:r w:rsidR="00E57055">
        <w:t>5</w:t>
      </w:r>
      <w:r w:rsidR="000B1CC0">
        <w:t xml:space="preserve">.5.2, the </w:t>
      </w:r>
      <w:r w:rsidR="00786803">
        <w:t>Supplier</w:t>
      </w:r>
      <w:r w:rsidR="000B1CC0">
        <w:t xml:space="preserve"> shall co-operate with the </w:t>
      </w:r>
      <w:r w:rsidR="00BA403C">
        <w:t>Authority</w:t>
      </w:r>
      <w:r w:rsidR="000B1CC0">
        <w:t xml:space="preserve"> and shall respond within </w:t>
      </w:r>
      <w:r w:rsidR="019F763A">
        <w:t>5</w:t>
      </w:r>
      <w:r w:rsidR="000B1CC0">
        <w:t xml:space="preserve"> working days of any request by it for assistance in determining how to respond to a request for disclosure.</w:t>
      </w:r>
    </w:p>
    <w:p w14:paraId="1D663D18"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shall and shall procure that its </w:t>
      </w:r>
      <w:r w:rsidR="00075CDD" w:rsidRPr="00073193">
        <w:t>Sub-contractor</w:t>
      </w:r>
      <w:r w:rsidRPr="00073193">
        <w:t>s shall:</w:t>
      </w:r>
    </w:p>
    <w:p w14:paraId="76427963" w14:textId="0296BED7" w:rsidR="000B1CC0" w:rsidRPr="00073193" w:rsidRDefault="000B1CC0" w:rsidP="378495CF">
      <w:pPr>
        <w:pStyle w:val="TCH1Body"/>
        <w:ind w:left="1985" w:hanging="1134"/>
      </w:pPr>
      <w:r>
        <w:t xml:space="preserve">transfer any request for information, as defined under section 8 of the FOIA, to the </w:t>
      </w:r>
      <w:r w:rsidR="00BA403C">
        <w:t>Authority</w:t>
      </w:r>
      <w:r>
        <w:t xml:space="preserve"> as soon as practicable after receipt and in any event within </w:t>
      </w:r>
      <w:r w:rsidR="5001F8B5">
        <w:t>5</w:t>
      </w:r>
      <w:r>
        <w:t xml:space="preserve"> working days of receiving a request for </w:t>
      </w:r>
      <w:proofErr w:type="gramStart"/>
      <w:r>
        <w:t>information;</w:t>
      </w:r>
      <w:proofErr w:type="gramEnd"/>
    </w:p>
    <w:p w14:paraId="6F37C997" w14:textId="57251090" w:rsidR="000B1CC0" w:rsidRPr="00073193" w:rsidRDefault="000B1CC0" w:rsidP="378495CF">
      <w:pPr>
        <w:pStyle w:val="TCH1Body"/>
        <w:ind w:left="1985" w:hanging="1134"/>
      </w:pPr>
      <w:r>
        <w:t xml:space="preserve">provide the </w:t>
      </w:r>
      <w:r w:rsidR="00BA403C">
        <w:t>Authority</w:t>
      </w:r>
      <w:r>
        <w:t xml:space="preserve"> with a copy of all information in its possession or power in the form that the </w:t>
      </w:r>
      <w:r w:rsidR="00BA403C">
        <w:t>Authority</w:t>
      </w:r>
      <w:r>
        <w:t xml:space="preserve"> requires within </w:t>
      </w:r>
      <w:r w:rsidR="558D4ECF">
        <w:t>5</w:t>
      </w:r>
      <w:r>
        <w:t xml:space="preserve"> working days (or such other period as the </w:t>
      </w:r>
      <w:r w:rsidR="00BA403C">
        <w:t>Authority</w:t>
      </w:r>
      <w:r>
        <w:t xml:space="preserve"> may specify) of the </w:t>
      </w:r>
      <w:r w:rsidR="00BA403C">
        <w:t>Authority</w:t>
      </w:r>
      <w:r>
        <w:t xml:space="preserve"> requesting that </w:t>
      </w:r>
      <w:r w:rsidR="004A5EE9">
        <w:t>i</w:t>
      </w:r>
      <w:r>
        <w:t>nformation; and</w:t>
      </w:r>
    </w:p>
    <w:p w14:paraId="4A3DA529" w14:textId="77777777" w:rsidR="000B1CC0" w:rsidRPr="00073193" w:rsidRDefault="000B1CC0" w:rsidP="00E77218">
      <w:pPr>
        <w:pStyle w:val="TCH1Body"/>
        <w:numPr>
          <w:ilvl w:val="2"/>
          <w:numId w:val="8"/>
        </w:numPr>
        <w:ind w:left="1985" w:hanging="1134"/>
      </w:pPr>
      <w:r w:rsidRPr="00073193">
        <w:t xml:space="preserve">provide all necessary assistance as reasonably requested by the </w:t>
      </w:r>
      <w:r w:rsidR="00BA403C" w:rsidRPr="00073193">
        <w:t>Authority</w:t>
      </w:r>
      <w:r w:rsidRPr="00073193">
        <w:t xml:space="preserve"> to enable the </w:t>
      </w:r>
      <w:r w:rsidR="00BA403C" w:rsidRPr="00073193">
        <w:t>Authority</w:t>
      </w:r>
      <w:r w:rsidRPr="00073193">
        <w:t xml:space="preserve"> to respond to a request for </w:t>
      </w:r>
      <w:r w:rsidRPr="00073193">
        <w:lastRenderedPageBreak/>
        <w:t>information within the time for compliance set out in section 10 of the FOIA.</w:t>
      </w:r>
    </w:p>
    <w:p w14:paraId="39F5E0C0" w14:textId="77777777" w:rsidR="000B1CC0" w:rsidRPr="00073193" w:rsidRDefault="000B1CC0" w:rsidP="00E77218">
      <w:pPr>
        <w:pStyle w:val="TCH1Body"/>
        <w:ind w:left="851" w:hanging="851"/>
      </w:pPr>
      <w:r w:rsidRPr="00073193">
        <w:t xml:space="preserve">The </w:t>
      </w:r>
      <w:r w:rsidR="00BA403C" w:rsidRPr="00073193">
        <w:t>Authority</w:t>
      </w:r>
      <w:r w:rsidRPr="00073193">
        <w:t xml:space="preserve"> may consult the </w:t>
      </w:r>
      <w:r w:rsidR="00786803" w:rsidRPr="00073193">
        <w:t>Supplier</w:t>
      </w:r>
      <w:r w:rsidRPr="00073193">
        <w:t xml:space="preserve"> in relation to any request for disclosure of the </w:t>
      </w:r>
      <w:r w:rsidR="00786803" w:rsidRPr="00073193">
        <w:t>Supplier</w:t>
      </w:r>
      <w:r w:rsidRPr="00073193">
        <w:t>'s Confidential Information in accordance with all applicable guidance.</w:t>
      </w:r>
    </w:p>
    <w:p w14:paraId="28BBEAD6" w14:textId="2F3DA58D" w:rsidR="000B1CC0" w:rsidRPr="00073193" w:rsidRDefault="000B1CC0" w:rsidP="00E77218">
      <w:pPr>
        <w:pStyle w:val="TCH1Body"/>
        <w:ind w:left="851" w:hanging="851"/>
      </w:pPr>
      <w:r>
        <w:t xml:space="preserve">This clause </w:t>
      </w:r>
      <w:r w:rsidR="009E417C">
        <w:t>2</w:t>
      </w:r>
      <w:r w:rsidR="00E57055">
        <w:t>5</w:t>
      </w:r>
      <w:r>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00694DB2">
        <w:t xml:space="preserve">, this clause </w:t>
      </w:r>
      <w:r w:rsidR="009E417C">
        <w:t>2</w:t>
      </w:r>
      <w:r w:rsidR="00E57055">
        <w:t>5</w:t>
      </w:r>
      <w:r>
        <w:t xml:space="preserve"> shall remain in force for a period of </w:t>
      </w:r>
      <w:r w:rsidR="5E872513">
        <w:t>6</w:t>
      </w:r>
      <w:r>
        <w:t xml:space="preserve"> years after the termination or expiry of this </w:t>
      </w:r>
      <w:r w:rsidR="000F08B2">
        <w:t>Agreement</w:t>
      </w:r>
      <w:r>
        <w:t>.</w:t>
      </w:r>
    </w:p>
    <w:p w14:paraId="4C2CD95A" w14:textId="0D668426" w:rsidR="000B1CC0" w:rsidRPr="00073193" w:rsidRDefault="000B1CC0" w:rsidP="00E77218">
      <w:pPr>
        <w:pStyle w:val="TCH1Body"/>
        <w:ind w:left="851" w:hanging="851"/>
      </w:pPr>
      <w:proofErr w:type="gramStart"/>
      <w:r w:rsidRPr="00073193">
        <w:t>In the event that</w:t>
      </w:r>
      <w:proofErr w:type="gramEnd"/>
      <w:r w:rsidRPr="00073193">
        <w:t xml:space="preserve"> the </w:t>
      </w:r>
      <w:r w:rsidR="00786803" w:rsidRPr="00073193">
        <w:t>Supplier</w:t>
      </w:r>
      <w:r w:rsidRPr="00073193">
        <w:t xml:space="preserve"> fails to comply with this clause </w:t>
      </w:r>
      <w:r w:rsidR="009E417C" w:rsidRPr="00073193">
        <w:t>2</w:t>
      </w:r>
      <w:r w:rsidR="00E57055">
        <w:t>5</w:t>
      </w:r>
      <w:r w:rsidRPr="00073193">
        <w:t xml:space="preserve">, the </w:t>
      </w:r>
      <w:r w:rsidR="00BA403C" w:rsidRPr="00073193">
        <w:t>Authority</w:t>
      </w:r>
      <w:r w:rsidRPr="00073193">
        <w:t xml:space="preserve"> reserves the right to terminate the </w:t>
      </w:r>
      <w:r w:rsidR="000F08B2" w:rsidRPr="00073193">
        <w:t>Agreement</w:t>
      </w:r>
      <w:r w:rsidRPr="00073193">
        <w:t xml:space="preserve"> by notice in writing with immediate effect.</w:t>
      </w:r>
    </w:p>
    <w:p w14:paraId="6F9B21B7" w14:textId="77777777" w:rsidR="00AF52DB" w:rsidRDefault="00AF52DB" w:rsidP="00E77218">
      <w:pPr>
        <w:pStyle w:val="TCH1Body"/>
        <w:ind w:left="851" w:hanging="851"/>
      </w:pPr>
      <w:r w:rsidRPr="00073193">
        <w:t>The Supplier agrees to indemnify and keep indemnified the Authority against all claims and proceedings and all liability, loss, costs and expenses incurred in connection therewith by the Authority as a result of any claim made or brought by any individual or other legal person in respect of any loss, damage or distress caused to that individual or other legal person as a result of the Supplier's unauthorised processing, unlawful processing, destruction of and/or damage to any confidential information processed by the Supplier, its employees or agents in the Supplier 's performance of the Contract or as otherwise agreed between the Parties.</w:t>
      </w:r>
    </w:p>
    <w:p w14:paraId="2D696962" w14:textId="11388474" w:rsidR="004A03D4" w:rsidRPr="00073193" w:rsidRDefault="004A03D4" w:rsidP="00E77218">
      <w:pPr>
        <w:pStyle w:val="TCH1Body"/>
        <w:ind w:left="851" w:hanging="851"/>
      </w:pPr>
      <w:r>
        <w:t xml:space="preserve">Where </w:t>
      </w:r>
      <w:r w:rsidR="00D81017">
        <w:t>the</w:t>
      </w:r>
      <w:r>
        <w:t xml:space="preserve"> supplier is also subject to the Freedom of Information Act, clause 2</w:t>
      </w:r>
      <w:r w:rsidR="00425176">
        <w:t>5</w:t>
      </w:r>
      <w:r>
        <w:t xml:space="preserve"> and all its sub-clauses shall be mutual to both parties.</w:t>
      </w:r>
    </w:p>
    <w:p w14:paraId="3FFCB0D7" w14:textId="6A708E08" w:rsidR="000B1CC0" w:rsidRPr="00073193" w:rsidRDefault="000B1CC0" w:rsidP="004967B8">
      <w:pPr>
        <w:pStyle w:val="TCH1"/>
      </w:pPr>
      <w:bookmarkStart w:id="165" w:name="_Toc276465539"/>
      <w:bookmarkStart w:id="166" w:name="_Toc315080824"/>
      <w:bookmarkStart w:id="167" w:name="_Toc374628986"/>
      <w:bookmarkStart w:id="168" w:name="_Toc493780404"/>
      <w:bookmarkStart w:id="169" w:name="_Toc87432612"/>
      <w:bookmarkStart w:id="170" w:name="_Toc182900407"/>
      <w:r w:rsidRPr="00073193">
        <w:t>Data Protection</w:t>
      </w:r>
      <w:bookmarkEnd w:id="165"/>
      <w:bookmarkEnd w:id="166"/>
      <w:bookmarkEnd w:id="167"/>
      <w:bookmarkEnd w:id="168"/>
      <w:bookmarkEnd w:id="169"/>
      <w:bookmarkEnd w:id="170"/>
    </w:p>
    <w:p w14:paraId="5C18F295"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shall</w:t>
      </w:r>
      <w:r w:rsidR="002C02C7">
        <w:t xml:space="preserve"> fully </w:t>
      </w:r>
      <w:r w:rsidRPr="00073193">
        <w:t xml:space="preserve">comply with the Data Protection </w:t>
      </w:r>
      <w:r w:rsidR="00A0460F">
        <w:t>Legislation</w:t>
      </w:r>
      <w:r w:rsidRPr="00073193">
        <w:t xml:space="preserve">.  </w:t>
      </w:r>
    </w:p>
    <w:p w14:paraId="441F2D19" w14:textId="45A6994A" w:rsidR="000B1CC0" w:rsidRPr="00073193" w:rsidRDefault="00A0460F" w:rsidP="00E77218">
      <w:pPr>
        <w:pStyle w:val="TCH1Body"/>
        <w:ind w:left="851" w:hanging="851"/>
      </w:pPr>
      <w:r>
        <w:t xml:space="preserve">The Supplier </w:t>
      </w:r>
      <w:r w:rsidR="002C02C7">
        <w:t>shall</w:t>
      </w:r>
      <w:r>
        <w:t xml:space="preserve"> </w:t>
      </w:r>
      <w:r w:rsidR="000B1CC0" w:rsidRPr="00073193">
        <w:t xml:space="preserve">allow the </w:t>
      </w:r>
      <w:r w:rsidR="00BA403C" w:rsidRPr="00073193">
        <w:t>Authority</w:t>
      </w:r>
      <w:r w:rsidR="000B1CC0" w:rsidRPr="00073193">
        <w:t xml:space="preserve"> to audit the </w:t>
      </w:r>
      <w:r w:rsidR="00786803" w:rsidRPr="00073193">
        <w:t>Supplier</w:t>
      </w:r>
      <w:r w:rsidR="000B1CC0" w:rsidRPr="00073193">
        <w:t xml:space="preserve">'s compliance with the requirements of this Clause </w:t>
      </w:r>
      <w:r w:rsidR="00694DB2" w:rsidRPr="00073193">
        <w:t>2</w:t>
      </w:r>
      <w:r w:rsidR="00425176">
        <w:t>6</w:t>
      </w:r>
      <w:r w:rsidR="000B1CC0" w:rsidRPr="00073193">
        <w:t xml:space="preserve"> on reasonable notice and/or to provide the </w:t>
      </w:r>
      <w:r w:rsidR="00BA403C" w:rsidRPr="00073193">
        <w:t>Authority</w:t>
      </w:r>
      <w:r w:rsidR="000B1CC0" w:rsidRPr="00073193">
        <w:t xml:space="preserve"> with evidence of its compliance with the obligations set out in this Clause 2</w:t>
      </w:r>
      <w:r w:rsidR="00425176">
        <w:t>6</w:t>
      </w:r>
      <w:r w:rsidR="000B1CC0" w:rsidRPr="00073193">
        <w:t>.</w:t>
      </w:r>
    </w:p>
    <w:p w14:paraId="7B11F24B" w14:textId="7F5EC040" w:rsidR="0049287F" w:rsidRPr="00EE391A" w:rsidRDefault="000B1CC0" w:rsidP="00E77218">
      <w:pPr>
        <w:pStyle w:val="TCH1Body"/>
        <w:ind w:left="851" w:hanging="851"/>
      </w:pPr>
      <w:r w:rsidRPr="00073193">
        <w:t xml:space="preserve">Both Parties agree to use all reasonable efforts to assist </w:t>
      </w:r>
      <w:r w:rsidR="00A10973">
        <w:t>Each</w:t>
      </w:r>
      <w:r w:rsidRPr="00073193">
        <w:t xml:space="preserve"> other to comply with the </w:t>
      </w:r>
      <w:r w:rsidR="00A0460F">
        <w:t>Data Protection Legislation</w:t>
      </w:r>
      <w:r w:rsidRPr="00073193">
        <w:t xml:space="preserve">. For the avoidance of doubt, this includes the </w:t>
      </w:r>
      <w:r w:rsidR="00786803" w:rsidRPr="00073193">
        <w:t>Supplier</w:t>
      </w:r>
      <w:r w:rsidRPr="00073193">
        <w:t xml:space="preserve"> providing </w:t>
      </w:r>
      <w:r w:rsidR="002F3B40" w:rsidRPr="00073193">
        <w:t>the Authority</w:t>
      </w:r>
      <w:r w:rsidRPr="00073193">
        <w:t xml:space="preserve"> with reasonable assistance in complying with </w:t>
      </w:r>
      <w:r w:rsidR="00A0460F" w:rsidRPr="000F709D">
        <w:t>Data Subject Access Request (or purported Data Subject Access Request)</w:t>
      </w:r>
      <w:r w:rsidR="00A0460F">
        <w:t xml:space="preserve"> </w:t>
      </w:r>
      <w:r w:rsidRPr="00073193">
        <w:t xml:space="preserve">served on </w:t>
      </w:r>
      <w:r w:rsidR="002F3B40" w:rsidRPr="00073193">
        <w:t>the Authority</w:t>
      </w:r>
      <w:r w:rsidRPr="00073193">
        <w:t xml:space="preserve"> and the </w:t>
      </w:r>
      <w:r w:rsidR="00786803" w:rsidRPr="00073193">
        <w:t>Supplier</w:t>
      </w:r>
      <w:r w:rsidRPr="00073193">
        <w:t xml:space="preserve"> consulting with </w:t>
      </w:r>
      <w:r w:rsidR="002F3B40" w:rsidRPr="00073193">
        <w:t>the Authority</w:t>
      </w:r>
      <w:r w:rsidRPr="00073193">
        <w:t xml:space="preserve"> prior to the disclosure by the </w:t>
      </w:r>
      <w:r w:rsidR="00786803" w:rsidRPr="00073193">
        <w:t>Supplier</w:t>
      </w:r>
      <w:r w:rsidRPr="00073193">
        <w:t xml:space="preserve"> of any Personal Data in relation to such requests.</w:t>
      </w:r>
    </w:p>
    <w:p w14:paraId="7A891BC2" w14:textId="7A74CEAD" w:rsidR="00A0460F" w:rsidRPr="00EE391A" w:rsidRDefault="00A0460F" w:rsidP="00E77218">
      <w:pPr>
        <w:pStyle w:val="TCH1Body"/>
        <w:ind w:left="851" w:hanging="851"/>
      </w:pPr>
      <w:r>
        <w:t>Both Parties agree th</w:t>
      </w:r>
      <w:r w:rsidR="00E27E14">
        <w:t>at</w:t>
      </w:r>
      <w:r>
        <w:t xml:space="preserve"> </w:t>
      </w:r>
      <w:r w:rsidR="00F55EBB">
        <w:t>the Authority</w:t>
      </w:r>
      <w:r>
        <w:t xml:space="preserve"> is neither a Data Controller</w:t>
      </w:r>
      <w:r w:rsidR="002C02C7">
        <w:t>,</w:t>
      </w:r>
      <w:r>
        <w:t xml:space="preserve"> or a Data Processor</w:t>
      </w:r>
      <w:r w:rsidR="002C02C7">
        <w:t xml:space="preserve">, and any processing of Personal Data made by the Supplier shall be the sole responsibility of the Supplier. The Supplier shall ensure it enters </w:t>
      </w:r>
      <w:r w:rsidR="002C02C7">
        <w:lastRenderedPageBreak/>
        <w:t>into all appropriate agreements with Third Parties in relations to any Personal Data processed in relation to any Services the Supplier provides to the Authority under this Agreement.</w:t>
      </w:r>
    </w:p>
    <w:p w14:paraId="14A283FD" w14:textId="04153B2D" w:rsidR="001A71E8" w:rsidRPr="00073193" w:rsidRDefault="001A71E8" w:rsidP="004967B8">
      <w:pPr>
        <w:pStyle w:val="TCH1"/>
      </w:pPr>
      <w:bookmarkStart w:id="171" w:name="_Toc374628981"/>
      <w:bookmarkStart w:id="172" w:name="_Toc493780406"/>
      <w:bookmarkStart w:id="173" w:name="_Toc87432614"/>
      <w:bookmarkStart w:id="174" w:name="_Toc182900408"/>
      <w:r w:rsidRPr="00073193">
        <w:t>T</w:t>
      </w:r>
      <w:r w:rsidR="005D3A69" w:rsidRPr="00073193">
        <w:t>ermination</w:t>
      </w:r>
      <w:bookmarkEnd w:id="171"/>
      <w:bookmarkEnd w:id="172"/>
      <w:bookmarkEnd w:id="173"/>
      <w:bookmarkEnd w:id="174"/>
    </w:p>
    <w:p w14:paraId="39AE318A" w14:textId="77777777" w:rsidR="001A71E8" w:rsidRPr="00073193" w:rsidRDefault="001A71E8" w:rsidP="00E77218">
      <w:pPr>
        <w:pStyle w:val="TCH1Body"/>
        <w:ind w:left="851" w:hanging="851"/>
      </w:pPr>
      <w:r w:rsidRPr="00073193">
        <w:t xml:space="preserve">The </w:t>
      </w:r>
      <w:r w:rsidR="00BA403C" w:rsidRPr="00073193">
        <w:t>Authority</w:t>
      </w:r>
      <w:r w:rsidRPr="00073193">
        <w:t xml:space="preserve"> may terminate this Framework </w:t>
      </w:r>
      <w:r w:rsidR="00016AB6" w:rsidRPr="00073193">
        <w:t>Agreement</w:t>
      </w:r>
      <w:r w:rsidRPr="00073193">
        <w:t xml:space="preserve"> by serving written notice on the </w:t>
      </w:r>
      <w:r w:rsidR="00786803" w:rsidRPr="00073193">
        <w:t>Supplier</w:t>
      </w:r>
      <w:r w:rsidRPr="00073193">
        <w:t xml:space="preserve"> in any of the following circumstances:</w:t>
      </w:r>
    </w:p>
    <w:p w14:paraId="6AAF508C" w14:textId="77777777" w:rsidR="001A71E8" w:rsidRPr="00073193" w:rsidRDefault="001A71E8" w:rsidP="003867A1">
      <w:pPr>
        <w:pStyle w:val="TCH1Body"/>
        <w:numPr>
          <w:ilvl w:val="2"/>
          <w:numId w:val="8"/>
        </w:numPr>
        <w:ind w:left="1985" w:hanging="1134"/>
      </w:pPr>
      <w:r w:rsidRPr="00073193">
        <w:t xml:space="preserve">a material failure by the </w:t>
      </w:r>
      <w:r w:rsidR="00786803" w:rsidRPr="00073193">
        <w:t>Supplier</w:t>
      </w:r>
      <w:r w:rsidRPr="00073193">
        <w:t xml:space="preserve"> to perform any obligation of the </w:t>
      </w:r>
      <w:r w:rsidR="00786803" w:rsidRPr="00073193">
        <w:t>Supplier</w:t>
      </w:r>
      <w:r w:rsidRPr="00073193">
        <w:t xml:space="preserve"> under this Framework </w:t>
      </w:r>
      <w:r w:rsidR="00016AB6" w:rsidRPr="00073193">
        <w:t>Agreement</w:t>
      </w:r>
      <w:r w:rsidRPr="00073193">
        <w:t xml:space="preserve"> provided that (if capable of remedy) such failure has not been remedied to the </w:t>
      </w:r>
      <w:r w:rsidR="00BA403C" w:rsidRPr="00073193">
        <w:t>Authority</w:t>
      </w:r>
      <w:r w:rsidRPr="00073193">
        <w:t xml:space="preserve">’s reasonable satisfaction within a period of </w:t>
      </w:r>
      <w:r w:rsidR="00374AC0" w:rsidRPr="00073193">
        <w:t xml:space="preserve">30 </w:t>
      </w:r>
      <w:r w:rsidR="00FA32DC" w:rsidRPr="00073193">
        <w:t>(</w:t>
      </w:r>
      <w:r w:rsidR="00374AC0" w:rsidRPr="00073193">
        <w:t>thirty</w:t>
      </w:r>
      <w:r w:rsidR="00FA32DC" w:rsidRPr="00073193">
        <w:t>)</w:t>
      </w:r>
      <w:r w:rsidRPr="00073193">
        <w:t xml:space="preserve"> days following written notice demanding remedy of the failure in question being served by the </w:t>
      </w:r>
      <w:r w:rsidR="00BA403C" w:rsidRPr="00073193">
        <w:t>Authority</w:t>
      </w:r>
      <w:r w:rsidRPr="00073193">
        <w:t xml:space="preserve"> on the </w:t>
      </w:r>
      <w:r w:rsidR="00786803" w:rsidRPr="00073193">
        <w:t>Supplier</w:t>
      </w:r>
      <w:r w:rsidRPr="00073193">
        <w:t>; or</w:t>
      </w:r>
    </w:p>
    <w:p w14:paraId="62B20DC2"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fails to perform any material obligation of the </w:t>
      </w:r>
      <w:r w:rsidR="00786803" w:rsidRPr="00073193">
        <w:t>Supplier</w:t>
      </w:r>
      <w:r w:rsidRPr="00073193">
        <w:t xml:space="preserve"> under this Framework </w:t>
      </w:r>
      <w:r w:rsidR="00016AB6" w:rsidRPr="00073193">
        <w:t>Agreement</w:t>
      </w:r>
      <w:r w:rsidRPr="00073193">
        <w:t xml:space="preserve"> on more than three </w:t>
      </w:r>
      <w:proofErr w:type="gramStart"/>
      <w:r w:rsidRPr="00073193">
        <w:t>occasions;</w:t>
      </w:r>
      <w:proofErr w:type="gramEnd"/>
      <w:r w:rsidRPr="00073193">
        <w:t xml:space="preserve"> or</w:t>
      </w:r>
    </w:p>
    <w:p w14:paraId="63C6B1D4"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becomes Insolvent or otherwise ceases to be capable of supplying the </w:t>
      </w:r>
      <w:r w:rsidR="00006457" w:rsidRPr="00073193">
        <w:t xml:space="preserve">Goods and/ or Service(s) and / or Licensed Materials </w:t>
      </w:r>
      <w:r w:rsidRPr="00073193">
        <w:t xml:space="preserve">the subject of this Framework </w:t>
      </w:r>
      <w:r w:rsidR="00016AB6" w:rsidRPr="00073193">
        <w:t>Agreement</w:t>
      </w:r>
      <w:r w:rsidRPr="00073193">
        <w:t>; or</w:t>
      </w:r>
    </w:p>
    <w:p w14:paraId="58A0F080"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is in default of any duty of </w:t>
      </w:r>
      <w:proofErr w:type="gramStart"/>
      <w:r w:rsidRPr="00073193">
        <w:t>care</w:t>
      </w:r>
      <w:proofErr w:type="gramEnd"/>
      <w:r w:rsidRPr="00073193">
        <w:t xml:space="preserve"> or any fiduciary or statutory duty owed to the </w:t>
      </w:r>
      <w:r w:rsidR="00BA403C" w:rsidRPr="00073193">
        <w:t>Authority</w:t>
      </w:r>
      <w:r w:rsidRPr="00073193">
        <w:t xml:space="preserve"> and/or any employee or agent of the </w:t>
      </w:r>
      <w:r w:rsidR="00BA403C" w:rsidRPr="00073193">
        <w:t>Authority</w:t>
      </w:r>
      <w:r w:rsidRPr="00073193">
        <w:t>; or</w:t>
      </w:r>
    </w:p>
    <w:p w14:paraId="31373A37" w14:textId="77777777" w:rsidR="001A71E8" w:rsidRPr="00073193" w:rsidRDefault="001A71E8" w:rsidP="003867A1">
      <w:pPr>
        <w:pStyle w:val="TCH1Body"/>
        <w:numPr>
          <w:ilvl w:val="2"/>
          <w:numId w:val="8"/>
        </w:numPr>
        <w:ind w:left="1985" w:hanging="1134"/>
      </w:pPr>
      <w:r w:rsidRPr="00073193">
        <w:t xml:space="preserve">there is a change of ownership or control of the </w:t>
      </w:r>
      <w:r w:rsidR="00786803" w:rsidRPr="00073193">
        <w:t>Supplier</w:t>
      </w:r>
      <w:r w:rsidRPr="00073193">
        <w:t xml:space="preserve"> which, in the reasonable opinion of the </w:t>
      </w:r>
      <w:r w:rsidR="00BA403C" w:rsidRPr="00073193">
        <w:t>Authority</w:t>
      </w:r>
      <w:r w:rsidRPr="00073193">
        <w:t xml:space="preserve">, will have a material impact on the supply of the </w:t>
      </w:r>
      <w:r w:rsidR="00006457" w:rsidRPr="00073193">
        <w:t xml:space="preserve">Goods and/ or Service(s) and / or Licensed Materials </w:t>
      </w:r>
      <w:r w:rsidRPr="00073193">
        <w:t xml:space="preserve">the subject of this Framework </w:t>
      </w:r>
      <w:r w:rsidR="00016AB6" w:rsidRPr="00073193">
        <w:t>Agreement</w:t>
      </w:r>
      <w:r w:rsidRPr="00073193">
        <w:t xml:space="preserve"> or the image of the </w:t>
      </w:r>
      <w:r w:rsidR="00BA403C" w:rsidRPr="00073193">
        <w:t>Authority</w:t>
      </w:r>
      <w:r w:rsidRPr="00073193">
        <w:t>; or</w:t>
      </w:r>
    </w:p>
    <w:p w14:paraId="2EC1100C" w14:textId="575FAD8F"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purports to dispose of this Framework </w:t>
      </w:r>
      <w:r w:rsidR="00016AB6" w:rsidRPr="00073193">
        <w:t>Agreement</w:t>
      </w:r>
      <w:r w:rsidRPr="00073193">
        <w:t xml:space="preserve"> in </w:t>
      </w:r>
      <w:r w:rsidR="00A23E8E">
        <w:t>breach</w:t>
      </w:r>
      <w:r w:rsidRPr="00073193">
        <w:t xml:space="preserve"> of clause </w:t>
      </w:r>
      <w:r w:rsidR="009E417C" w:rsidRPr="00073193">
        <w:t>3</w:t>
      </w:r>
      <w:r w:rsidR="0047718B">
        <w:t>5</w:t>
      </w:r>
      <w:r w:rsidR="00374AC0" w:rsidRPr="00073193">
        <w:t xml:space="preserve"> “Assignment”</w:t>
      </w:r>
      <w:r w:rsidRPr="00073193">
        <w:t>; or</w:t>
      </w:r>
    </w:p>
    <w:p w14:paraId="3F915B73"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for showing or forbearing to show favour or disfavour to any person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similar acts have been done by any person employed by it or acting on its behalf (whether with or without the knowledge of the </w:t>
      </w:r>
      <w:r w:rsidR="00786803" w:rsidRPr="00073193">
        <w:t>Supplier</w:t>
      </w:r>
      <w:r w:rsidRPr="00073193">
        <w:t>); or</w:t>
      </w:r>
    </w:p>
    <w:p w14:paraId="466E225E" w14:textId="77777777" w:rsidR="001A71E8" w:rsidRPr="00073193" w:rsidRDefault="001A71E8" w:rsidP="003867A1">
      <w:pPr>
        <w:pStyle w:val="TCH1Body"/>
        <w:numPr>
          <w:ilvl w:val="2"/>
          <w:numId w:val="8"/>
        </w:numPr>
        <w:ind w:left="1985" w:hanging="1134"/>
      </w:pPr>
      <w:r w:rsidRPr="00073193">
        <w:t xml:space="preserve">if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the </w:t>
      </w:r>
      <w:r w:rsidR="00786803" w:rsidRPr="00073193">
        <w:t>Supplier</w:t>
      </w:r>
      <w:r w:rsidRPr="00073193">
        <w:t xml:space="preserve"> or </w:t>
      </w:r>
      <w:r w:rsidRPr="00073193">
        <w:lastRenderedPageBreak/>
        <w:t xml:space="preserve">any person employed by it or acting on its behalf shall have committed any offence under the </w:t>
      </w:r>
      <w:r w:rsidR="00A025BE" w:rsidRPr="00073193">
        <w:t>Bribery Act 2010</w:t>
      </w:r>
      <w:r w:rsidRPr="00073193">
        <w:t xml:space="preserve">, or shall have given any fee or reward to any officer of the </w:t>
      </w:r>
      <w:r w:rsidR="00BA403C" w:rsidRPr="00073193">
        <w:t>Authority</w:t>
      </w:r>
      <w:r w:rsidRPr="00073193">
        <w:t xml:space="preserve"> which shall have been exacted or accepted by such officer under colour of his office or employment and is otherwise than such officer’s proper remuneration.</w:t>
      </w:r>
    </w:p>
    <w:p w14:paraId="0A2956F4" w14:textId="3244D9A4" w:rsidR="001A71E8" w:rsidRPr="00073193" w:rsidRDefault="001A71E8" w:rsidP="003867A1">
      <w:pPr>
        <w:pStyle w:val="TCH1Body"/>
        <w:ind w:left="851" w:hanging="851"/>
      </w:pPr>
      <w:r w:rsidRPr="00073193">
        <w:t xml:space="preserve">The </w:t>
      </w:r>
      <w:r w:rsidR="00786803" w:rsidRPr="00073193">
        <w:t>Supplier</w:t>
      </w:r>
      <w:r w:rsidRPr="00073193">
        <w:t xml:space="preserve"> agrees and acknowledges that the </w:t>
      </w:r>
      <w:r w:rsidR="00BA403C" w:rsidRPr="00073193">
        <w:t>Authority</w:t>
      </w:r>
      <w:r w:rsidRPr="00073193">
        <w:t xml:space="preserve"> is entitled to recover any costs the </w:t>
      </w:r>
      <w:r w:rsidR="00BA403C" w:rsidRPr="00073193">
        <w:t>Authority</w:t>
      </w:r>
      <w:r w:rsidRPr="00073193">
        <w:t xml:space="preserve"> may</w:t>
      </w:r>
      <w:r w:rsidR="006D156F" w:rsidRPr="00073193">
        <w:t xml:space="preserve"> reasonably</w:t>
      </w:r>
      <w:r w:rsidRPr="00073193">
        <w:t xml:space="preserve"> incur in consequence of the </w:t>
      </w:r>
      <w:r w:rsidR="00BA403C" w:rsidRPr="00073193">
        <w:t>Authority</w:t>
      </w:r>
      <w:r w:rsidRPr="00073193">
        <w:t xml:space="preserve"> terminating this Framework </w:t>
      </w:r>
      <w:r w:rsidR="00016AB6" w:rsidRPr="00073193">
        <w:t>Agreement</w:t>
      </w:r>
      <w:r w:rsidRPr="00073193">
        <w:t xml:space="preserve"> pursuant to this clause </w:t>
      </w:r>
      <w:r w:rsidR="00673D09">
        <w:t>27</w:t>
      </w:r>
      <w:r w:rsidRPr="00073193">
        <w:t>.</w:t>
      </w:r>
    </w:p>
    <w:p w14:paraId="6EF98A35" w14:textId="77777777" w:rsidR="001A71E8" w:rsidRPr="00EE391A" w:rsidRDefault="001A71E8" w:rsidP="003867A1">
      <w:pPr>
        <w:pStyle w:val="TCH1Body"/>
        <w:ind w:left="851" w:hanging="851"/>
      </w:pPr>
      <w:r w:rsidRPr="00073193">
        <w:t xml:space="preserve">The </w:t>
      </w:r>
      <w:r w:rsidR="00786803" w:rsidRPr="00073193">
        <w:t>Supplier</w:t>
      </w:r>
      <w:r w:rsidRPr="00073193">
        <w:t xml:space="preserve"> agrees that upon termination for any reason or expiry of this Framework </w:t>
      </w:r>
      <w:r w:rsidR="00016AB6" w:rsidRPr="00073193">
        <w:t>Agreement</w:t>
      </w:r>
      <w:r w:rsidRPr="00073193">
        <w:t xml:space="preserve"> it shall not be entitled to make a claim against the </w:t>
      </w:r>
      <w:r w:rsidR="00BA403C" w:rsidRPr="00073193">
        <w:t>Authority</w:t>
      </w:r>
      <w:r w:rsidRPr="00073193">
        <w:t xml:space="preserve"> in relation to costs incurred by the </w:t>
      </w:r>
      <w:r w:rsidR="00786803" w:rsidRPr="00073193">
        <w:t>Supplier</w:t>
      </w:r>
      <w:r w:rsidRPr="00073193">
        <w:t xml:space="preserve"> in providing the </w:t>
      </w:r>
      <w:r w:rsidR="00E12F48" w:rsidRPr="00073193">
        <w:t xml:space="preserve">Goods and/ or Service(s) and / or Licensed Materials </w:t>
      </w:r>
      <w:r w:rsidRPr="00073193">
        <w:t xml:space="preserve">costs incurred in acquiring equipment and/or materials used in the provision of the </w:t>
      </w:r>
      <w:r w:rsidR="00E12F48" w:rsidRPr="00073193">
        <w:t xml:space="preserve">Goods and/ or Service(s) and / or Licensed Materials </w:t>
      </w:r>
      <w:r w:rsidRPr="00073193">
        <w:t xml:space="preserve">or in engaging third parties in connection with the </w:t>
      </w:r>
      <w:r w:rsidR="00E12F48" w:rsidRPr="00073193">
        <w:t xml:space="preserve">Goods and/ or Service(s) and / or Licensed Materials </w:t>
      </w:r>
      <w:r w:rsidRPr="00073193">
        <w:t xml:space="preserve">the subject of this Framework </w:t>
      </w:r>
      <w:r w:rsidR="00016AB6" w:rsidRPr="00073193">
        <w:t>Agreement</w:t>
      </w:r>
      <w:r w:rsidRPr="00073193">
        <w:t>.</w:t>
      </w:r>
    </w:p>
    <w:p w14:paraId="7637FC9A" w14:textId="36368313" w:rsidR="00380757" w:rsidRPr="00073193" w:rsidRDefault="00A61ED6" w:rsidP="003867A1">
      <w:pPr>
        <w:pStyle w:val="TCH1Body"/>
        <w:ind w:left="851" w:hanging="851"/>
      </w:pPr>
      <w:r w:rsidRPr="00073193">
        <w:t>In addition to its rights under any othe</w:t>
      </w:r>
      <w:r w:rsidR="0076536E" w:rsidRPr="00073193">
        <w:t xml:space="preserve">r provision of the </w:t>
      </w:r>
      <w:r w:rsidR="006D156F" w:rsidRPr="00073193">
        <w:t xml:space="preserve">Agreement </w:t>
      </w:r>
      <w:r w:rsidR="009963E1" w:rsidRPr="00073193">
        <w:t xml:space="preserve">the </w:t>
      </w:r>
      <w:r w:rsidR="00BA403C" w:rsidRPr="00073193">
        <w:t>Authority</w:t>
      </w:r>
      <w:r w:rsidRPr="00073193">
        <w:t xml:space="preserve"> may terminate the contract at any time by giving the </w:t>
      </w:r>
      <w:r w:rsidR="00786803" w:rsidRPr="00073193">
        <w:t>Supplier</w:t>
      </w:r>
      <w:r w:rsidRPr="00073193">
        <w:t xml:space="preserve"> </w:t>
      </w:r>
      <w:r w:rsidR="00565F2C">
        <w:t>06</w:t>
      </w:r>
      <w:r w:rsidR="00204796">
        <w:t xml:space="preserve"> (</w:t>
      </w:r>
      <w:r w:rsidR="00565F2C">
        <w:t>six</w:t>
      </w:r>
      <w:r w:rsidR="00204796">
        <w:t>)</w:t>
      </w:r>
      <w:r w:rsidR="00204796" w:rsidRPr="00073193">
        <w:t xml:space="preserve"> </w:t>
      </w:r>
      <w:r w:rsidR="00565F2C">
        <w:t>m</w:t>
      </w:r>
      <w:r w:rsidR="008977C1" w:rsidRPr="00073193">
        <w:t>onth</w:t>
      </w:r>
      <w:r w:rsidRPr="00073193">
        <w:t xml:space="preserve">s’ written notice. </w:t>
      </w:r>
    </w:p>
    <w:p w14:paraId="5CE288C5" w14:textId="73A4F1E0" w:rsidR="00A0236D" w:rsidRDefault="00A0236D" w:rsidP="003867A1">
      <w:pPr>
        <w:pStyle w:val="TCH1Body"/>
        <w:ind w:left="851" w:hanging="851"/>
      </w:pPr>
      <w:r w:rsidRPr="00073193">
        <w:t xml:space="preserve">Clauses </w:t>
      </w:r>
      <w:r w:rsidR="008D0F81">
        <w:t xml:space="preserve">9.17 (Financial Control) </w:t>
      </w:r>
      <w:r w:rsidR="006C40B3">
        <w:t>28</w:t>
      </w:r>
      <w:r w:rsidRPr="00073193">
        <w:t>, (Transition on Expiry or Termination), 2</w:t>
      </w:r>
      <w:r w:rsidR="001C78B4">
        <w:t>0</w:t>
      </w:r>
      <w:r w:rsidRPr="00073193">
        <w:t xml:space="preserve"> (Liability</w:t>
      </w:r>
      <w:r w:rsidR="001C78B4">
        <w:t xml:space="preserve">) </w:t>
      </w:r>
      <w:r w:rsidR="007D40EF">
        <w:t>22</w:t>
      </w:r>
      <w:r w:rsidRPr="00073193">
        <w:t xml:space="preserve"> </w:t>
      </w:r>
      <w:r w:rsidR="007D40EF">
        <w:t>(</w:t>
      </w:r>
      <w:r w:rsidRPr="00073193">
        <w:t>Insurance</w:t>
      </w:r>
      <w:r w:rsidR="007D40EF">
        <w:t>)</w:t>
      </w:r>
      <w:r w:rsidRPr="00073193">
        <w:t xml:space="preserve">, </w:t>
      </w:r>
      <w:r w:rsidR="00330840">
        <w:t>18</w:t>
      </w:r>
      <w:r w:rsidRPr="00073193">
        <w:t xml:space="preserve"> (Intellectual Property), 2</w:t>
      </w:r>
      <w:r w:rsidR="008D0F81">
        <w:t>7</w:t>
      </w:r>
      <w:r w:rsidR="00330840">
        <w:t>5</w:t>
      </w:r>
      <w:r w:rsidRPr="00073193">
        <w:t xml:space="preserve"> (Confidentiality), 2</w:t>
      </w:r>
      <w:r w:rsidR="008D0F81">
        <w:t>8</w:t>
      </w:r>
      <w:r w:rsidR="00330840">
        <w:t>6</w:t>
      </w:r>
      <w:r w:rsidRPr="00073193">
        <w:t xml:space="preserve"> (Data Protection) and 3</w:t>
      </w:r>
      <w:r w:rsidR="00330840">
        <w:t>4</w:t>
      </w:r>
      <w:r w:rsidRPr="00073193">
        <w:t xml:space="preserve"> (Transfer of Undertakings (Protection of Employment) TUPE) shall continue after this Agreement terminates</w:t>
      </w:r>
      <w:r w:rsidR="008559D3">
        <w:t>, 3</w:t>
      </w:r>
      <w:r w:rsidR="006B74BE">
        <w:t>0</w:t>
      </w:r>
      <w:r w:rsidR="008559D3">
        <w:t xml:space="preserve"> (Dispute Resolution), </w:t>
      </w:r>
      <w:r w:rsidR="006B74BE">
        <w:t>37</w:t>
      </w:r>
      <w:r w:rsidR="008559D3">
        <w:t xml:space="preserve"> (Law)</w:t>
      </w:r>
      <w:r w:rsidRPr="00073193">
        <w:t>.</w:t>
      </w:r>
    </w:p>
    <w:p w14:paraId="688C2AB1" w14:textId="0CC33951" w:rsidR="00882107" w:rsidRPr="00073193" w:rsidRDefault="00882107" w:rsidP="00307B03">
      <w:pPr>
        <w:pStyle w:val="TCH1Body"/>
        <w:ind w:left="851" w:hanging="851"/>
      </w:pPr>
      <w:r w:rsidRPr="00073193">
        <w:t xml:space="preserve">The </w:t>
      </w:r>
      <w:r>
        <w:t>Supplier</w:t>
      </w:r>
      <w:r w:rsidRPr="00073193">
        <w:t xml:space="preserve"> may terminate this Framework Agreement by serving written notice on the </w:t>
      </w:r>
      <w:r>
        <w:t>Authority</w:t>
      </w:r>
      <w:r w:rsidRPr="00073193">
        <w:t xml:space="preserve"> </w:t>
      </w:r>
      <w:r w:rsidR="00031598">
        <w:t>where there is</w:t>
      </w:r>
      <w:r w:rsidR="003867A1">
        <w:t xml:space="preserve"> </w:t>
      </w:r>
      <w:r w:rsidRPr="00073193">
        <w:t xml:space="preserve">a material failure by the </w:t>
      </w:r>
      <w:r>
        <w:t>Authority</w:t>
      </w:r>
      <w:r w:rsidRPr="00073193">
        <w:t xml:space="preserve"> to perform any obligation of the </w:t>
      </w:r>
      <w:r>
        <w:t>Authority</w:t>
      </w:r>
      <w:r w:rsidRPr="00073193">
        <w:t xml:space="preserve"> under this Framework Agreement provided that (if capable of remedy) such failure has not been remedied to the </w:t>
      </w:r>
      <w:r>
        <w:t>Supplier</w:t>
      </w:r>
      <w:r w:rsidRPr="00073193">
        <w:t xml:space="preserve">’s reasonable satisfaction within a period of 30 (thirty) </w:t>
      </w:r>
      <w:r w:rsidR="00031598">
        <w:t xml:space="preserve">calendar </w:t>
      </w:r>
      <w:r w:rsidRPr="00073193">
        <w:t xml:space="preserve">days following written notice demanding remedy of the failure in question being served by the </w:t>
      </w:r>
      <w:r>
        <w:t>Supplier</w:t>
      </w:r>
      <w:r w:rsidRPr="00073193">
        <w:t xml:space="preserve"> on the </w:t>
      </w:r>
      <w:r>
        <w:t>Authority.</w:t>
      </w:r>
    </w:p>
    <w:p w14:paraId="644EB71E" w14:textId="77777777" w:rsidR="00036B5A" w:rsidRPr="00073193" w:rsidRDefault="00036B5A" w:rsidP="004967B8">
      <w:pPr>
        <w:pStyle w:val="TCH1"/>
      </w:pPr>
      <w:bookmarkStart w:id="175" w:name="_Toc361838364"/>
      <w:bookmarkStart w:id="176" w:name="_Toc493780407"/>
      <w:bookmarkStart w:id="177" w:name="_Toc87432615"/>
      <w:bookmarkStart w:id="178" w:name="_Toc182900409"/>
      <w:bookmarkStart w:id="179" w:name="_Ref536588348"/>
      <w:bookmarkStart w:id="180" w:name="_Toc1986757"/>
      <w:bookmarkStart w:id="181" w:name="_Toc57441831"/>
      <w:bookmarkStart w:id="182" w:name="_Toc109466482"/>
      <w:bookmarkStart w:id="183" w:name="_Toc374628987"/>
      <w:bookmarkStart w:id="184" w:name="_Ref497019673"/>
      <w:r w:rsidRPr="00073193">
        <w:t>Transition at Expiry or Termination</w:t>
      </w:r>
      <w:bookmarkEnd w:id="175"/>
      <w:bookmarkEnd w:id="176"/>
      <w:bookmarkEnd w:id="177"/>
      <w:bookmarkEnd w:id="178"/>
    </w:p>
    <w:p w14:paraId="3AD3EC8A" w14:textId="5C3FB1DC" w:rsidR="00036B5A" w:rsidRPr="00073193" w:rsidRDefault="00036B5A" w:rsidP="003867A1">
      <w:pPr>
        <w:pStyle w:val="TCH1Body"/>
        <w:ind w:left="851" w:hanging="851"/>
      </w:pPr>
      <w:r w:rsidRPr="00073193">
        <w:t xml:space="preserve">At expiration or termination of this Agreement the </w:t>
      </w:r>
      <w:r w:rsidR="003E4832" w:rsidRPr="00073193">
        <w:t>Supplier</w:t>
      </w:r>
      <w:r w:rsidRPr="00073193">
        <w:t xml:space="preserve"> shall reasonably co-operate in the transfer, to the new service provider under arrangements notified by the Authority in a written Exit Plan to be agreed </w:t>
      </w:r>
      <w:r w:rsidR="009D5496">
        <w:t>0</w:t>
      </w:r>
      <w:r w:rsidRPr="00073193">
        <w:t>6</w:t>
      </w:r>
      <w:r w:rsidR="009D5496">
        <w:t xml:space="preserve"> (six)</w:t>
      </w:r>
      <w:r w:rsidRPr="00073193">
        <w:t xml:space="preserve"> months prior to the end of this Agreement or on notification of termination.</w:t>
      </w:r>
    </w:p>
    <w:p w14:paraId="6F264086" w14:textId="77777777" w:rsidR="00036B5A" w:rsidRPr="00073193" w:rsidRDefault="00036B5A" w:rsidP="003867A1">
      <w:pPr>
        <w:pStyle w:val="TCH1Body"/>
        <w:ind w:left="851" w:hanging="851"/>
      </w:pPr>
      <w:r w:rsidRPr="00073193">
        <w:t xml:space="preserve">Transfer of responsibility for facilities made available to the </w:t>
      </w:r>
      <w:r w:rsidR="003E4832" w:rsidRPr="00073193">
        <w:t>Supplier</w:t>
      </w:r>
      <w:r w:rsidRPr="00073193">
        <w:t xml:space="preserve"> shall be the subject of a mutually agreed inventory between the interested parties at the time of transfer. The transfer shall be arranged between the Authority and the </w:t>
      </w:r>
      <w:r w:rsidR="003E4832" w:rsidRPr="00073193">
        <w:t>Supplier</w:t>
      </w:r>
      <w:r w:rsidRPr="00073193">
        <w:t xml:space="preserve"> </w:t>
      </w:r>
      <w:proofErr w:type="gramStart"/>
      <w:r w:rsidRPr="00073193">
        <w:t>so as to</w:t>
      </w:r>
      <w:proofErr w:type="gramEnd"/>
      <w:r w:rsidRPr="00073193">
        <w:t xml:space="preserve"> reasonably reduce any interruption of the Services. </w:t>
      </w:r>
    </w:p>
    <w:p w14:paraId="29863F14" w14:textId="14B3D5FC" w:rsidR="00036B5A" w:rsidRPr="00073193" w:rsidRDefault="00036B5A" w:rsidP="003867A1">
      <w:pPr>
        <w:pStyle w:val="TCH1Body"/>
        <w:ind w:left="851" w:hanging="851"/>
      </w:pPr>
      <w:r w:rsidRPr="00073193">
        <w:t xml:space="preserve">At expiration or termination of the Agreement the </w:t>
      </w:r>
      <w:r w:rsidR="003E4832" w:rsidRPr="00073193">
        <w:t>Supplier</w:t>
      </w:r>
      <w:r w:rsidRPr="00073193">
        <w:t xml:space="preserve"> shall, subject to </w:t>
      </w:r>
      <w:r w:rsidRPr="00073193">
        <w:lastRenderedPageBreak/>
        <w:t xml:space="preserve">clause </w:t>
      </w:r>
      <w:r w:rsidR="0089534F">
        <w:t>28</w:t>
      </w:r>
      <w:r w:rsidRPr="00073193">
        <w:t>, hand-over all files, records, documents, plans, drawings, data and / or databases etc., how so ever generated under this Agreement, to the Authority or person or persons designated by the Authority, an inventory of such to be detailed in a written Exit Plan.</w:t>
      </w:r>
    </w:p>
    <w:p w14:paraId="1E2EB969" w14:textId="77777777" w:rsidR="00036B5A" w:rsidRPr="00073193" w:rsidRDefault="00036B5A" w:rsidP="003867A1">
      <w:pPr>
        <w:pStyle w:val="TCH1Body"/>
        <w:ind w:left="851" w:hanging="851"/>
      </w:pPr>
      <w:r w:rsidRPr="00073193">
        <w:t xml:space="preserve">The </w:t>
      </w:r>
      <w:r w:rsidR="003E4832" w:rsidRPr="00073193">
        <w:t>Supplier</w:t>
      </w:r>
      <w:r w:rsidRPr="00073193">
        <w:t xml:space="preserve"> shall be responsible for ensuring that any computerised filing, recording, documenting, planning and drawing software systems utilised under this Agreement is transferred free of any charges to the </w:t>
      </w:r>
      <w:r w:rsidR="003E4832" w:rsidRPr="00073193">
        <w:t>Supplier</w:t>
      </w:r>
      <w:r w:rsidRPr="00073193">
        <w:t xml:space="preserve"> or person or persons designated by the </w:t>
      </w:r>
      <w:r w:rsidR="003E4832" w:rsidRPr="00073193">
        <w:t>Supplier</w:t>
      </w:r>
      <w:r w:rsidRPr="00073193">
        <w:t xml:space="preserve"> to facilitate a smooth hand-over of work at expiration or termination of the Agreement.</w:t>
      </w:r>
    </w:p>
    <w:p w14:paraId="018BAE24" w14:textId="22542EA5" w:rsidR="00036B5A" w:rsidRPr="00073193" w:rsidRDefault="00036B5A" w:rsidP="003867A1">
      <w:pPr>
        <w:pStyle w:val="TCH1Body"/>
        <w:ind w:left="851" w:hanging="851"/>
      </w:pPr>
      <w:r w:rsidRPr="00073193">
        <w:t xml:space="preserve">Provide all data required by the Authority in relation to TUPE subject to clause </w:t>
      </w:r>
      <w:r w:rsidR="009E417C" w:rsidRPr="00073193">
        <w:t>3</w:t>
      </w:r>
      <w:r w:rsidR="009D2BF6">
        <w:t>4</w:t>
      </w:r>
      <w:r w:rsidRPr="00073193">
        <w:t>.3, 6 months prior to the end of this Agreement or on notification of termination.</w:t>
      </w:r>
    </w:p>
    <w:p w14:paraId="66A44902" w14:textId="77777777" w:rsidR="00A1734E" w:rsidRPr="00073193" w:rsidRDefault="00A1734E" w:rsidP="004967B8">
      <w:pPr>
        <w:pStyle w:val="TCH1"/>
      </w:pPr>
      <w:bookmarkStart w:id="185" w:name="_Toc481753865"/>
      <w:bookmarkStart w:id="186" w:name="_Toc493780408"/>
      <w:bookmarkStart w:id="187" w:name="_Toc87432616"/>
      <w:bookmarkStart w:id="188" w:name="_Toc182900410"/>
      <w:bookmarkStart w:id="189" w:name="_Toc374628983"/>
      <w:bookmarkEnd w:id="179"/>
      <w:bookmarkEnd w:id="180"/>
      <w:bookmarkEnd w:id="181"/>
      <w:bookmarkEnd w:id="182"/>
      <w:bookmarkEnd w:id="183"/>
      <w:bookmarkEnd w:id="184"/>
      <w:r w:rsidRPr="00073193">
        <w:t>Force Majeure</w:t>
      </w:r>
      <w:bookmarkEnd w:id="185"/>
      <w:bookmarkEnd w:id="186"/>
      <w:bookmarkEnd w:id="187"/>
      <w:bookmarkEnd w:id="188"/>
    </w:p>
    <w:p w14:paraId="4791B8D4" w14:textId="77777777" w:rsidR="00A1734E" w:rsidRPr="00073193" w:rsidRDefault="00A1734E" w:rsidP="003867A1">
      <w:pPr>
        <w:pStyle w:val="TCH1Body"/>
        <w:ind w:left="851" w:hanging="851"/>
      </w:pPr>
      <w:r w:rsidRPr="00073193">
        <w:t xml:space="preserve">For the purposes of this Agreement the expression ‘Force Majeure’ shall mean any cause affecting the performance by a Party of its obligations arising from acts, events, omissions, happenings or non-happenings beyond their reasonable control </w:t>
      </w:r>
      <w:r w:rsidR="00276086">
        <w:t>as described in the Force Majeure definition</w:t>
      </w:r>
      <w:r w:rsidRPr="00073193">
        <w:t>.</w:t>
      </w:r>
    </w:p>
    <w:p w14:paraId="3C6C7FEC" w14:textId="77777777" w:rsidR="00A1734E" w:rsidRPr="00073193" w:rsidRDefault="00A1734E" w:rsidP="003867A1">
      <w:pPr>
        <w:pStyle w:val="TCH1Body"/>
        <w:ind w:left="851" w:hanging="851"/>
      </w:pPr>
      <w:r w:rsidRPr="00073193">
        <w:t>Neither Party shall in any circumstances be liable to the other for any loss or delay or failure to perform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29745195" w14:textId="02995CA7" w:rsidR="00A1734E" w:rsidRPr="00073193" w:rsidRDefault="00A1734E" w:rsidP="003867A1">
      <w:pPr>
        <w:pStyle w:val="TCH1Body"/>
        <w:ind w:left="851" w:hanging="851"/>
      </w:pPr>
      <w:r w:rsidRPr="00073193">
        <w:t>If either of the Parties shall become aware of circumstances of Force Majeure which give rise to or which are likely to give rise to any such failure or delay on its part</w:t>
      </w:r>
      <w:r w:rsidR="009E3C0D">
        <w:t>,</w:t>
      </w:r>
      <w:r w:rsidRPr="00073193">
        <w:t xml:space="preserve"> it shall forthwith notify the other by the most expeditious method then available and shall inform the other of the period which it is estimated that such failure or delay shall continue.</w:t>
      </w:r>
    </w:p>
    <w:p w14:paraId="6E6A9A97" w14:textId="77777777" w:rsidR="00A1734E" w:rsidRPr="00073193" w:rsidRDefault="00A1734E" w:rsidP="003867A1">
      <w:pPr>
        <w:pStyle w:val="TCH1Body"/>
        <w:ind w:left="851" w:hanging="851"/>
      </w:pPr>
      <w:r w:rsidRPr="00073193">
        <w:t xml:space="preserve">It is expressly agreed that any failure by the </w:t>
      </w:r>
      <w:r w:rsidR="003E4832" w:rsidRPr="00073193">
        <w:t>Supplier</w:t>
      </w:r>
      <w:r w:rsidRPr="00073193">
        <w:t xml:space="preserve"> to perform or any delay by any of the Parties in performing their obligations under this Agreement which results from any failure or delay in the performance of their obligations by any person, firm or company with which the </w:t>
      </w:r>
      <w:r w:rsidR="003E4832" w:rsidRPr="00073193">
        <w:t>Supplier</w:t>
      </w:r>
      <w:r w:rsidRPr="00073193">
        <w:t xml:space="preserve">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0AB98E6A" w14:textId="77777777" w:rsidR="00A1734E" w:rsidRPr="00073193" w:rsidRDefault="00A1734E" w:rsidP="003867A1">
      <w:pPr>
        <w:pStyle w:val="TCH1Body"/>
        <w:ind w:left="851" w:hanging="851"/>
      </w:pPr>
      <w:r w:rsidRPr="00073193">
        <w:t xml:space="preserve">Subject to clause </w:t>
      </w:r>
      <w:r w:rsidR="009E417C" w:rsidRPr="00073193">
        <w:t>15.4</w:t>
      </w:r>
      <w:r w:rsidRPr="00073193">
        <w:t xml:space="preserve"> and </w:t>
      </w:r>
      <w:r w:rsidR="009E417C" w:rsidRPr="00073193">
        <w:t>15.5, 14.1 and 14.2 of the Call-off Order Agreement</w:t>
      </w:r>
      <w:r w:rsidRPr="00073193">
        <w:t xml:space="preserve">, for the avoidance of doubt it is hereby expressly declared that the only events which shall afford relief from liability for failure or delay shall </w:t>
      </w:r>
      <w:r w:rsidRPr="00073193">
        <w:lastRenderedPageBreak/>
        <w:t>be any event qualifying for Force Majeure herein.</w:t>
      </w:r>
    </w:p>
    <w:p w14:paraId="0B994038" w14:textId="77777777" w:rsidR="00AF52DB" w:rsidRPr="00EE391A" w:rsidRDefault="00AF52DB" w:rsidP="004967B8">
      <w:pPr>
        <w:pStyle w:val="TCH1"/>
      </w:pPr>
      <w:bookmarkStart w:id="190" w:name="_Toc493780409"/>
      <w:bookmarkStart w:id="191" w:name="_Toc87432617"/>
      <w:bookmarkStart w:id="192" w:name="_Toc182900411"/>
      <w:r w:rsidRPr="00073193">
        <w:t>Dispute Resolution Procedure</w:t>
      </w:r>
      <w:bookmarkEnd w:id="190"/>
      <w:bookmarkEnd w:id="191"/>
      <w:bookmarkEnd w:id="192"/>
      <w:r w:rsidRPr="00073193">
        <w:t xml:space="preserve"> </w:t>
      </w:r>
    </w:p>
    <w:p w14:paraId="1141514E" w14:textId="77777777" w:rsidR="00AF52DB" w:rsidRPr="00073193" w:rsidRDefault="00AF52DB" w:rsidP="003867A1">
      <w:pPr>
        <w:pStyle w:val="TCH1Body"/>
        <w:ind w:left="851" w:hanging="851"/>
      </w:pPr>
      <w:r w:rsidRPr="00073193">
        <w:t>During any dispute, including a dispute as to the validity of the Agreement, it is mutually agreed that the Supplier shall continue its performance of the provisions of the Agreement (unless the Authority requests in writing that the Supplier does not do so).</w:t>
      </w:r>
    </w:p>
    <w:p w14:paraId="11D8D037" w14:textId="77777777" w:rsidR="00AF52DB" w:rsidRPr="00073193" w:rsidRDefault="00AF52DB" w:rsidP="003867A1">
      <w:pPr>
        <w:pStyle w:val="TCH1Body"/>
        <w:ind w:left="851" w:hanging="851"/>
      </w:pPr>
      <w:bookmarkStart w:id="193" w:name="_Ref596542"/>
      <w:r w:rsidRPr="00073193">
        <w:t>If a dispute arises between the Authority and the Supplier in relation to any matter which cannot be resolved by the Authorised Officer and the Supplier Manager either of them may refer such dispute to the Dispute Resolution Procedure.</w:t>
      </w:r>
      <w:bookmarkEnd w:id="193"/>
    </w:p>
    <w:p w14:paraId="45B88E45" w14:textId="799ED7F0" w:rsidR="00AF52DB" w:rsidRPr="00073193" w:rsidRDefault="00AF52DB" w:rsidP="003867A1">
      <w:pPr>
        <w:pStyle w:val="TCH1Body"/>
        <w:ind w:left="851" w:hanging="851"/>
      </w:pPr>
      <w:bookmarkStart w:id="194" w:name="_Ref536530105"/>
      <w:r w:rsidRPr="00073193">
        <w:t xml:space="preserve">In the first instance </w:t>
      </w:r>
      <w:r w:rsidR="00A10973">
        <w:t>Each</w:t>
      </w:r>
      <w:r w:rsidRPr="00073193">
        <w:t xml:space="preserve"> of the Authority and the Supplier shall arrange for a more senior representative than those referred to in Clause </w:t>
      </w:r>
      <w:r w:rsidRPr="00073193">
        <w:fldChar w:fldCharType="begin"/>
      </w:r>
      <w:r w:rsidRPr="00073193">
        <w:instrText xml:space="preserve"> REF _Ref596542 \r \h  \* MERGEFORMAT </w:instrText>
      </w:r>
      <w:r w:rsidRPr="00073193">
        <w:fldChar w:fldCharType="separate"/>
      </w:r>
      <w:r w:rsidR="008E6168">
        <w:t>30.2</w:t>
      </w:r>
      <w:r w:rsidRPr="00073193">
        <w:fldChar w:fldCharType="end"/>
      </w:r>
      <w:r w:rsidRPr="00073193">
        <w:t xml:space="preserve"> to meet solely </w:t>
      </w:r>
      <w:proofErr w:type="gramStart"/>
      <w:r w:rsidRPr="00073193">
        <w:t>in order to</w:t>
      </w:r>
      <w:proofErr w:type="gramEnd"/>
      <w:r w:rsidRPr="00073193">
        <w:t xml:space="preserve"> resolve the matter in dispute. Such meeting(s) shall be </w:t>
      </w:r>
      <w:proofErr w:type="spellStart"/>
      <w:r w:rsidRPr="00073193">
        <w:t>minuted</w:t>
      </w:r>
      <w:proofErr w:type="spellEnd"/>
      <w:r w:rsidRPr="00073193">
        <w:t xml:space="preserve"> and shall be chaired by the Authority (but the chairman shall not have a casting vote). Such meeting(s) shall be conducted to promote a consensual resolution of the dispute in question at the discretion of the chairman.</w:t>
      </w:r>
      <w:bookmarkEnd w:id="194"/>
    </w:p>
    <w:p w14:paraId="5436C10F" w14:textId="6F4954AD" w:rsidR="00AF52DB" w:rsidRPr="00073193" w:rsidRDefault="00AF52DB" w:rsidP="003867A1">
      <w:pPr>
        <w:pStyle w:val="TCH1Body"/>
        <w:ind w:left="851" w:hanging="851"/>
      </w:pPr>
      <w:r w:rsidRPr="00073193">
        <w:t xml:space="preserve">If the meeting(s) referred to in Clause </w:t>
      </w:r>
      <w:r w:rsidRPr="00073193">
        <w:fldChar w:fldCharType="begin"/>
      </w:r>
      <w:r w:rsidRPr="00073193">
        <w:instrText xml:space="preserve"> REF _Ref536530105 \r \h  \* MERGEFORMAT </w:instrText>
      </w:r>
      <w:r w:rsidRPr="00073193">
        <w:fldChar w:fldCharType="separate"/>
      </w:r>
      <w:r w:rsidR="008E6168">
        <w:t>30.3</w:t>
      </w:r>
      <w:r w:rsidRPr="00073193">
        <w:fldChar w:fldCharType="end"/>
      </w:r>
      <w:r w:rsidRPr="00073193">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w:t>
      </w:r>
      <w:r w:rsidR="009D5496">
        <w:t>28 (</w:t>
      </w:r>
      <w:r w:rsidRPr="00073193">
        <w:t>twenty-eight</w:t>
      </w:r>
      <w:r w:rsidR="009D5496">
        <w:t>)</w:t>
      </w:r>
      <w:r w:rsidRPr="00073193">
        <w:t xml:space="preserve"> </w:t>
      </w:r>
      <w:r w:rsidR="00031598">
        <w:t xml:space="preserve">calendar </w:t>
      </w:r>
      <w:r w:rsidRPr="00073193">
        <w:t xml:space="preserve">days of the Mediation Notice being served.  Neither Party will terminate such mediation until </w:t>
      </w:r>
      <w:r w:rsidR="00A10973">
        <w:t>Each</w:t>
      </w:r>
      <w:r w:rsidRPr="00073193">
        <w:t xml:space="preserve"> </w:t>
      </w:r>
      <w:r w:rsidR="00031598">
        <w:t>party</w:t>
      </w:r>
      <w:r w:rsidRPr="00073193">
        <w:t xml:space="preserve"> has made its opening presentation and the mediator has met </w:t>
      </w:r>
      <w:r w:rsidR="00A10973">
        <w:t>Each</w:t>
      </w:r>
      <w:r w:rsidRPr="00073193">
        <w:t xml:space="preserve">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w:t>
      </w:r>
      <w:r w:rsidR="009D5496">
        <w:t>30 (</w:t>
      </w:r>
      <w:r w:rsidRPr="00073193">
        <w:t>thirty</w:t>
      </w:r>
      <w:r w:rsidR="009D5496">
        <w:t>)</w:t>
      </w:r>
      <w:r w:rsidRPr="00073193">
        <w:t xml:space="preserve"> </w:t>
      </w:r>
      <w:r w:rsidR="00031598">
        <w:t xml:space="preserve">calendar </w:t>
      </w:r>
      <w:r w:rsidRPr="00073193">
        <w:t xml:space="preserve">days after such mediation of the dispute in question has failed to resolve the dispute.  The Parties will co-operate with any person appointed as mediator providing </w:t>
      </w:r>
      <w:r w:rsidR="00031598">
        <w:t>the</w:t>
      </w:r>
      <w:r w:rsidR="00031598" w:rsidRPr="00073193">
        <w:t>m</w:t>
      </w:r>
      <w:r w:rsidRPr="00073193">
        <w:t xml:space="preserve"> with such information and other assistance as </w:t>
      </w:r>
      <w:r w:rsidR="00031598">
        <w:t>t</w:t>
      </w:r>
      <w:r w:rsidRPr="00073193">
        <w:t>he</w:t>
      </w:r>
      <w:r w:rsidR="00031598">
        <w:t>y</w:t>
      </w:r>
      <w:r w:rsidRPr="00073193">
        <w:t xml:space="preserve"> shall require and will pay </w:t>
      </w:r>
      <w:r w:rsidR="00031598">
        <w:t>their</w:t>
      </w:r>
      <w:r w:rsidR="00031598" w:rsidRPr="00073193">
        <w:t xml:space="preserve"> </w:t>
      </w:r>
      <w:r w:rsidRPr="00073193">
        <w:t xml:space="preserve">costs, as </w:t>
      </w:r>
      <w:r w:rsidR="00031598">
        <w:t>the mediator</w:t>
      </w:r>
      <w:r w:rsidR="00031598" w:rsidRPr="00073193">
        <w:t xml:space="preserve"> </w:t>
      </w:r>
      <w:r w:rsidRPr="00073193">
        <w:t>shall determine or in the absence of such determination such costs will be shared equally.</w:t>
      </w:r>
    </w:p>
    <w:p w14:paraId="53994E0A" w14:textId="77777777" w:rsidR="00A1734E" w:rsidRPr="003867A1" w:rsidRDefault="00A1734E" w:rsidP="003867A1">
      <w:pPr>
        <w:pStyle w:val="TCH1Body"/>
        <w:ind w:left="851" w:hanging="851"/>
        <w:rPr>
          <w:b/>
          <w:bCs/>
        </w:rPr>
      </w:pPr>
      <w:bookmarkStart w:id="195" w:name="_Toc276036497"/>
      <w:bookmarkStart w:id="196" w:name="_Toc288733103"/>
      <w:bookmarkStart w:id="197" w:name="_Toc289099830"/>
      <w:bookmarkStart w:id="198" w:name="_Toc481753867"/>
      <w:bookmarkStart w:id="199" w:name="_Toc493780410"/>
      <w:r w:rsidRPr="003867A1">
        <w:rPr>
          <w:b/>
          <w:bCs/>
        </w:rPr>
        <w:t>Application</w:t>
      </w:r>
      <w:bookmarkEnd w:id="195"/>
      <w:bookmarkEnd w:id="196"/>
      <w:bookmarkEnd w:id="197"/>
      <w:bookmarkEnd w:id="198"/>
      <w:bookmarkEnd w:id="199"/>
    </w:p>
    <w:p w14:paraId="3B53BD8F" w14:textId="77777777" w:rsidR="00A1734E" w:rsidRPr="00073193" w:rsidRDefault="00A1734E" w:rsidP="003867A1">
      <w:pPr>
        <w:pStyle w:val="TCH1Body"/>
        <w:numPr>
          <w:ilvl w:val="2"/>
          <w:numId w:val="8"/>
        </w:numPr>
        <w:ind w:left="1985" w:hanging="1134"/>
      </w:pPr>
      <w:r w:rsidRPr="00073193">
        <w:t>Any Dispute shall be resolved in accordance with this Dispute Resolution Procedure.</w:t>
      </w:r>
    </w:p>
    <w:p w14:paraId="169BEE52" w14:textId="77777777" w:rsidR="00A1734E" w:rsidRPr="00073193" w:rsidRDefault="00A1734E" w:rsidP="003867A1">
      <w:pPr>
        <w:pStyle w:val="TCH1Body"/>
        <w:numPr>
          <w:ilvl w:val="2"/>
          <w:numId w:val="8"/>
        </w:numPr>
        <w:ind w:left="1985" w:hanging="1134"/>
      </w:pPr>
      <w:r w:rsidRPr="00073193">
        <w:t xml:space="preserve">Nothing in this Dispute Resolution Procedure shall prevent the Parties from seeking from any court of competent jurisdiction an interim order restraining the other Party from doing any act or </w:t>
      </w:r>
      <w:r w:rsidRPr="00073193">
        <w:lastRenderedPageBreak/>
        <w:t>compelling the other Party to do any act.</w:t>
      </w:r>
    </w:p>
    <w:p w14:paraId="77126B52" w14:textId="2D1F5278" w:rsidR="00A1734E" w:rsidRPr="00073193" w:rsidRDefault="00A1734E" w:rsidP="003867A1">
      <w:pPr>
        <w:pStyle w:val="TCH1Body"/>
        <w:numPr>
          <w:ilvl w:val="2"/>
          <w:numId w:val="8"/>
        </w:numPr>
        <w:ind w:left="1985" w:hanging="1134"/>
      </w:pPr>
      <w:r w:rsidRPr="00073193">
        <w:t xml:space="preserve">Where a Dispute has arisen (and the parties have not resolved the Dispute in accordance with the relevant terms of this Agreement, if applicable) either Party may invoke this procedure by notice in writing to the other ("Procedure Initiation Notice") and shall consult in good faith </w:t>
      </w:r>
      <w:proofErr w:type="gramStart"/>
      <w:r w:rsidRPr="00073193">
        <w:t>in an attempt to</w:t>
      </w:r>
      <w:proofErr w:type="gramEnd"/>
      <w:r w:rsidRPr="00073193">
        <w:t xml:space="preserve"> come to an agreement in respect of the Dispute. The Procedure Initiation Notice may only be given by either the </w:t>
      </w:r>
      <w:r w:rsidR="00276086">
        <w:t>Authority</w:t>
      </w:r>
      <w:r w:rsidRPr="00073193">
        <w:t xml:space="preserve">'s representative or the </w:t>
      </w:r>
      <w:r w:rsidR="003E4832" w:rsidRPr="00073193">
        <w:t>Supplier</w:t>
      </w:r>
      <w:r w:rsidRPr="00073193">
        <w:t xml:space="preserve">'s representative. The receiving Party shall then send a notice in writing in reply ("Counter Notice") confirming receipt of the Procedure Initiation Notice as soon as reasonably practicable (and in any event within </w:t>
      </w:r>
      <w:r w:rsidR="00DF2D0B">
        <w:t>0</w:t>
      </w:r>
      <w:r w:rsidRPr="00073193">
        <w:t xml:space="preserve">2 (two) </w:t>
      </w:r>
      <w:r w:rsidR="009D5496">
        <w:t>w</w:t>
      </w:r>
      <w:r w:rsidRPr="00073193">
        <w:t xml:space="preserve">orking </w:t>
      </w:r>
      <w:r w:rsidR="009D5496">
        <w:t>d</w:t>
      </w:r>
      <w:r w:rsidRPr="00073193">
        <w:t xml:space="preserve">ays of receipt of the Procedure Initiation Notice). The Party representatives shall meet within 10 (ten) </w:t>
      </w:r>
      <w:r w:rsidR="009D5496">
        <w:t>w</w:t>
      </w:r>
      <w:r w:rsidRPr="00073193">
        <w:t xml:space="preserve">orking </w:t>
      </w:r>
      <w:r w:rsidR="009D5496">
        <w:t>d</w:t>
      </w:r>
      <w:r w:rsidRPr="00073193">
        <w:t xml:space="preserve">ays of receipt of the Counter Notice and shall attempt to resolve the Dispute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 xml:space="preserve">of </w:t>
      </w:r>
      <w:r w:rsidR="009D5496">
        <w:t xml:space="preserve">the </w:t>
      </w:r>
      <w:r w:rsidRPr="00073193">
        <w:t>meeting.</w:t>
      </w:r>
    </w:p>
    <w:p w14:paraId="18AC1716" w14:textId="77777777" w:rsidR="00A1734E" w:rsidRPr="003867A1" w:rsidRDefault="00A1734E" w:rsidP="003867A1">
      <w:pPr>
        <w:pStyle w:val="TCH1Body"/>
        <w:ind w:left="851" w:hanging="851"/>
        <w:rPr>
          <w:b/>
          <w:bCs/>
        </w:rPr>
      </w:pPr>
      <w:bookmarkStart w:id="200" w:name="_Toc276036498"/>
      <w:bookmarkStart w:id="201" w:name="_Toc288733104"/>
      <w:bookmarkStart w:id="202" w:name="_Toc289099831"/>
      <w:bookmarkStart w:id="203" w:name="_Toc481753868"/>
      <w:bookmarkStart w:id="204" w:name="_Toc493780411"/>
      <w:r w:rsidRPr="003867A1">
        <w:rPr>
          <w:b/>
          <w:bCs/>
        </w:rPr>
        <w:t>Management Referral</w:t>
      </w:r>
      <w:bookmarkEnd w:id="200"/>
      <w:bookmarkEnd w:id="201"/>
      <w:bookmarkEnd w:id="202"/>
      <w:bookmarkEnd w:id="203"/>
      <w:bookmarkEnd w:id="204"/>
    </w:p>
    <w:p w14:paraId="1CFE68DB" w14:textId="6E24179E" w:rsidR="00A1734E" w:rsidRPr="00073193" w:rsidRDefault="00A1734E" w:rsidP="003867A1">
      <w:pPr>
        <w:pStyle w:val="TCH1Body"/>
        <w:numPr>
          <w:ilvl w:val="2"/>
          <w:numId w:val="8"/>
        </w:numPr>
        <w:ind w:left="1985" w:hanging="1134"/>
      </w:pPr>
      <w:r w:rsidRPr="00073193">
        <w:t xml:space="preserve">If the Dispute is not resolved between the Party representatives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of meeting pursuant to clause 3</w:t>
      </w:r>
      <w:r w:rsidR="00435660">
        <w:t>0</w:t>
      </w:r>
      <w:r w:rsidRPr="00073193">
        <w:t>.</w:t>
      </w:r>
      <w:r w:rsidR="00276086">
        <w:t>5</w:t>
      </w:r>
      <w:r w:rsidRPr="00073193">
        <w:t xml:space="preserve">.3 above, either Party may require by notice in writing ("Management Referral Notice") to the other that the Dispute be referred to the relevant Director of the </w:t>
      </w:r>
      <w:r w:rsidR="00276086">
        <w:t>Authority</w:t>
      </w:r>
      <w:r w:rsidRPr="00073193">
        <w:t xml:space="preserve">, the Department of Health </w:t>
      </w:r>
      <w:r w:rsidR="009D5496">
        <w:t xml:space="preserve">and Social Care </w:t>
      </w:r>
      <w:r w:rsidRPr="00073193">
        <w:t xml:space="preserve">and the Managing Director of the </w:t>
      </w:r>
      <w:r w:rsidR="003E4832" w:rsidRPr="00073193">
        <w:t>Supplier</w:t>
      </w:r>
      <w:r w:rsidRPr="00073193">
        <w:t xml:space="preserve"> (together "Management")</w:t>
      </w:r>
      <w:r w:rsidR="009D5496">
        <w:t>. I</w:t>
      </w:r>
      <w:r w:rsidRPr="00073193">
        <w:t xml:space="preserve">n either case, if such individuals are unavailable, the </w:t>
      </w:r>
      <w:r w:rsidR="00276086">
        <w:t>Authority</w:t>
      </w:r>
      <w:r w:rsidRPr="00073193">
        <w:t xml:space="preserve"> or the </w:t>
      </w:r>
      <w:r w:rsidR="003E4832" w:rsidRPr="00073193">
        <w:t>Supplier</w:t>
      </w:r>
      <w:r w:rsidRPr="00073193">
        <w:t xml:space="preserve"> (as appropriate) shall nominate in writing to the other an alternative senior officer, both of whom may bring a technical representative to the meeting. These individuals shall meet for discussion within 10 (ten) </w:t>
      </w:r>
      <w:r w:rsidR="009D5496">
        <w:t>w</w:t>
      </w:r>
      <w:r w:rsidR="009D5496" w:rsidRPr="00073193">
        <w:t xml:space="preserve">orking </w:t>
      </w:r>
      <w:r w:rsidR="009D5496">
        <w:t>d</w:t>
      </w:r>
      <w:r w:rsidR="009D5496" w:rsidRPr="00073193">
        <w:t xml:space="preserve">ays </w:t>
      </w:r>
      <w:r w:rsidRPr="00073193">
        <w:t xml:space="preserve">of service of the Management Referral Notice at a mutually agreed time and place or failing agreement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of the service of the Management Referral Notice at the time and place specified by the Party serving notice provided such place is at a neutral location within England and that the meeting is to take place within normal business hours.</w:t>
      </w:r>
    </w:p>
    <w:p w14:paraId="6709666F" w14:textId="77777777" w:rsidR="00A1734E" w:rsidRPr="003867A1" w:rsidRDefault="00A1734E" w:rsidP="003867A1">
      <w:pPr>
        <w:pStyle w:val="TCH1Body"/>
        <w:ind w:left="851" w:hanging="851"/>
        <w:rPr>
          <w:b/>
          <w:bCs/>
        </w:rPr>
      </w:pPr>
      <w:bookmarkStart w:id="205" w:name="_Toc276036499"/>
      <w:bookmarkStart w:id="206" w:name="_Toc288733105"/>
      <w:bookmarkStart w:id="207" w:name="_Toc289099832"/>
      <w:bookmarkStart w:id="208" w:name="_Toc481753869"/>
      <w:bookmarkStart w:id="209" w:name="_Toc493780412"/>
      <w:r w:rsidRPr="003867A1">
        <w:rPr>
          <w:b/>
          <w:bCs/>
        </w:rPr>
        <w:t>Mediation</w:t>
      </w:r>
      <w:bookmarkEnd w:id="205"/>
      <w:bookmarkEnd w:id="206"/>
      <w:bookmarkEnd w:id="207"/>
      <w:bookmarkEnd w:id="208"/>
      <w:bookmarkEnd w:id="209"/>
    </w:p>
    <w:p w14:paraId="6EAB9819" w14:textId="28A799AD" w:rsidR="00A1734E" w:rsidRPr="00073193" w:rsidRDefault="00A1734E" w:rsidP="003867A1">
      <w:pPr>
        <w:pStyle w:val="TCH1Body"/>
        <w:numPr>
          <w:ilvl w:val="2"/>
          <w:numId w:val="8"/>
        </w:numPr>
        <w:ind w:left="1985" w:hanging="1134"/>
      </w:pPr>
      <w:r w:rsidRPr="00073193">
        <w:t>If the Dispute is not resolved between the Parties through any of the applicable procedures provided for under clause 3</w:t>
      </w:r>
      <w:r w:rsidR="009A5983">
        <w:t>0</w:t>
      </w:r>
      <w:r w:rsidRPr="00073193">
        <w:t>.</w:t>
      </w:r>
      <w:r w:rsidR="00276086">
        <w:t>5</w:t>
      </w:r>
      <w:r w:rsidR="00276086" w:rsidRPr="00073193">
        <w:t xml:space="preserve"> </w:t>
      </w:r>
      <w:r w:rsidRPr="00073193">
        <w:t>and 3</w:t>
      </w:r>
      <w:r w:rsidR="009A5983">
        <w:t>0</w:t>
      </w:r>
      <w:r w:rsidRPr="00073193">
        <w:t>.</w:t>
      </w:r>
      <w:r w:rsidR="00276086">
        <w:t>6</w:t>
      </w:r>
      <w:r w:rsidRPr="00073193">
        <w:t xml:space="preserve">, then the Parties shall consider whether to refer the Dispute to mediation and it shall be referred to mediation unless either (a) the </w:t>
      </w:r>
      <w:r w:rsidR="00276086">
        <w:t>Authority</w:t>
      </w:r>
      <w:r w:rsidRPr="00073193">
        <w:t xml:space="preserve"> considers that the Dispute is not suitable for resolution by mediation or (b) the </w:t>
      </w:r>
      <w:r w:rsidR="003E4832" w:rsidRPr="00073193">
        <w:t>Supplier</w:t>
      </w:r>
      <w:r w:rsidRPr="00073193">
        <w:t xml:space="preserve"> does not agree to mediation. The mediation shall be conducted in accordance with the Centre for Effective Dispute Resolution Model Mediation Procedure and the following shall prevail in the event of a conflict </w:t>
      </w:r>
      <w:r w:rsidRPr="00073193">
        <w:lastRenderedPageBreak/>
        <w:t>with that procedure:</w:t>
      </w:r>
    </w:p>
    <w:p w14:paraId="47F6E6E0" w14:textId="2D9CD0BB" w:rsidR="00A1734E" w:rsidRPr="00073193" w:rsidRDefault="00A1734E" w:rsidP="00AD2A4A">
      <w:pPr>
        <w:pStyle w:val="TCH3Body"/>
        <w:ind w:left="3119" w:hanging="1418"/>
      </w:pPr>
      <w:r w:rsidRPr="00073193">
        <w:t xml:space="preserve">the mediation shall be conducted by a single mediator who shall be appointed by agreement in writing between the Parties or, if the Parties are unable to agree on the identity of the mediator within 10 (ten) </w:t>
      </w:r>
      <w:r w:rsidR="003023EE">
        <w:t>w</w:t>
      </w:r>
      <w:r w:rsidR="003023EE" w:rsidRPr="00073193">
        <w:t xml:space="preserve">orking </w:t>
      </w:r>
      <w:r w:rsidR="003023EE">
        <w:t>d</w:t>
      </w:r>
      <w:r w:rsidRPr="00073193">
        <w:t>ays of the date of the request that the Dispute be determined by a mediator, or if the mediator appointed is unable or unwilling to act, shall be appointed by the Centre for Effective Dispute Resolution on the application of either Party;</w:t>
      </w:r>
    </w:p>
    <w:p w14:paraId="6603F983" w14:textId="77777777" w:rsidR="00A1734E" w:rsidRPr="00073193" w:rsidRDefault="00A1734E" w:rsidP="00AD2A4A">
      <w:pPr>
        <w:pStyle w:val="TCH3Body"/>
        <w:ind w:left="3119" w:hanging="1418"/>
      </w:pPr>
      <w:r w:rsidRPr="00073193">
        <w:t xml:space="preserve">the mediation shall be conducted in a location agreeable to both parties and in the English </w:t>
      </w:r>
      <w:proofErr w:type="gramStart"/>
      <w:r w:rsidRPr="00073193">
        <w:t>language;</w:t>
      </w:r>
      <w:proofErr w:type="gramEnd"/>
    </w:p>
    <w:p w14:paraId="41880423" w14:textId="77777777" w:rsidR="00A1734E" w:rsidRPr="00073193" w:rsidRDefault="00A1734E" w:rsidP="00AD2A4A">
      <w:pPr>
        <w:pStyle w:val="TCH3Body"/>
        <w:ind w:left="3119" w:hanging="1418"/>
      </w:pPr>
      <w:r w:rsidRPr="00073193">
        <w:t>the mediation shall be conducted in private and without prejudice to the rights of the Parties in any future proceedings; and</w:t>
      </w:r>
    </w:p>
    <w:p w14:paraId="1A137B9F" w14:textId="05A67DB6" w:rsidR="00A1734E" w:rsidRPr="00073193" w:rsidRDefault="00A1734E" w:rsidP="00AD2A4A">
      <w:pPr>
        <w:pStyle w:val="TCH3Body"/>
        <w:ind w:left="3119" w:hanging="1418"/>
      </w:pPr>
      <w:r w:rsidRPr="00073193">
        <w:t xml:space="preserve">the mediation shall be held within 30 (thirty) </w:t>
      </w:r>
      <w:r w:rsidR="00DF2D0B">
        <w:t>w</w:t>
      </w:r>
      <w:r w:rsidRPr="00073193">
        <w:t xml:space="preserve">orking </w:t>
      </w:r>
      <w:r w:rsidR="00DF2D0B">
        <w:t>d</w:t>
      </w:r>
      <w:r w:rsidRPr="00073193">
        <w:t>ays of the appointment of the mediator pursuant to clause 3</w:t>
      </w:r>
      <w:r w:rsidR="009A5983">
        <w:t>0</w:t>
      </w:r>
      <w:r w:rsidRPr="00073193">
        <w:t>.</w:t>
      </w:r>
      <w:r w:rsidR="00276086">
        <w:t>7</w:t>
      </w:r>
      <w:r w:rsidRPr="00073193">
        <w:t>.1 above.</w:t>
      </w:r>
    </w:p>
    <w:p w14:paraId="787A527B" w14:textId="77777777" w:rsidR="00A1734E" w:rsidRPr="00AD2A4A" w:rsidRDefault="00A1734E" w:rsidP="00AD2A4A">
      <w:pPr>
        <w:pStyle w:val="TCH1Body"/>
        <w:ind w:left="851" w:hanging="851"/>
        <w:rPr>
          <w:b/>
          <w:bCs/>
        </w:rPr>
      </w:pPr>
      <w:bookmarkStart w:id="210" w:name="_Toc276036500"/>
      <w:bookmarkStart w:id="211" w:name="_Toc288733106"/>
      <w:bookmarkStart w:id="212" w:name="_Toc289099833"/>
      <w:bookmarkStart w:id="213" w:name="_Toc481753870"/>
      <w:bookmarkStart w:id="214" w:name="_Toc493780413"/>
      <w:r w:rsidRPr="00AD2A4A">
        <w:rPr>
          <w:b/>
          <w:bCs/>
        </w:rPr>
        <w:t>Litigation</w:t>
      </w:r>
      <w:bookmarkEnd w:id="210"/>
      <w:bookmarkEnd w:id="211"/>
      <w:bookmarkEnd w:id="212"/>
      <w:bookmarkEnd w:id="213"/>
      <w:bookmarkEnd w:id="214"/>
    </w:p>
    <w:p w14:paraId="07BB4314" w14:textId="0589086B" w:rsidR="00A1734E" w:rsidRPr="00073193" w:rsidRDefault="00A1734E" w:rsidP="00AD2A4A">
      <w:pPr>
        <w:pStyle w:val="TCH1Body"/>
        <w:numPr>
          <w:ilvl w:val="2"/>
          <w:numId w:val="8"/>
        </w:numPr>
        <w:ind w:left="1985" w:hanging="1134"/>
      </w:pPr>
      <w:r w:rsidRPr="00073193">
        <w:t>If the Dispute has not been resolved to the satisfaction of both Parties pursuant to the mediation procedure set out in Clause 3</w:t>
      </w:r>
      <w:r w:rsidR="009A5983">
        <w:t>0</w:t>
      </w:r>
      <w:r w:rsidRPr="00073193">
        <w:t>.3 above; or</w:t>
      </w:r>
    </w:p>
    <w:p w14:paraId="36091CA0" w14:textId="359848FE" w:rsidR="00A1734E" w:rsidRPr="00073193" w:rsidRDefault="00A1734E" w:rsidP="00AD2A4A">
      <w:pPr>
        <w:pStyle w:val="TCH1Body"/>
        <w:numPr>
          <w:ilvl w:val="2"/>
          <w:numId w:val="8"/>
        </w:numPr>
        <w:ind w:left="1985" w:hanging="1134"/>
      </w:pPr>
      <w:r w:rsidRPr="00073193">
        <w:t>If</w:t>
      </w:r>
      <w:r w:rsidRPr="00AD2A4A">
        <w:t xml:space="preserve"> the </w:t>
      </w:r>
      <w:r w:rsidR="00276086" w:rsidRPr="00AD2A4A">
        <w:t>Authority</w:t>
      </w:r>
      <w:r w:rsidRPr="00AD2A4A">
        <w:t xml:space="preserve"> considers that the Dispute is not suitable for resolution by mediation in accordance with </w:t>
      </w:r>
      <w:r w:rsidRPr="00073193">
        <w:t>Clause 3</w:t>
      </w:r>
      <w:r w:rsidR="009A5983">
        <w:t>0</w:t>
      </w:r>
      <w:r w:rsidRPr="00073193">
        <w:t>.3</w:t>
      </w:r>
      <w:r w:rsidRPr="00AD2A4A">
        <w:t xml:space="preserve"> above; or</w:t>
      </w:r>
    </w:p>
    <w:p w14:paraId="169BEF1C" w14:textId="4629E704" w:rsidR="00A1734E" w:rsidRPr="00073193" w:rsidRDefault="00A1734E" w:rsidP="00AD2A4A">
      <w:pPr>
        <w:pStyle w:val="TCH1Body"/>
        <w:numPr>
          <w:ilvl w:val="2"/>
          <w:numId w:val="8"/>
        </w:numPr>
        <w:ind w:left="1985" w:hanging="1134"/>
      </w:pPr>
      <w:r w:rsidRPr="00073193">
        <w:t>If</w:t>
      </w:r>
      <w:r w:rsidRPr="00AD2A4A">
        <w:t xml:space="preserve"> the </w:t>
      </w:r>
      <w:r w:rsidR="003E4832" w:rsidRPr="00AD2A4A">
        <w:t>Supplier</w:t>
      </w:r>
      <w:r w:rsidRPr="00AD2A4A">
        <w:t xml:space="preserve"> does not agree to mediation in accordance with </w:t>
      </w:r>
      <w:r w:rsidRPr="00073193">
        <w:t>Clause 3</w:t>
      </w:r>
      <w:r w:rsidR="009A5983">
        <w:t>0</w:t>
      </w:r>
      <w:r w:rsidRPr="00073193">
        <w:t>.3</w:t>
      </w:r>
      <w:r w:rsidRPr="00AD2A4A">
        <w:t xml:space="preserve"> above; or</w:t>
      </w:r>
    </w:p>
    <w:p w14:paraId="7730B57F" w14:textId="4DAC32D9" w:rsidR="00A1734E" w:rsidRPr="00073193" w:rsidRDefault="00A1734E" w:rsidP="00AD2A4A">
      <w:pPr>
        <w:pStyle w:val="TCH1Body"/>
        <w:numPr>
          <w:ilvl w:val="2"/>
          <w:numId w:val="8"/>
        </w:numPr>
        <w:ind w:left="1985" w:hanging="1134"/>
      </w:pPr>
      <w:r w:rsidRPr="00073193">
        <w:t>If</w:t>
      </w:r>
      <w:r w:rsidRPr="00AD2A4A">
        <w:t xml:space="preserve"> a Procedure Initiation Notice has not been given in accordance with </w:t>
      </w:r>
      <w:r w:rsidRPr="00073193">
        <w:t>Clause 3</w:t>
      </w:r>
      <w:r w:rsidR="009A5983">
        <w:t>0</w:t>
      </w:r>
      <w:r w:rsidRPr="00073193">
        <w:t>.1.3</w:t>
      </w:r>
      <w:r w:rsidRPr="00AD2A4A">
        <w:t xml:space="preserve"> above; or</w:t>
      </w:r>
    </w:p>
    <w:p w14:paraId="22AFCF69" w14:textId="316FA842" w:rsidR="00A1734E" w:rsidRPr="00073193" w:rsidRDefault="00A1734E" w:rsidP="00AD2A4A">
      <w:pPr>
        <w:pStyle w:val="TCH1Body"/>
        <w:numPr>
          <w:ilvl w:val="2"/>
          <w:numId w:val="8"/>
        </w:numPr>
        <w:ind w:left="1985" w:hanging="1134"/>
      </w:pPr>
      <w:r w:rsidRPr="00073193">
        <w:t xml:space="preserve">If in any event the Dispute is not resolved within 90 (ninety) </w:t>
      </w:r>
      <w:r w:rsidR="00D46111">
        <w:t xml:space="preserve">calendar </w:t>
      </w:r>
      <w:r w:rsidRPr="00073193">
        <w:t>days after it has arisen, then either Party shall be entitled to issue proceedings and the Courts of England shall have exclusive jurisdiction to hear and determine the Dispute.</w:t>
      </w:r>
    </w:p>
    <w:p w14:paraId="4DB4B5CD" w14:textId="6AE88662" w:rsidR="00986DC6" w:rsidRPr="00073193" w:rsidRDefault="00986DC6" w:rsidP="004967B8">
      <w:pPr>
        <w:pStyle w:val="TCH1"/>
      </w:pPr>
      <w:bookmarkStart w:id="215" w:name="_Toc493780414"/>
      <w:bookmarkStart w:id="216" w:name="_Toc87432618"/>
      <w:bookmarkStart w:id="217" w:name="_Toc182900412"/>
      <w:r w:rsidRPr="00073193">
        <w:t xml:space="preserve">Variation to </w:t>
      </w:r>
      <w:r w:rsidR="00016AB6" w:rsidRPr="00073193">
        <w:t>Agreement</w:t>
      </w:r>
      <w:bookmarkEnd w:id="189"/>
      <w:bookmarkEnd w:id="215"/>
      <w:bookmarkEnd w:id="216"/>
      <w:r w:rsidRPr="00073193">
        <w:t xml:space="preserve"> </w:t>
      </w:r>
      <w:bookmarkEnd w:id="217"/>
    </w:p>
    <w:p w14:paraId="28AF5E54" w14:textId="19D087E8" w:rsidR="00A77DA6" w:rsidRPr="00A9061D" w:rsidRDefault="00A77DA6" w:rsidP="00A9061D">
      <w:pPr>
        <w:pStyle w:val="TCH1Body"/>
        <w:ind w:left="851" w:hanging="851"/>
      </w:pPr>
      <w:r w:rsidRPr="00A9061D">
        <w:t>Where either Party see a need to make a</w:t>
      </w:r>
      <w:r w:rsidR="0086410D" w:rsidRPr="00A9061D">
        <w:t>n</w:t>
      </w:r>
      <w:r w:rsidRPr="00A9061D">
        <w:t xml:space="preserve"> Agreement </w:t>
      </w:r>
      <w:r w:rsidR="00763859" w:rsidRPr="00A9061D">
        <w:t>change</w:t>
      </w:r>
      <w:r w:rsidRPr="00A9061D">
        <w:t xml:space="preserve">, the Authority may at any time request such change and the </w:t>
      </w:r>
      <w:r w:rsidR="0081139D" w:rsidRPr="00A9061D">
        <w:t>Supplier</w:t>
      </w:r>
      <w:r w:rsidRPr="00A9061D">
        <w:t xml:space="preserve"> may at any time recommend such change</w:t>
      </w:r>
      <w:bookmarkStart w:id="218" w:name="_Ref70994399"/>
      <w:r w:rsidRPr="00A9061D">
        <w:t xml:space="preserve">, provided that </w:t>
      </w:r>
      <w:r w:rsidR="00A10973">
        <w:t>Each</w:t>
      </w:r>
      <w:r w:rsidRPr="00A9061D">
        <w:t xml:space="preserve"> party give the other at least one month’s written notice of any change or addition and provided that either (a) such change or addition can be achieved without need for additional funding; or (b) that the Authority agrees to provide any additional funding </w:t>
      </w:r>
      <w:r w:rsidRPr="00A9061D">
        <w:lastRenderedPageBreak/>
        <w:t xml:space="preserve">reasonably required by the </w:t>
      </w:r>
      <w:r w:rsidR="0081139D" w:rsidRPr="00A9061D">
        <w:t>Supplier</w:t>
      </w:r>
      <w:r w:rsidRPr="00A9061D">
        <w:t xml:space="preserve"> in respect of such change or addition; or (c) should the change require an adjustment to the approved cost in Annex 4, that such adjustment is agreed by both parties. The notice shall give details of the variation or addition and the date on which it is to take effect.</w:t>
      </w:r>
      <w:bookmarkEnd w:id="218"/>
    </w:p>
    <w:p w14:paraId="6AC282B9" w14:textId="77777777" w:rsidR="00A77DA6" w:rsidRPr="00A9061D" w:rsidRDefault="00A77DA6" w:rsidP="00A9061D">
      <w:pPr>
        <w:pStyle w:val="TCH1Body"/>
        <w:ind w:left="851" w:hanging="851"/>
      </w:pPr>
      <w:r w:rsidRPr="00A9061D">
        <w:t xml:space="preserve">Any request for an Agreement change shall be provided in writing using the form at Annex 10. </w:t>
      </w:r>
    </w:p>
    <w:p w14:paraId="431DD49D" w14:textId="5108FB59" w:rsidR="00A77DA6" w:rsidRPr="00A9061D" w:rsidRDefault="00A77DA6" w:rsidP="00A9061D">
      <w:pPr>
        <w:pStyle w:val="TCH1Body"/>
        <w:ind w:left="851" w:hanging="851"/>
      </w:pPr>
      <w:r w:rsidRPr="00A9061D">
        <w:t xml:space="preserve">Neither Party shall unreasonably withhold its agreement to any Agreement </w:t>
      </w:r>
      <w:r w:rsidR="00763859" w:rsidRPr="00A9061D">
        <w:t>change</w:t>
      </w:r>
      <w:r w:rsidRPr="00A9061D">
        <w:t xml:space="preserve">. For the avoidance of doubt any withholding of agreement by the Authority shall not </w:t>
      </w:r>
      <w:proofErr w:type="gramStart"/>
      <w:r w:rsidRPr="00A9061D">
        <w:t>be considered to be</w:t>
      </w:r>
      <w:proofErr w:type="gramEnd"/>
      <w:r w:rsidRPr="00A9061D">
        <w:t xml:space="preserve"> unreasonable where any Agreement Change recommended by the </w:t>
      </w:r>
      <w:r w:rsidR="0081139D" w:rsidRPr="00A9061D">
        <w:t>Supplier</w:t>
      </w:r>
      <w:r w:rsidRPr="00A9061D">
        <w:t xml:space="preserve"> would or might (in the opinion of the Authority) result in the </w:t>
      </w:r>
      <w:r w:rsidR="0081139D" w:rsidRPr="00A9061D">
        <w:t>Supplier</w:t>
      </w:r>
      <w:r w:rsidRPr="00A9061D">
        <w:t>’s provision of services failing to conform to the terms of this Agreement or to the Approved Cost being exceeded.</w:t>
      </w:r>
    </w:p>
    <w:p w14:paraId="6A7269F8" w14:textId="77777777" w:rsidR="00A77DA6" w:rsidRPr="00A9061D" w:rsidRDefault="00A77DA6" w:rsidP="00A9061D">
      <w:pPr>
        <w:pStyle w:val="TCH1Body"/>
        <w:ind w:left="851" w:hanging="851"/>
      </w:pPr>
      <w:r w:rsidRPr="00A9061D">
        <w:t>No such variation or addition shall affect the continuation of the Agreement</w:t>
      </w:r>
    </w:p>
    <w:p w14:paraId="42582E41" w14:textId="77777777" w:rsidR="00A77DA6" w:rsidRPr="00A9061D" w:rsidRDefault="00A77DA6" w:rsidP="00A9061D">
      <w:pPr>
        <w:pStyle w:val="TCH1Body"/>
        <w:ind w:left="851" w:hanging="851"/>
      </w:pPr>
      <w:r w:rsidRPr="00A9061D">
        <w:t xml:space="preserve">Until such time as an Agreement </w:t>
      </w:r>
      <w:r w:rsidR="00763859" w:rsidRPr="00A9061D">
        <w:t xml:space="preserve">change </w:t>
      </w:r>
      <w:r w:rsidRPr="00A9061D">
        <w:t xml:space="preserve">is made the </w:t>
      </w:r>
      <w:r w:rsidR="0081139D" w:rsidRPr="00A9061D">
        <w:t>Supplier</w:t>
      </w:r>
      <w:r w:rsidRPr="00A9061D">
        <w:t xml:space="preserve"> shall, unless otherwise agreed in writing, continue to provide the services pursuant to the Agreement as if the request or recommendation had not been made.</w:t>
      </w:r>
    </w:p>
    <w:p w14:paraId="4BF34150" w14:textId="77777777" w:rsidR="00A77DA6" w:rsidRPr="00A9061D" w:rsidRDefault="00A77DA6" w:rsidP="00A9061D">
      <w:pPr>
        <w:pStyle w:val="TCH1Body"/>
        <w:ind w:left="851" w:hanging="851"/>
      </w:pPr>
      <w:r w:rsidRPr="00A9061D">
        <w:t>Any discussions which may take place between the Parties in connection with a request or recommendation before the authorisation of a resultant Agreement Change shall be without prejudice to the rights of either Party.</w:t>
      </w:r>
    </w:p>
    <w:p w14:paraId="4E1D81C3" w14:textId="77777777" w:rsidR="00A77DA6" w:rsidRPr="00A9061D" w:rsidRDefault="00A77DA6" w:rsidP="00A9061D">
      <w:pPr>
        <w:pStyle w:val="TCH1Body"/>
        <w:ind w:left="851" w:hanging="851"/>
      </w:pPr>
      <w:r w:rsidRPr="00A9061D">
        <w:t>Discussion between the Parties concerning an Agreement Change shall result in one of the following:</w:t>
      </w:r>
    </w:p>
    <w:p w14:paraId="5D07FEAA" w14:textId="77777777" w:rsidR="00A77DA6" w:rsidRPr="00073193" w:rsidRDefault="00A77DA6" w:rsidP="00A9061D">
      <w:pPr>
        <w:pStyle w:val="TCH1Body"/>
        <w:numPr>
          <w:ilvl w:val="2"/>
          <w:numId w:val="8"/>
        </w:numPr>
        <w:ind w:left="1985" w:hanging="1134"/>
      </w:pPr>
      <w:r w:rsidRPr="00073193">
        <w:t>no action being taken; or</w:t>
      </w:r>
    </w:p>
    <w:p w14:paraId="16C19E05" w14:textId="77777777" w:rsidR="00A77DA6" w:rsidRPr="00073193" w:rsidRDefault="00A77DA6" w:rsidP="00A9061D">
      <w:pPr>
        <w:pStyle w:val="TCH1Body"/>
        <w:numPr>
          <w:ilvl w:val="2"/>
          <w:numId w:val="8"/>
        </w:numPr>
        <w:ind w:left="1985" w:hanging="1134"/>
      </w:pPr>
      <w:r w:rsidRPr="00073193">
        <w:t>the request to make an Agreement Change by the Authority being implemented; or</w:t>
      </w:r>
    </w:p>
    <w:p w14:paraId="1CD7ECA0" w14:textId="77777777" w:rsidR="00A77DA6" w:rsidRPr="00073193" w:rsidRDefault="00A77DA6" w:rsidP="00A9061D">
      <w:pPr>
        <w:pStyle w:val="TCH1Body"/>
        <w:numPr>
          <w:ilvl w:val="2"/>
          <w:numId w:val="8"/>
        </w:numPr>
        <w:ind w:left="1985" w:hanging="1134"/>
      </w:pPr>
      <w:r w:rsidRPr="00073193">
        <w:t xml:space="preserve">the recommendation to make an Agreement Change by the </w:t>
      </w:r>
      <w:r w:rsidR="0081139D">
        <w:t>Supplier</w:t>
      </w:r>
      <w:r w:rsidRPr="00073193">
        <w:t xml:space="preserve"> being implemented.</w:t>
      </w:r>
    </w:p>
    <w:p w14:paraId="229D828E" w14:textId="3A6DD337" w:rsidR="00A77DA6" w:rsidRPr="00073193" w:rsidRDefault="00A77DA6" w:rsidP="00A9061D">
      <w:pPr>
        <w:pStyle w:val="TCH1Body"/>
        <w:ind w:left="851" w:hanging="851"/>
      </w:pPr>
      <w:r w:rsidRPr="00073193">
        <w:t>Subject to clause 3</w:t>
      </w:r>
      <w:r w:rsidR="0079319F">
        <w:t>1</w:t>
      </w:r>
      <w:r w:rsidRPr="00073193">
        <w:t>.7, this Agreement cannot be varied except in writing and signed by the lawful representatives of both Parties</w:t>
      </w:r>
    </w:p>
    <w:p w14:paraId="0FA63F8E" w14:textId="73D16083" w:rsidR="00986DC6" w:rsidRPr="00073193" w:rsidRDefault="00986DC6" w:rsidP="00A9061D">
      <w:pPr>
        <w:pStyle w:val="TCH1Body"/>
        <w:ind w:left="851" w:hanging="851"/>
      </w:pPr>
      <w:r w:rsidRPr="00073193">
        <w:t xml:space="preserve">Subject to </w:t>
      </w:r>
      <w:r w:rsidR="009E417C" w:rsidRPr="00073193">
        <w:t>3</w:t>
      </w:r>
      <w:r w:rsidR="0079319F">
        <w:t>1</w:t>
      </w:r>
      <w:r w:rsidRPr="00073193">
        <w:t xml:space="preserve">.1, any </w:t>
      </w:r>
      <w:r w:rsidR="00182EA1" w:rsidRPr="00073193">
        <w:t>a</w:t>
      </w:r>
      <w:r w:rsidR="00016AB6" w:rsidRPr="00073193">
        <w:t>greement</w:t>
      </w:r>
      <w:r w:rsidRPr="00073193">
        <w:t xml:space="preserve"> by both </w:t>
      </w:r>
      <w:r w:rsidR="00182EA1" w:rsidRPr="00073193">
        <w:t>P</w:t>
      </w:r>
      <w:r w:rsidRPr="00073193">
        <w:t xml:space="preserve">arties must be agreed in </w:t>
      </w:r>
      <w:r w:rsidR="008D4AB2" w:rsidRPr="00073193">
        <w:t>Schedule</w:t>
      </w:r>
      <w:r w:rsidR="00A25A30" w:rsidRPr="00073193">
        <w:t xml:space="preserve"> </w:t>
      </w:r>
      <w:r w:rsidR="007D5ECC" w:rsidRPr="00073193">
        <w:t>9</w:t>
      </w:r>
      <w:r w:rsidR="009F29F9" w:rsidRPr="00073193">
        <w:t xml:space="preserve"> </w:t>
      </w:r>
      <w:r w:rsidRPr="00073193">
        <w:t xml:space="preserve">of this </w:t>
      </w:r>
      <w:r w:rsidR="00016AB6" w:rsidRPr="00073193">
        <w:t>Agreement</w:t>
      </w:r>
      <w:r w:rsidRPr="00073193">
        <w:t>.</w:t>
      </w:r>
    </w:p>
    <w:p w14:paraId="77E0E660" w14:textId="798B56BF" w:rsidR="000B1CC0" w:rsidRPr="00073193" w:rsidRDefault="000B1CC0" w:rsidP="004967B8">
      <w:pPr>
        <w:pStyle w:val="TCH1"/>
      </w:pPr>
      <w:bookmarkStart w:id="219" w:name="_Toc276036456"/>
      <w:bookmarkStart w:id="220" w:name="_Toc374628982"/>
      <w:bookmarkStart w:id="221" w:name="_Toc493780415"/>
      <w:bookmarkStart w:id="222" w:name="_Toc87432619"/>
      <w:bookmarkStart w:id="223" w:name="_Toc182900413"/>
      <w:r w:rsidRPr="00073193">
        <w:t>Corrupt Gifts or Payments</w:t>
      </w:r>
      <w:bookmarkEnd w:id="219"/>
      <w:bookmarkEnd w:id="220"/>
      <w:bookmarkEnd w:id="221"/>
      <w:bookmarkEnd w:id="222"/>
      <w:bookmarkEnd w:id="223"/>
    </w:p>
    <w:p w14:paraId="09F2EF22" w14:textId="24F2E4D4" w:rsidR="000B1CC0" w:rsidRPr="00073193" w:rsidRDefault="000B1CC0" w:rsidP="00A9061D">
      <w:pPr>
        <w:pStyle w:val="TCH1Body"/>
        <w:ind w:left="851" w:hanging="851"/>
      </w:pPr>
      <w:r w:rsidRPr="00073193">
        <w:t xml:space="preserve">The </w:t>
      </w:r>
      <w:r w:rsidR="00786803" w:rsidRPr="00073193">
        <w:t>Supplier</w:t>
      </w:r>
      <w:r w:rsidRPr="00073193">
        <w:t xml:space="preserve"> shall not do (and shall use its best endeavours to ensure that in entering the Framework Agreement they have not done) any of the following: (referred to in this clause as “Prohibited Acts”)</w:t>
      </w:r>
      <w:r w:rsidR="003023EE">
        <w:t>:</w:t>
      </w:r>
    </w:p>
    <w:p w14:paraId="47CCA160" w14:textId="2FE2D869" w:rsidR="000B1CC0" w:rsidRPr="00073193" w:rsidRDefault="000B1CC0" w:rsidP="00A9061D">
      <w:pPr>
        <w:pStyle w:val="TCH1Body"/>
        <w:numPr>
          <w:ilvl w:val="2"/>
          <w:numId w:val="8"/>
        </w:numPr>
        <w:ind w:left="1985" w:hanging="1134"/>
      </w:pPr>
      <w:r w:rsidRPr="00073193">
        <w:t xml:space="preserve">offer, give or agree to give any person in the employment of the </w:t>
      </w:r>
      <w:r w:rsidR="00BA403C" w:rsidRPr="00073193">
        <w:t>Authority</w:t>
      </w:r>
      <w:r w:rsidRPr="00073193">
        <w:t xml:space="preserve">, any gift or consideration as an inducement or reward for doing or refraining from doing any act in relation to the obtaining or performance of this or any other Agreement with the </w:t>
      </w:r>
      <w:r w:rsidR="00BA403C" w:rsidRPr="00073193">
        <w:t>Authority</w:t>
      </w:r>
      <w:r w:rsidRPr="00073193">
        <w:t xml:space="preserve"> </w:t>
      </w:r>
      <w:r w:rsidRPr="00073193">
        <w:lastRenderedPageBreak/>
        <w:t xml:space="preserve">or for showing or refraining from showing favour or disfavour to any person in relation to this or any other Agreement with the </w:t>
      </w:r>
      <w:r w:rsidR="00BA403C" w:rsidRPr="00073193">
        <w:t>Authority</w:t>
      </w:r>
      <w:r w:rsidRPr="00073193">
        <w:t>; nor</w:t>
      </w:r>
    </w:p>
    <w:p w14:paraId="1057B84B" w14:textId="2C94F329" w:rsidR="000B1CC0" w:rsidRPr="00073193" w:rsidRDefault="000B1CC0" w:rsidP="00A9061D">
      <w:pPr>
        <w:pStyle w:val="TCH1Body"/>
        <w:numPr>
          <w:ilvl w:val="2"/>
          <w:numId w:val="8"/>
        </w:numPr>
        <w:ind w:left="1985" w:hanging="1134"/>
      </w:pPr>
      <w:r w:rsidRPr="00073193">
        <w:t xml:space="preserve">enter into this or any other Agreement with the </w:t>
      </w:r>
      <w:r w:rsidR="00BA403C" w:rsidRPr="00073193">
        <w:t>Authority</w:t>
      </w:r>
      <w:r w:rsidRPr="00073193">
        <w:t xml:space="preserve"> if any commission has been paid or agreed to be paid to any person in the employment of the </w:t>
      </w:r>
      <w:r w:rsidR="00BA403C" w:rsidRPr="00073193">
        <w:t>Authority</w:t>
      </w:r>
      <w:r w:rsidRPr="00073193">
        <w:t xml:space="preserve">, by or on behalf of the </w:t>
      </w:r>
      <w:r w:rsidR="00786803" w:rsidRPr="00073193">
        <w:t>Supplier</w:t>
      </w:r>
      <w:r w:rsidRPr="00073193">
        <w:t xml:space="preserve"> or to their knowledge, unless particulars of such commission and the terms of any Agreement for the payment of it have been disclosed to the </w:t>
      </w:r>
      <w:r w:rsidR="00BA403C" w:rsidRPr="00073193">
        <w:t>Authority</w:t>
      </w:r>
      <w:r w:rsidRPr="00073193">
        <w:t xml:space="preserve"> in writing before the Agreement is made.</w:t>
      </w:r>
    </w:p>
    <w:p w14:paraId="1045D59D" w14:textId="77777777" w:rsidR="000B1CC0" w:rsidRPr="00073193" w:rsidRDefault="000B1CC0" w:rsidP="00A9061D">
      <w:pPr>
        <w:pStyle w:val="TCH1Body"/>
        <w:ind w:left="851" w:hanging="851"/>
      </w:pPr>
      <w:r w:rsidRPr="00073193">
        <w:t xml:space="preserve">If the </w:t>
      </w:r>
      <w:r w:rsidR="00786803" w:rsidRPr="00073193">
        <w:t>Supplier</w:t>
      </w:r>
      <w:r w:rsidRPr="00073193">
        <w:t xml:space="preserve"> or any of its employees, agents or </w:t>
      </w:r>
      <w:r w:rsidR="00075CDD" w:rsidRPr="00073193">
        <w:t>Sub-contractor</w:t>
      </w:r>
      <w:r w:rsidRPr="00073193">
        <w:t xml:space="preserve">s, or any person acting on their behalf, does any of the Prohibited Acts or commits any offence under the Bribery Act 2010, with or without the knowledge of the </w:t>
      </w:r>
      <w:r w:rsidR="00786803" w:rsidRPr="00073193">
        <w:t>Supplier</w:t>
      </w:r>
      <w:r w:rsidRPr="00073193">
        <w:t xml:space="preserve"> in relation to this or any other Agreement with the Crown, the </w:t>
      </w:r>
      <w:r w:rsidR="00BA403C" w:rsidRPr="00073193">
        <w:t>Authority</w:t>
      </w:r>
      <w:r w:rsidRPr="00073193">
        <w:t xml:space="preserve"> shall be entitled:</w:t>
      </w:r>
    </w:p>
    <w:p w14:paraId="62209CA2" w14:textId="77777777" w:rsidR="000B1CC0" w:rsidRPr="00073193" w:rsidRDefault="000B1CC0" w:rsidP="00A9061D">
      <w:pPr>
        <w:pStyle w:val="TCH1Body"/>
        <w:numPr>
          <w:ilvl w:val="2"/>
          <w:numId w:val="8"/>
        </w:numPr>
        <w:ind w:left="1985" w:hanging="1134"/>
      </w:pPr>
      <w:r w:rsidRPr="00073193">
        <w:t xml:space="preserve">to terminate the Framework Agreement and recover from the </w:t>
      </w:r>
      <w:r w:rsidR="00786803" w:rsidRPr="00073193">
        <w:t>Supplier</w:t>
      </w:r>
      <w:r w:rsidRPr="00073193">
        <w:t xml:space="preserve"> the amount of any loss resulting from the </w:t>
      </w:r>
      <w:proofErr w:type="gramStart"/>
      <w:r w:rsidRPr="00073193">
        <w:t>termination;</w:t>
      </w:r>
      <w:proofErr w:type="gramEnd"/>
    </w:p>
    <w:p w14:paraId="1825E053" w14:textId="77777777" w:rsidR="000B1CC0" w:rsidRPr="00073193" w:rsidRDefault="000B1CC0" w:rsidP="00A9061D">
      <w:pPr>
        <w:pStyle w:val="TCH1Body"/>
        <w:numPr>
          <w:ilvl w:val="2"/>
          <w:numId w:val="8"/>
        </w:numPr>
        <w:ind w:left="1985" w:hanging="1134"/>
      </w:pPr>
      <w:r w:rsidRPr="00073193">
        <w:t xml:space="preserve">to recover from the </w:t>
      </w:r>
      <w:r w:rsidR="00786803" w:rsidRPr="00073193">
        <w:t>Supplier</w:t>
      </w:r>
      <w:r w:rsidRPr="00073193">
        <w:t xml:space="preserve"> the amount or value of any such gift, consideration or commission; and</w:t>
      </w:r>
    </w:p>
    <w:p w14:paraId="001B9218" w14:textId="11190EFA" w:rsidR="000B1CC0" w:rsidRPr="00073193" w:rsidRDefault="000B1CC0" w:rsidP="00A9061D">
      <w:pPr>
        <w:pStyle w:val="TCH1Body"/>
        <w:numPr>
          <w:ilvl w:val="2"/>
          <w:numId w:val="8"/>
        </w:numPr>
        <w:ind w:left="1985" w:hanging="1134"/>
      </w:pPr>
      <w:r w:rsidRPr="00073193">
        <w:t xml:space="preserve">to recover from the </w:t>
      </w:r>
      <w:r w:rsidR="00786803" w:rsidRPr="00073193">
        <w:t>Supplier</w:t>
      </w:r>
      <w:r w:rsidRPr="00073193">
        <w:t xml:space="preserve"> any other loss sustained in consequence of any </w:t>
      </w:r>
      <w:r w:rsidR="00A23E8E">
        <w:t>breach</w:t>
      </w:r>
      <w:r w:rsidRPr="00073193">
        <w:t xml:space="preserve"> of this clause </w:t>
      </w:r>
      <w:r w:rsidR="009E417C" w:rsidRPr="00073193">
        <w:t>3</w:t>
      </w:r>
      <w:r w:rsidR="00A17804">
        <w:t>2</w:t>
      </w:r>
      <w:r w:rsidRPr="00073193">
        <w:t xml:space="preserve">.1 </w:t>
      </w:r>
      <w:proofErr w:type="gramStart"/>
      <w:r w:rsidRPr="00073193">
        <w:t>whether or not</w:t>
      </w:r>
      <w:proofErr w:type="gramEnd"/>
      <w:r w:rsidRPr="00073193">
        <w:t xml:space="preserve"> the Framework Agreement has been terminated.</w:t>
      </w:r>
    </w:p>
    <w:p w14:paraId="3CC05033" w14:textId="4C8115ED" w:rsidR="000B1CC0" w:rsidRPr="00073193" w:rsidRDefault="000B1CC0" w:rsidP="00A9061D">
      <w:pPr>
        <w:pStyle w:val="TCH1Body"/>
        <w:ind w:left="851" w:hanging="851"/>
      </w:pPr>
      <w:r w:rsidRPr="00073193">
        <w:t xml:space="preserve">In exercising its rights of remedies under clause </w:t>
      </w:r>
      <w:r w:rsidR="00F87A98" w:rsidRPr="00073193">
        <w:t>3</w:t>
      </w:r>
      <w:r w:rsidR="00A17804">
        <w:t>2</w:t>
      </w:r>
      <w:r w:rsidRPr="00073193">
        <w:t>.</w:t>
      </w:r>
      <w:r w:rsidR="003023EE">
        <w:t>2</w:t>
      </w:r>
      <w:r w:rsidRPr="00073193">
        <w:t xml:space="preserve">, the </w:t>
      </w:r>
      <w:r w:rsidR="00BA403C" w:rsidRPr="00073193">
        <w:t>Authority</w:t>
      </w:r>
      <w:r w:rsidRPr="00073193">
        <w:t xml:space="preserve"> shall:</w:t>
      </w:r>
    </w:p>
    <w:p w14:paraId="38D1982F" w14:textId="062AA7A6" w:rsidR="000B1CC0" w:rsidRPr="00073193" w:rsidRDefault="000B1CC0" w:rsidP="00A9061D">
      <w:pPr>
        <w:pStyle w:val="TCH1Body"/>
        <w:numPr>
          <w:ilvl w:val="2"/>
          <w:numId w:val="8"/>
        </w:numPr>
        <w:ind w:left="1985" w:hanging="1134"/>
      </w:pPr>
      <w:r w:rsidRPr="00073193">
        <w:t xml:space="preserve">act proportionately in the light of the gravity and circumstances of the </w:t>
      </w:r>
      <w:proofErr w:type="gramStart"/>
      <w:r w:rsidRPr="00073193">
        <w:t xml:space="preserve">particular </w:t>
      </w:r>
      <w:r w:rsidR="00A23E8E">
        <w:t>breach</w:t>
      </w:r>
      <w:proofErr w:type="gramEnd"/>
      <w:r w:rsidRPr="00073193">
        <w:t>; and</w:t>
      </w:r>
    </w:p>
    <w:p w14:paraId="5BC81B43" w14:textId="77777777" w:rsidR="000B1CC0" w:rsidRPr="00073193" w:rsidRDefault="000B1CC0" w:rsidP="00A9061D">
      <w:pPr>
        <w:pStyle w:val="TCH1Body"/>
        <w:numPr>
          <w:ilvl w:val="2"/>
          <w:numId w:val="8"/>
        </w:numPr>
        <w:ind w:left="1985" w:hanging="1134"/>
      </w:pPr>
      <w:r w:rsidRPr="00073193">
        <w:t>give all due consideration, where appropriate, to action other than termination of the Framework Agreement.</w:t>
      </w:r>
    </w:p>
    <w:p w14:paraId="26CAD187" w14:textId="559E6BB7" w:rsidR="00986DC6" w:rsidRPr="00073193" w:rsidRDefault="00986DC6" w:rsidP="004967B8">
      <w:pPr>
        <w:pStyle w:val="TCH1"/>
      </w:pPr>
      <w:bookmarkStart w:id="224" w:name="_Toc374628984"/>
      <w:bookmarkStart w:id="225" w:name="_Toc493780416"/>
      <w:bookmarkStart w:id="226" w:name="_Toc87432620"/>
      <w:bookmarkStart w:id="227" w:name="_Toc182900414"/>
      <w:r w:rsidRPr="00073193">
        <w:t>Procurement Transparency</w:t>
      </w:r>
      <w:bookmarkEnd w:id="224"/>
      <w:bookmarkEnd w:id="225"/>
      <w:bookmarkEnd w:id="226"/>
      <w:bookmarkEnd w:id="227"/>
      <w:r w:rsidRPr="00073193">
        <w:t xml:space="preserve"> </w:t>
      </w:r>
    </w:p>
    <w:p w14:paraId="4DD4E901" w14:textId="01181D68" w:rsidR="00986DC6" w:rsidRPr="00073193" w:rsidRDefault="00986DC6" w:rsidP="00A9061D">
      <w:pPr>
        <w:pStyle w:val="TCH1Body"/>
        <w:ind w:left="851" w:hanging="851"/>
      </w:pPr>
      <w:r w:rsidRPr="00073193">
        <w:t xml:space="preserve">The </w:t>
      </w:r>
      <w:r w:rsidR="00786803" w:rsidRPr="00073193">
        <w:t>Supplier</w:t>
      </w:r>
      <w:r w:rsidRPr="00073193">
        <w:t xml:space="preserve"> acknowledges that this </w:t>
      </w:r>
      <w:r w:rsidR="00756B9E" w:rsidRPr="00073193">
        <w:t>Framework</w:t>
      </w:r>
      <w:r w:rsidRPr="00073193">
        <w:t xml:space="preserve"> </w:t>
      </w:r>
      <w:r w:rsidR="00016AB6" w:rsidRPr="00073193">
        <w:t>Agreement</w:t>
      </w:r>
      <w:r w:rsidRPr="00073193">
        <w:t xml:space="preserve"> and any tender documentation that forms part of this </w:t>
      </w:r>
      <w:r w:rsidR="00756B9E" w:rsidRPr="00073193">
        <w:t>Framework</w:t>
      </w:r>
      <w:r w:rsidRPr="00073193">
        <w:t xml:space="preserve"> </w:t>
      </w:r>
      <w:r w:rsidR="00016AB6" w:rsidRPr="00073193">
        <w:t>Agreement</w:t>
      </w:r>
      <w:r w:rsidRPr="00073193">
        <w:t xml:space="preserve"> will be published in its entirety </w:t>
      </w:r>
      <w:proofErr w:type="gramStart"/>
      <w:r w:rsidRPr="00073193">
        <w:t>in order to</w:t>
      </w:r>
      <w:proofErr w:type="gramEnd"/>
      <w:r w:rsidRPr="00073193">
        <w:t xml:space="preserve"> comply with the UK </w:t>
      </w:r>
      <w:r w:rsidR="003023EE">
        <w:t>G</w:t>
      </w:r>
      <w:r w:rsidR="003023EE" w:rsidRPr="00073193">
        <w:t xml:space="preserve">overnment </w:t>
      </w:r>
      <w:r w:rsidRPr="00073193">
        <w:t xml:space="preserve">Transparency Agenda. Limited redactions may be made before publication </w:t>
      </w:r>
      <w:proofErr w:type="gramStart"/>
      <w:r w:rsidRPr="00073193">
        <w:t>in order to</w:t>
      </w:r>
      <w:proofErr w:type="gramEnd"/>
      <w:r w:rsidRPr="00073193">
        <w:t xml:space="preserve"> comply with existing law and for the protection of national security.</w:t>
      </w:r>
    </w:p>
    <w:p w14:paraId="7BFBB7B5" w14:textId="1B5FAD4D" w:rsidR="00986DC6" w:rsidRPr="00073193" w:rsidRDefault="00986DC6" w:rsidP="00A9061D">
      <w:pPr>
        <w:pStyle w:val="TCH1Body"/>
        <w:ind w:left="851" w:hanging="851"/>
      </w:pPr>
      <w:r w:rsidRPr="00073193">
        <w:t xml:space="preserve">Subject to </w:t>
      </w:r>
      <w:r w:rsidR="00E21DE0" w:rsidRPr="00073193">
        <w:t>3</w:t>
      </w:r>
      <w:r w:rsidR="00483137">
        <w:t>3</w:t>
      </w:r>
      <w:r w:rsidRPr="00073193">
        <w:t xml:space="preserve">.1, </w:t>
      </w:r>
      <w:r w:rsidR="00E21DE0" w:rsidRPr="00073193">
        <w:t>3</w:t>
      </w:r>
      <w:r w:rsidR="00483137">
        <w:t>3</w:t>
      </w:r>
      <w:r w:rsidRPr="00073193">
        <w:t xml:space="preserve">.3 and </w:t>
      </w:r>
      <w:r w:rsidR="00E21DE0" w:rsidRPr="00073193">
        <w:t>3</w:t>
      </w:r>
      <w:r w:rsidR="00483137">
        <w:t>3</w:t>
      </w:r>
      <w:r w:rsidRPr="00073193">
        <w:t xml:space="preserve">.4 the </w:t>
      </w:r>
      <w:r w:rsidR="00786803" w:rsidRPr="00073193">
        <w:t>Supplier</w:t>
      </w:r>
      <w:r w:rsidRPr="00073193">
        <w:t xml:space="preserve"> must notify </w:t>
      </w:r>
      <w:r w:rsidR="00756B9E" w:rsidRPr="00073193">
        <w:t xml:space="preserve">the </w:t>
      </w:r>
      <w:r w:rsidR="00BA403C" w:rsidRPr="00073193">
        <w:t>Authority</w:t>
      </w:r>
      <w:r w:rsidRPr="00073193">
        <w:t xml:space="preserve"> of any sections of the tender documentation and/or this </w:t>
      </w:r>
      <w:r w:rsidR="00756B9E" w:rsidRPr="00073193">
        <w:t xml:space="preserve">Framework </w:t>
      </w:r>
      <w:r w:rsidR="00016AB6" w:rsidRPr="00073193">
        <w:t>Agreement</w:t>
      </w:r>
      <w:r w:rsidRPr="00073193">
        <w:t xml:space="preserve"> that they regard as Commercial in Confidence or subject to the </w:t>
      </w:r>
      <w:r w:rsidR="00335A78" w:rsidRPr="00073193">
        <w:t>non-disclosure</w:t>
      </w:r>
      <w:r w:rsidRPr="00073193">
        <w:t xml:space="preserve"> clauses of the FOIA or DPA. Any such request must provide a clear justification for the proposed redaction. </w:t>
      </w:r>
    </w:p>
    <w:p w14:paraId="02C38D9F" w14:textId="7E36A7CC" w:rsidR="00986DC6" w:rsidRPr="00073193" w:rsidRDefault="00986DC6" w:rsidP="00A9061D">
      <w:pPr>
        <w:pStyle w:val="TCH1Body"/>
        <w:ind w:left="851" w:hanging="851"/>
      </w:pPr>
      <w:r w:rsidRPr="00073193">
        <w:t xml:space="preserve">The total value (bottom line) of the </w:t>
      </w:r>
      <w:r w:rsidR="00756B9E" w:rsidRPr="00073193">
        <w:t>Framework</w:t>
      </w:r>
      <w:r w:rsidRPr="00073193">
        <w:t xml:space="preserve"> </w:t>
      </w:r>
      <w:r w:rsidR="00016AB6" w:rsidRPr="00073193">
        <w:t>Agreement</w:t>
      </w:r>
      <w:r w:rsidRPr="00073193">
        <w:t xml:space="preserve"> is required to be </w:t>
      </w:r>
      <w:r w:rsidRPr="00073193">
        <w:lastRenderedPageBreak/>
        <w:t xml:space="preserve">published under </w:t>
      </w:r>
      <w:r w:rsidR="00F55EBB">
        <w:t xml:space="preserve">Public Contract Regulations 2015 and </w:t>
      </w:r>
      <w:r w:rsidRPr="00073193">
        <w:t xml:space="preserve">the UK </w:t>
      </w:r>
      <w:r w:rsidR="003023EE">
        <w:t>G</w:t>
      </w:r>
      <w:r w:rsidR="003023EE" w:rsidRPr="00073193">
        <w:t xml:space="preserve">overnment </w:t>
      </w:r>
      <w:r w:rsidRPr="00073193">
        <w:t xml:space="preserve">Transparency Agenda. </w:t>
      </w:r>
    </w:p>
    <w:p w14:paraId="231CD1C6" w14:textId="5A9E6563" w:rsidR="00986DC6" w:rsidRPr="00073193" w:rsidRDefault="00986DC6" w:rsidP="00A9061D">
      <w:pPr>
        <w:pStyle w:val="TCH1Body"/>
        <w:ind w:left="851" w:hanging="851"/>
      </w:pPr>
      <w:r w:rsidRPr="00073193">
        <w:t xml:space="preserve">The parties acknowledge that, except for any information which is exempt from disclosure in accordance with the provisions of the FOIA and/or the DPA, the content of this </w:t>
      </w:r>
      <w:r w:rsidR="00756B9E" w:rsidRPr="00073193">
        <w:t>Framework</w:t>
      </w:r>
      <w:r w:rsidRPr="00073193">
        <w:t xml:space="preserve"> </w:t>
      </w:r>
      <w:r w:rsidR="00016AB6" w:rsidRPr="00073193">
        <w:t>Agreement</w:t>
      </w:r>
      <w:r w:rsidRPr="00073193">
        <w:t xml:space="preserve"> is not Confidential Information.  </w:t>
      </w:r>
      <w:r w:rsidR="00104E3D">
        <w:t>T</w:t>
      </w:r>
      <w:r w:rsidR="00756B9E" w:rsidRPr="00073193">
        <w:t xml:space="preserve">he </w:t>
      </w:r>
      <w:r w:rsidR="00BA403C" w:rsidRPr="00073193">
        <w:t>Authority</w:t>
      </w:r>
      <w:r w:rsidRPr="00073193">
        <w:t xml:space="preserve"> shall be responsible for determining in its absolute discretion whether any of the content of the </w:t>
      </w:r>
      <w:r w:rsidR="00756B9E" w:rsidRPr="00073193">
        <w:t>Framework</w:t>
      </w:r>
      <w:r w:rsidRPr="00073193">
        <w:t xml:space="preserve"> </w:t>
      </w:r>
      <w:r w:rsidR="00016AB6" w:rsidRPr="00073193">
        <w:t>Agreement</w:t>
      </w:r>
      <w:r w:rsidRPr="00073193">
        <w:t xml:space="preserve"> is exempt from disclosure in accordance with the provisions of the FOIA and/or the DPA.  </w:t>
      </w:r>
    </w:p>
    <w:p w14:paraId="23A85793" w14:textId="21B9BBC6" w:rsidR="00986DC6" w:rsidRPr="00073193" w:rsidRDefault="00986DC6" w:rsidP="00A9061D">
      <w:pPr>
        <w:pStyle w:val="TCH1Body"/>
        <w:ind w:left="851" w:hanging="851"/>
      </w:pPr>
      <w:r w:rsidRPr="00073193">
        <w:t xml:space="preserve">Notwithstanding any other term of this </w:t>
      </w:r>
      <w:r w:rsidR="00756B9E" w:rsidRPr="00073193">
        <w:t>Framework</w:t>
      </w:r>
      <w:r w:rsidRPr="00073193">
        <w:t xml:space="preserve"> </w:t>
      </w:r>
      <w:r w:rsidR="00016AB6" w:rsidRPr="00073193">
        <w:t>Agreement</w:t>
      </w:r>
      <w:r w:rsidRPr="00073193">
        <w:t xml:space="preserve">, the </w:t>
      </w:r>
      <w:r w:rsidR="00786803" w:rsidRPr="00073193">
        <w:t>Supplier</w:t>
      </w:r>
      <w:r w:rsidRPr="00073193">
        <w:t xml:space="preserve"> hereby gives</w:t>
      </w:r>
      <w:r w:rsidR="00D46111">
        <w:t xml:space="preserve"> </w:t>
      </w:r>
      <w:r w:rsidRPr="00073193">
        <w:t xml:space="preserve">consent for </w:t>
      </w:r>
      <w:r w:rsidR="00756B9E" w:rsidRPr="00073193">
        <w:t xml:space="preserve">the </w:t>
      </w:r>
      <w:r w:rsidR="00BA403C" w:rsidRPr="00073193">
        <w:t>Authority</w:t>
      </w:r>
      <w:r w:rsidR="00756B9E" w:rsidRPr="00073193">
        <w:t xml:space="preserve"> </w:t>
      </w:r>
      <w:r w:rsidRPr="00073193">
        <w:t xml:space="preserve">to publish the Licence </w:t>
      </w:r>
      <w:r w:rsidR="00016AB6" w:rsidRPr="00073193">
        <w:t>Agreement</w:t>
      </w:r>
      <w:r w:rsidRPr="00073193">
        <w:t xml:space="preserve"> in its entirety, including from </w:t>
      </w:r>
      <w:r w:rsidR="003023EE" w:rsidRPr="00073193">
        <w:t>time-to-time</w:t>
      </w:r>
      <w:r w:rsidRPr="00073193">
        <w:t xml:space="preserve"> agreed changes to the </w:t>
      </w:r>
      <w:r w:rsidR="00756B9E" w:rsidRPr="00073193">
        <w:t>Framework</w:t>
      </w:r>
      <w:r w:rsidRPr="00073193">
        <w:t xml:space="preserve"> </w:t>
      </w:r>
      <w:r w:rsidR="00016AB6" w:rsidRPr="00073193">
        <w:t>Agreement</w:t>
      </w:r>
      <w:r w:rsidRPr="00073193">
        <w:t xml:space="preserve">, to the </w:t>
      </w:r>
      <w:proofErr w:type="gramStart"/>
      <w:r w:rsidRPr="00073193">
        <w:t>general public</w:t>
      </w:r>
      <w:proofErr w:type="gramEnd"/>
      <w:r w:rsidRPr="00073193">
        <w:t>. </w:t>
      </w:r>
      <w:r w:rsidR="003023EE">
        <w:t>The Supplier</w:t>
      </w:r>
      <w:r w:rsidRPr="00073193">
        <w:t xml:space="preserve"> agrees to the public re-use of the documents provided that such reuse cites the source and do not misuse or deliberately mislead.</w:t>
      </w:r>
    </w:p>
    <w:p w14:paraId="0C346731" w14:textId="77777777" w:rsidR="00986DC6" w:rsidRPr="00073193" w:rsidRDefault="00986DC6" w:rsidP="00A9061D">
      <w:pPr>
        <w:pStyle w:val="TCH1Body"/>
        <w:ind w:left="851" w:hanging="851"/>
      </w:pPr>
      <w:r w:rsidRPr="00073193">
        <w:t xml:space="preserve">Both Parties shall take reasonable steps to ensure that their servants, employees, agents, </w:t>
      </w:r>
      <w:r w:rsidR="00075CDD" w:rsidRPr="00073193">
        <w:t>Sub-contractor</w:t>
      </w:r>
      <w:r w:rsidRPr="00073193">
        <w:t xml:space="preserve">s, </w:t>
      </w:r>
      <w:r w:rsidR="00786803" w:rsidRPr="00073193">
        <w:t>Supplier</w:t>
      </w:r>
      <w:r w:rsidRPr="00073193">
        <w:t xml:space="preserve">s, professional advisors and consultants comply with this clause </w:t>
      </w:r>
      <w:r w:rsidR="00F87A98" w:rsidRPr="00073193">
        <w:t>36</w:t>
      </w:r>
      <w:r w:rsidRPr="00073193">
        <w:t>.</w:t>
      </w:r>
    </w:p>
    <w:p w14:paraId="51676C89" w14:textId="77777777" w:rsidR="00CA1169" w:rsidRPr="00073193" w:rsidRDefault="00CA1169" w:rsidP="004967B8">
      <w:pPr>
        <w:pStyle w:val="TCH1"/>
      </w:pPr>
      <w:bookmarkStart w:id="228" w:name="_Toc481753874"/>
      <w:bookmarkStart w:id="229" w:name="_Toc493780417"/>
      <w:bookmarkStart w:id="230" w:name="_Toc87432621"/>
      <w:bookmarkStart w:id="231" w:name="_Toc182900415"/>
      <w:bookmarkStart w:id="232" w:name="_Toc374628965"/>
      <w:r w:rsidRPr="00073193">
        <w:t>Transfer of Undertakings (Protection of Employment) TUPE</w:t>
      </w:r>
      <w:bookmarkEnd w:id="228"/>
      <w:bookmarkEnd w:id="229"/>
      <w:bookmarkEnd w:id="230"/>
      <w:bookmarkEnd w:id="231"/>
    </w:p>
    <w:p w14:paraId="07BBA448" w14:textId="422EB187" w:rsidR="00CA1169" w:rsidRPr="00073193" w:rsidRDefault="00CA1169" w:rsidP="00A9061D">
      <w:pPr>
        <w:pStyle w:val="TCH1Body"/>
        <w:ind w:left="851" w:hanging="851"/>
      </w:pPr>
      <w:r w:rsidRPr="00073193">
        <w:t xml:space="preserve">The Parties recognise that the Transfer of Undertakings (Protection of Employment) Regulations 2006 SI 2006 No 246 may apply in respect of the future next award of the Agreement and that </w:t>
      </w:r>
      <w:r w:rsidR="00390215">
        <w:t>t</w:t>
      </w:r>
      <w:r w:rsidRPr="00073193">
        <w:t xml:space="preserve">he </w:t>
      </w:r>
      <w:r w:rsidR="003E4832" w:rsidRPr="00073193">
        <w:t>Supplier</w:t>
      </w:r>
      <w:r w:rsidRPr="00073193">
        <w:t xml:space="preserve"> shall comply with the requirements of those Regulations.</w:t>
      </w:r>
      <w:r w:rsidRPr="00EE391A">
        <w:t xml:space="preserve"> </w:t>
      </w:r>
    </w:p>
    <w:p w14:paraId="449A0FD5" w14:textId="7908FEA0" w:rsidR="00CA1169" w:rsidRPr="00073193" w:rsidRDefault="00CA1169" w:rsidP="00A9061D">
      <w:pPr>
        <w:pStyle w:val="TCH1Body"/>
        <w:numPr>
          <w:ilvl w:val="2"/>
          <w:numId w:val="8"/>
        </w:numPr>
        <w:ind w:left="1985" w:hanging="1134"/>
      </w:pPr>
      <w:r w:rsidRPr="00073193">
        <w:t>Subject to sub-clauses 3</w:t>
      </w:r>
      <w:r w:rsidR="00483137">
        <w:t>4</w:t>
      </w:r>
      <w:r w:rsidRPr="00073193">
        <w:t>.3 and 3</w:t>
      </w:r>
      <w:r w:rsidR="00483137">
        <w:t>4</w:t>
      </w:r>
      <w:r w:rsidRPr="00073193">
        <w:t xml:space="preserve">.4 below, </w:t>
      </w:r>
      <w:r w:rsidRPr="00073193">
        <w:fldChar w:fldCharType="begin"/>
      </w:r>
      <w:r w:rsidRPr="00073193">
        <w:instrText xml:space="preserve">seq level1 \h \r0 </w:instrText>
      </w:r>
      <w:r w:rsidRPr="00073193">
        <w:fldChar w:fldCharType="end"/>
      </w:r>
      <w:r w:rsidRPr="00073193">
        <w:fldChar w:fldCharType="begin"/>
      </w:r>
      <w:r w:rsidRPr="00073193">
        <w:instrText xml:space="preserve">seq level2 \h \r0 </w:instrText>
      </w:r>
      <w:r w:rsidRPr="00073193">
        <w:fldChar w:fldCharType="end"/>
      </w:r>
      <w:r w:rsidRPr="00073193">
        <w:fldChar w:fldCharType="begin"/>
      </w:r>
      <w:r w:rsidRPr="00073193">
        <w:instrText xml:space="preserve">seq level3 \h \r0 </w:instrText>
      </w:r>
      <w:r w:rsidRPr="00073193">
        <w:fldChar w:fldCharType="end"/>
      </w:r>
      <w:r w:rsidRPr="00073193">
        <w:fldChar w:fldCharType="begin"/>
      </w:r>
      <w:r w:rsidRPr="00073193">
        <w:instrText xml:space="preserve">seq level4 \h \r0 </w:instrText>
      </w:r>
      <w:r w:rsidRPr="00073193">
        <w:fldChar w:fldCharType="end"/>
      </w:r>
      <w:r w:rsidRPr="00073193">
        <w:t xml:space="preserve">any provisions relating to the transfer of personnel which results from the transition of responsibility for the Services and/or to which TUPE shall apply, shall be specified as part of the transition and in the Exit Plan, subject to clause </w:t>
      </w:r>
      <w:r w:rsidR="004D242C">
        <w:t>28</w:t>
      </w:r>
      <w:r w:rsidRPr="00073193">
        <w:t xml:space="preserve">.5. The parties shall be responsible for the fulfilment of obligations in respect of such personnel which result from such </w:t>
      </w:r>
      <w:proofErr w:type="gramStart"/>
      <w:r w:rsidRPr="00073193">
        <w:t>transfer</w:t>
      </w:r>
      <w:proofErr w:type="gramEnd"/>
      <w:r w:rsidRPr="00073193">
        <w:t xml:space="preserve"> and which may be specified the Exit Plan, for obligations of the </w:t>
      </w:r>
      <w:r w:rsidR="003E4832" w:rsidRPr="00073193">
        <w:t>Supplier</w:t>
      </w:r>
      <w:r w:rsidRPr="00073193">
        <w:t xml:space="preserve"> and for obligations of the Authority.</w:t>
      </w:r>
    </w:p>
    <w:p w14:paraId="655E48A0" w14:textId="79659095" w:rsidR="00CA1169" w:rsidRPr="00073193" w:rsidRDefault="00CA1169" w:rsidP="00A9061D">
      <w:pPr>
        <w:pStyle w:val="TCH1Body"/>
        <w:numPr>
          <w:ilvl w:val="2"/>
          <w:numId w:val="8"/>
        </w:numPr>
        <w:ind w:left="1985" w:hanging="1134"/>
      </w:pPr>
      <w:r w:rsidRPr="00073193">
        <w:t xml:space="preserve">The </w:t>
      </w:r>
      <w:r w:rsidR="003E4832" w:rsidRPr="00073193">
        <w:t>Supplier</w:t>
      </w:r>
      <w:r w:rsidRPr="00073193">
        <w:t xml:space="preserve"> shall indemnify the Authority (and any replacement </w:t>
      </w:r>
      <w:r w:rsidR="003E4832" w:rsidRPr="00073193">
        <w:t>Supplier</w:t>
      </w:r>
      <w:r w:rsidRPr="00073193">
        <w:t xml:space="preserve">) against all losses arising on or after the expiry or termination of all or any part of this Contract out of or in connection with or in respect of the actions or omissions of the </w:t>
      </w:r>
      <w:r w:rsidR="003E4832" w:rsidRPr="00073193">
        <w:t>Supplier</w:t>
      </w:r>
      <w:r w:rsidRPr="00073193">
        <w:t xml:space="preserve"> (or its </w:t>
      </w:r>
      <w:r w:rsidR="00075CDD" w:rsidRPr="00073193">
        <w:t>Sub-contractor</w:t>
      </w:r>
      <w:r w:rsidRPr="00073193">
        <w:t xml:space="preserve">s) with regard to the employment or termination of employment of any person, including but not limited to; </w:t>
      </w:r>
      <w:r w:rsidR="00A23E8E">
        <w:t>breach</w:t>
      </w:r>
      <w:r w:rsidRPr="00073193">
        <w:t xml:space="preserve"> of contract, loss of office, unfair dismissal, redundancy, loss of earnings or otherwise (and all damages, penalties, awards, legal costs, expenses and any other liabilities incurred by the Authority), by the </w:t>
      </w:r>
      <w:r w:rsidR="003E4832" w:rsidRPr="00073193">
        <w:t>Supplier</w:t>
      </w:r>
      <w:r w:rsidRPr="00073193">
        <w:t xml:space="preserve"> (or </w:t>
      </w:r>
      <w:r w:rsidR="00075CDD" w:rsidRPr="00073193">
        <w:t>Sub-contractor</w:t>
      </w:r>
      <w:r w:rsidRPr="00073193">
        <w:t xml:space="preserve">) before the date of </w:t>
      </w:r>
      <w:r w:rsidRPr="00073193">
        <w:lastRenderedPageBreak/>
        <w:t xml:space="preserve">transfer and who has (or would have) transferred to the Authority (or any replacement </w:t>
      </w:r>
      <w:r w:rsidR="003E4832" w:rsidRPr="00073193">
        <w:t>Supplier</w:t>
      </w:r>
      <w:r w:rsidRPr="00073193">
        <w:t xml:space="preserve">) pursuant to TUPE (save to the extent that such losses arise out of or are a result of the actions or omissions of the Authority or replacement </w:t>
      </w:r>
      <w:r w:rsidR="003E4832" w:rsidRPr="00073193">
        <w:t>Supplier</w:t>
      </w:r>
      <w:r w:rsidRPr="00073193">
        <w:t xml:space="preserve">). </w:t>
      </w:r>
    </w:p>
    <w:p w14:paraId="6D1511B1" w14:textId="72A0152C" w:rsidR="00CA1169" w:rsidRPr="00073193" w:rsidRDefault="00CA1169" w:rsidP="00A9061D">
      <w:pPr>
        <w:pStyle w:val="TCH1Body"/>
        <w:ind w:left="851" w:hanging="851"/>
      </w:pPr>
      <w:r w:rsidRPr="00073193">
        <w:t xml:space="preserve">The </w:t>
      </w:r>
      <w:r w:rsidR="003E4832" w:rsidRPr="00073193">
        <w:t>Supplier</w:t>
      </w:r>
      <w:r w:rsidRPr="00073193">
        <w:t xml:space="preserve"> hereby indemnifies and shall keep indemnified </w:t>
      </w:r>
      <w:r w:rsidR="00D46111">
        <w:t>the Authority</w:t>
      </w:r>
      <w:r w:rsidR="00D46111" w:rsidRPr="00073193">
        <w:t xml:space="preserve"> </w:t>
      </w:r>
      <w:r w:rsidRPr="00073193">
        <w:t xml:space="preserve">against any Loss incurred by </w:t>
      </w:r>
      <w:r w:rsidR="00D46111">
        <w:t>the Authority</w:t>
      </w:r>
      <w:r w:rsidRPr="00073193">
        <w:t xml:space="preserve"> connected with or arising from any claim by any current or former employee of the </w:t>
      </w:r>
      <w:r w:rsidR="003E4832" w:rsidRPr="00073193">
        <w:t>Supplier</w:t>
      </w:r>
      <w:r w:rsidRPr="00073193">
        <w:t xml:space="preserve"> arising from or connected with any such person’s employment by the </w:t>
      </w:r>
      <w:r w:rsidR="003E4832" w:rsidRPr="00073193">
        <w:t>Supplier</w:t>
      </w:r>
      <w:r w:rsidRPr="00073193">
        <w:t xml:space="preserve"> or its termination including but not limited to claims arising from the contract of employment, any policy applicable to, or any collective agreement in respect of any such employee or of any other person at any time employed by (or engaged by) the </w:t>
      </w:r>
      <w:r w:rsidR="003E4832" w:rsidRPr="00073193">
        <w:t>Supplier</w:t>
      </w:r>
      <w:r w:rsidRPr="00073193">
        <w:t xml:space="preserve"> made against </w:t>
      </w:r>
      <w:r w:rsidR="00D46111">
        <w:t>the Authority</w:t>
      </w:r>
      <w:r w:rsidRPr="00073193">
        <w:t xml:space="preserve"> at any time for </w:t>
      </w:r>
      <w:r w:rsidR="00A23E8E">
        <w:t>breach</w:t>
      </w:r>
      <w:r w:rsidRPr="00073193">
        <w:t xml:space="preserve"> of such contract, policy or any such collective agreement, pay, unfair dismissal, statutory or contractual redundancy pay, sex, race, disability, religious or sexual orientation discrimination, equal pay, unlawful deductions, loss of earnings, industrial or personal injury or otherwise relating to their employment and which results from any act, fault or omission of the </w:t>
      </w:r>
      <w:r w:rsidR="003E4832" w:rsidRPr="00073193">
        <w:t>Supplier</w:t>
      </w:r>
      <w:r w:rsidRPr="00073193">
        <w:t xml:space="preserve"> while such employees or such other person was employed or engaged by the </w:t>
      </w:r>
      <w:r w:rsidR="003E4832" w:rsidRPr="00073193">
        <w:t>Supplier</w:t>
      </w:r>
      <w:r w:rsidRPr="00073193">
        <w:t>.</w:t>
      </w:r>
    </w:p>
    <w:p w14:paraId="5C549EE5" w14:textId="1830AB08" w:rsidR="00CA1169" w:rsidRPr="00073193" w:rsidRDefault="00CA1169" w:rsidP="00A9061D">
      <w:pPr>
        <w:pStyle w:val="TCH1Body"/>
        <w:ind w:left="851" w:hanging="851"/>
      </w:pPr>
      <w:bookmarkStart w:id="233" w:name="_Ref71006020"/>
      <w:r>
        <w:t xml:space="preserve">Upon the day which is </w:t>
      </w:r>
      <w:r w:rsidR="3F74B436">
        <w:t>6</w:t>
      </w:r>
      <w:r>
        <w:t xml:space="preserve"> months before the date of termination of the Agreement or as soon as the </w:t>
      </w:r>
      <w:r w:rsidR="003E4832">
        <w:t>Supplier</w:t>
      </w:r>
      <w:r>
        <w:t xml:space="preserve"> is aware of the proposed termination of the Agreement or the provision by it of the </w:t>
      </w:r>
      <w:r w:rsidR="00606BE7">
        <w:t>Services</w:t>
      </w:r>
      <w:r>
        <w:t xml:space="preserve"> if less than </w:t>
      </w:r>
      <w:r w:rsidR="00390215">
        <w:t>06 (</w:t>
      </w:r>
      <w:r>
        <w:t>six</w:t>
      </w:r>
      <w:r w:rsidR="00390215">
        <w:t>)</w:t>
      </w:r>
      <w:r>
        <w:t xml:space="preserve"> months the </w:t>
      </w:r>
      <w:r w:rsidR="003E4832">
        <w:t>Supplier</w:t>
      </w:r>
      <w:r>
        <w:t xml:space="preserve"> shall upon the request of the Authority and to the extent permitted by law, supply to the Authority all information required by the Authority as to the terms and conditions of employment and employment history of any employees then assigned by the </w:t>
      </w:r>
      <w:r w:rsidR="003E4832">
        <w:t>Supplier</w:t>
      </w:r>
      <w:r>
        <w:t xml:space="preserve"> to the provision of the </w:t>
      </w:r>
      <w:r w:rsidR="00696D8C">
        <w:t>EAG</w:t>
      </w:r>
      <w:r>
        <w:t xml:space="preserve"> and shall warrant the accuracy of such information.</w:t>
      </w:r>
      <w:bookmarkEnd w:id="233"/>
      <w:r>
        <w:t xml:space="preserve"> </w:t>
      </w:r>
    </w:p>
    <w:p w14:paraId="3560B11A" w14:textId="20F012E1" w:rsidR="00CA1169" w:rsidRPr="00073193" w:rsidRDefault="00CA1169" w:rsidP="00A9061D">
      <w:pPr>
        <w:pStyle w:val="TCH1Body"/>
        <w:ind w:left="851" w:hanging="851"/>
      </w:pPr>
      <w:bookmarkStart w:id="234" w:name="_Ref71006059"/>
      <w:r w:rsidRPr="00073193">
        <w:t xml:space="preserve">The </w:t>
      </w:r>
      <w:r w:rsidR="003E4832" w:rsidRPr="00073193">
        <w:t>Supplier</w:t>
      </w:r>
      <w:r w:rsidRPr="00073193">
        <w:t xml:space="preserve"> hereby agrees and undertakes to update the information referred to in Clause 3</w:t>
      </w:r>
      <w:r w:rsidR="007B3B6C">
        <w:t>4</w:t>
      </w:r>
      <w:r w:rsidRPr="00073193">
        <w:t xml:space="preserve">.3 on an ongoing basis from the date it is supplied until the cessation of the provision of the </w:t>
      </w:r>
      <w:r w:rsidR="00696D8C">
        <w:t>EAG</w:t>
      </w:r>
      <w:r w:rsidRPr="00073193">
        <w:t xml:space="preserve"> by the </w:t>
      </w:r>
      <w:r w:rsidR="003E4832" w:rsidRPr="00073193">
        <w:t>Supplier</w:t>
      </w:r>
      <w:r w:rsidRPr="00073193">
        <w:t>.</w:t>
      </w:r>
      <w:bookmarkEnd w:id="234"/>
    </w:p>
    <w:p w14:paraId="5976FA3A" w14:textId="690614D8" w:rsidR="00CA1169" w:rsidRDefault="00CA1169" w:rsidP="00A9061D">
      <w:pPr>
        <w:pStyle w:val="TCH1Body"/>
        <w:ind w:left="851" w:hanging="851"/>
      </w:pPr>
      <w:r w:rsidRPr="00073193">
        <w:t xml:space="preserve">The </w:t>
      </w:r>
      <w:r w:rsidR="003E4832" w:rsidRPr="00073193">
        <w:t>Supplier</w:t>
      </w:r>
      <w:r w:rsidRPr="00073193">
        <w:t xml:space="preserve"> hereby indemnifies and shall keep</w:t>
      </w:r>
      <w:r w:rsidR="00D46111">
        <w:t xml:space="preserve"> the Authority</w:t>
      </w:r>
      <w:r w:rsidRPr="00073193">
        <w:t xml:space="preserve"> </w:t>
      </w:r>
      <w:r w:rsidR="00390215" w:rsidRPr="00073193">
        <w:t>indemnified against</w:t>
      </w:r>
      <w:r w:rsidRPr="00073193">
        <w:t xml:space="preserve"> any Loss arising out of any claim that the information supplied pursuant to Clause 3</w:t>
      </w:r>
      <w:r w:rsidR="007B3B6C">
        <w:t>4</w:t>
      </w:r>
      <w:r w:rsidRPr="00073193">
        <w:t>.3 or any Loss arising from any failure to keep the said information updated pursuant to Clause 3</w:t>
      </w:r>
      <w:r w:rsidR="00E21DE0" w:rsidRPr="00073193">
        <w:t>7</w:t>
      </w:r>
      <w:r w:rsidRPr="00073193">
        <w:t>.4 is incorrect or deficient.</w:t>
      </w:r>
    </w:p>
    <w:p w14:paraId="5B2326BC" w14:textId="14815946" w:rsidR="00E0306B" w:rsidRPr="00E0306B" w:rsidRDefault="00523864" w:rsidP="00E0306B">
      <w:pPr>
        <w:pStyle w:val="TCH1Body"/>
        <w:ind w:left="851" w:hanging="851"/>
      </w:pPr>
      <w:r>
        <w:t>Where t</w:t>
      </w:r>
      <w:r w:rsidR="00E0306B" w:rsidRPr="00E0306B">
        <w:t xml:space="preserve">he Supplier </w:t>
      </w:r>
      <w:r>
        <w:t>is</w:t>
      </w:r>
      <w:r w:rsidR="00E86DF3">
        <w:t xml:space="preserve"> a</w:t>
      </w:r>
      <w:r w:rsidR="00E0306B" w:rsidRPr="00E0306B">
        <w:t xml:space="preserve"> replacement Supplier</w:t>
      </w:r>
      <w:r w:rsidR="00E86DF3">
        <w:t>(</w:t>
      </w:r>
      <w:r w:rsidR="009F5B54">
        <w:t>within the meaning of 3</w:t>
      </w:r>
      <w:r w:rsidR="007B3B6C">
        <w:t>4</w:t>
      </w:r>
      <w:r w:rsidR="009F5B54">
        <w:t>.1.2</w:t>
      </w:r>
      <w:r w:rsidR="00E0306B" w:rsidRPr="00E0306B">
        <w:t xml:space="preserve">) </w:t>
      </w:r>
      <w:r w:rsidR="00BC39EA">
        <w:t xml:space="preserve">the </w:t>
      </w:r>
      <w:r w:rsidR="00111A17">
        <w:t xml:space="preserve">replacement supplier shall </w:t>
      </w:r>
      <w:r w:rsidR="004B5382">
        <w:t xml:space="preserve">indemnity </w:t>
      </w:r>
      <w:r w:rsidR="0039673D">
        <w:t xml:space="preserve">the Authority and the previous </w:t>
      </w:r>
      <w:r w:rsidR="00DD3C13">
        <w:t>S</w:t>
      </w:r>
      <w:r w:rsidR="0039673D">
        <w:t xml:space="preserve">upplier </w:t>
      </w:r>
      <w:r w:rsidR="00E0306B" w:rsidRPr="00E0306B">
        <w:t xml:space="preserve">against all losses arising on or after the expiry or termination of all or any part of this Contract out of or in connection with or in respect of the actions or omissions of the </w:t>
      </w:r>
      <w:r w:rsidR="00093A88">
        <w:t xml:space="preserve">replacement </w:t>
      </w:r>
      <w:r w:rsidR="00E0306B" w:rsidRPr="00E0306B">
        <w:t xml:space="preserve">Supplier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 by the Supplier (or Sub-contractor) </w:t>
      </w:r>
      <w:r w:rsidR="00080191">
        <w:t>from</w:t>
      </w:r>
      <w:r w:rsidR="00E0306B" w:rsidRPr="00E0306B">
        <w:t xml:space="preserve"> the date of transfer and who has (or would have) transferred to the Authority (or any replacement Supplier) pursuant to TUPE (save to the extent that such losses arise out of </w:t>
      </w:r>
      <w:r w:rsidR="00E0306B" w:rsidRPr="00E0306B">
        <w:lastRenderedPageBreak/>
        <w:t xml:space="preserve">or are a result of the actions or omissions of the Authority or Supplier). </w:t>
      </w:r>
    </w:p>
    <w:p w14:paraId="6989BF05" w14:textId="77777777" w:rsidR="0014144A" w:rsidRPr="00073193" w:rsidRDefault="0014144A" w:rsidP="00F61516">
      <w:pPr>
        <w:pStyle w:val="TCH1Body"/>
        <w:numPr>
          <w:ilvl w:val="0"/>
          <w:numId w:val="0"/>
        </w:numPr>
      </w:pPr>
    </w:p>
    <w:p w14:paraId="446A5D5C" w14:textId="1006127A" w:rsidR="000B1CC0" w:rsidRPr="00073193" w:rsidRDefault="000B1CC0" w:rsidP="004967B8">
      <w:pPr>
        <w:pStyle w:val="TCH1"/>
      </w:pPr>
      <w:bookmarkStart w:id="235" w:name="_Toc493780418"/>
      <w:bookmarkStart w:id="236" w:name="_Toc87432622"/>
      <w:bookmarkStart w:id="237" w:name="_Toc182900416"/>
      <w:r w:rsidRPr="00073193">
        <w:t>Assignment</w:t>
      </w:r>
      <w:bookmarkEnd w:id="232"/>
      <w:bookmarkEnd w:id="235"/>
      <w:bookmarkEnd w:id="236"/>
      <w:bookmarkEnd w:id="237"/>
    </w:p>
    <w:p w14:paraId="3F8C678A" w14:textId="77777777" w:rsidR="000B1CC0" w:rsidRPr="00073193" w:rsidRDefault="000B1CC0" w:rsidP="00A9061D">
      <w:pPr>
        <w:pStyle w:val="TCH1Body"/>
        <w:ind w:left="851" w:hanging="851"/>
      </w:pPr>
      <w:r w:rsidRPr="00073193">
        <w:t xml:space="preserve">This Framework Agreement is personal to the </w:t>
      </w:r>
      <w:r w:rsidR="00786803" w:rsidRPr="00073193">
        <w:t>Supplier</w:t>
      </w:r>
      <w:r w:rsidRPr="00073193">
        <w:t xml:space="preserve">. The </w:t>
      </w:r>
      <w:r w:rsidR="00786803" w:rsidRPr="00073193">
        <w:t>Supplier</w:t>
      </w:r>
      <w:r w:rsidRPr="00073193">
        <w:t xml:space="preserve"> shall not assign, novate, sub-contract or otherwise dispose of this Framework Agreement or any part of it, or the benefit or advantage of this Framework Agreement or any part of it, without the previous written consent of the </w:t>
      </w:r>
      <w:r w:rsidR="00BA403C" w:rsidRPr="00073193">
        <w:t>Authority</w:t>
      </w:r>
      <w:r w:rsidRPr="00073193">
        <w:t>.</w:t>
      </w:r>
    </w:p>
    <w:p w14:paraId="086D002A" w14:textId="67190FAA" w:rsidR="000B1CC0" w:rsidRPr="00073193" w:rsidRDefault="000B1CC0" w:rsidP="004967B8">
      <w:pPr>
        <w:pStyle w:val="TCH1"/>
      </w:pPr>
      <w:bookmarkStart w:id="238" w:name="_Toc276036437"/>
      <w:bookmarkStart w:id="239" w:name="_Toc374628972"/>
      <w:bookmarkStart w:id="240" w:name="_Toc493780419"/>
      <w:bookmarkStart w:id="241" w:name="_Toc87432623"/>
      <w:bookmarkStart w:id="242" w:name="_Toc182900417"/>
      <w:r w:rsidRPr="00073193">
        <w:t>Notices</w:t>
      </w:r>
      <w:bookmarkEnd w:id="238"/>
      <w:bookmarkEnd w:id="239"/>
      <w:bookmarkEnd w:id="240"/>
      <w:bookmarkEnd w:id="241"/>
      <w:bookmarkEnd w:id="242"/>
    </w:p>
    <w:p w14:paraId="58ABF55E" w14:textId="77777777" w:rsidR="000B1CC0" w:rsidRPr="00073193" w:rsidRDefault="000B1CC0" w:rsidP="00A9061D">
      <w:pPr>
        <w:pStyle w:val="TCH1Body"/>
        <w:ind w:left="851" w:hanging="851"/>
      </w:pPr>
      <w:r w:rsidRPr="00073193">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14:paraId="57F0F422" w14:textId="2EF61A06" w:rsidR="00431C75" w:rsidRPr="00073193" w:rsidRDefault="00431C75" w:rsidP="004967B8">
      <w:pPr>
        <w:pStyle w:val="TCH1"/>
      </w:pPr>
      <w:bookmarkStart w:id="243" w:name="_Toc445819976"/>
      <w:bookmarkStart w:id="244" w:name="_Toc493780420"/>
      <w:bookmarkStart w:id="245" w:name="_Toc87432624"/>
      <w:bookmarkStart w:id="246" w:name="_Toc182900418"/>
      <w:r w:rsidRPr="00073193">
        <w:t>Law</w:t>
      </w:r>
      <w:bookmarkEnd w:id="243"/>
      <w:bookmarkEnd w:id="244"/>
      <w:bookmarkEnd w:id="245"/>
      <w:bookmarkEnd w:id="246"/>
    </w:p>
    <w:p w14:paraId="51D2A626" w14:textId="77777777" w:rsidR="00431C75" w:rsidRPr="00073193" w:rsidRDefault="00431C75" w:rsidP="00A9061D">
      <w:pPr>
        <w:pStyle w:val="TCH1Body"/>
        <w:ind w:left="851" w:hanging="851"/>
      </w:pPr>
      <w:r w:rsidRPr="00073193">
        <w:t xml:space="preserve">The </w:t>
      </w:r>
      <w:r w:rsidR="00786803" w:rsidRPr="00073193">
        <w:t>Supplier</w:t>
      </w:r>
      <w:r w:rsidRPr="00073193">
        <w:t xml:space="preserve"> submits to the jurisdiction of the English courts and agrees that the Agreement is to be governed and construed according to English law.</w:t>
      </w:r>
    </w:p>
    <w:p w14:paraId="193CEBEE" w14:textId="01FA02E5" w:rsidR="001A71E8" w:rsidRPr="00073193" w:rsidRDefault="001A71E8" w:rsidP="004967B8">
      <w:pPr>
        <w:pStyle w:val="TCH1"/>
      </w:pPr>
      <w:bookmarkStart w:id="247" w:name="_Toc374628989"/>
      <w:bookmarkStart w:id="248" w:name="_Toc493780421"/>
      <w:bookmarkStart w:id="249" w:name="_Toc87432625"/>
      <w:bookmarkStart w:id="250" w:name="_Toc182900419"/>
      <w:r w:rsidRPr="00073193">
        <w:t>G</w:t>
      </w:r>
      <w:r w:rsidR="005D3A69" w:rsidRPr="00073193">
        <w:t>eneral</w:t>
      </w:r>
      <w:bookmarkEnd w:id="247"/>
      <w:bookmarkEnd w:id="248"/>
      <w:bookmarkEnd w:id="249"/>
      <w:bookmarkEnd w:id="250"/>
    </w:p>
    <w:p w14:paraId="5133C10F" w14:textId="77777777" w:rsidR="001A71E8" w:rsidRPr="00073193" w:rsidRDefault="001A71E8" w:rsidP="00A9061D">
      <w:pPr>
        <w:pStyle w:val="TCH1Body"/>
        <w:ind w:left="851" w:hanging="851"/>
      </w:pPr>
      <w:r w:rsidRPr="00073193">
        <w:t xml:space="preserve">The parties accept the non-exclusive jurisdiction of the English courts and agree that this Framework </w:t>
      </w:r>
      <w:r w:rsidR="00016AB6" w:rsidRPr="00073193">
        <w:t>Agreement</w:t>
      </w:r>
      <w:r w:rsidRPr="00073193">
        <w:t xml:space="preserve"> is to be governed and construed in accordance with English law.</w:t>
      </w:r>
    </w:p>
    <w:p w14:paraId="49822DBF" w14:textId="0CDA3200" w:rsidR="001A71E8" w:rsidRPr="00073193" w:rsidRDefault="001A71E8" w:rsidP="00A9061D">
      <w:pPr>
        <w:pStyle w:val="TCH1Body"/>
        <w:ind w:left="851" w:hanging="851"/>
      </w:pPr>
      <w:r w:rsidRPr="00073193">
        <w:t xml:space="preserve">No amendment of this </w:t>
      </w:r>
      <w:r w:rsidR="00016AB6" w:rsidRPr="00073193">
        <w:t>Agreement</w:t>
      </w:r>
      <w:r w:rsidRPr="00073193">
        <w:t xml:space="preserve"> shall be valid unless agreed in writing by a duly authorised representative of </w:t>
      </w:r>
      <w:r w:rsidR="00A10973">
        <w:t>Each</w:t>
      </w:r>
      <w:r w:rsidRPr="00073193">
        <w:t xml:space="preserve"> of the </w:t>
      </w:r>
      <w:r w:rsidR="00182EA1" w:rsidRPr="00073193">
        <w:t>P</w:t>
      </w:r>
      <w:r w:rsidRPr="00073193">
        <w:t>arties.</w:t>
      </w:r>
    </w:p>
    <w:p w14:paraId="2221D54D" w14:textId="327CEBF0" w:rsidR="001A71E8" w:rsidRPr="00073193" w:rsidRDefault="001A71E8" w:rsidP="00A9061D">
      <w:pPr>
        <w:pStyle w:val="TCH1Body"/>
        <w:ind w:left="851" w:hanging="851"/>
      </w:pPr>
      <w:r w:rsidRPr="00073193">
        <w:t xml:space="preserve">The failure by the </w:t>
      </w:r>
      <w:r w:rsidR="00BA403C" w:rsidRPr="00073193">
        <w:t>Authority</w:t>
      </w:r>
      <w:r w:rsidRPr="00073193">
        <w:t xml:space="preserve"> or the </w:t>
      </w:r>
      <w:r w:rsidR="00786803" w:rsidRPr="00073193">
        <w:t>Supplier</w:t>
      </w:r>
      <w:r w:rsidRPr="00073193">
        <w:t xml:space="preserve"> to insist upon the strict performance of any provision, term or condition of this Framework </w:t>
      </w:r>
      <w:r w:rsidR="00016AB6" w:rsidRPr="00073193">
        <w:t>Agreement</w:t>
      </w:r>
      <w:r w:rsidRPr="00073193">
        <w:t xml:space="preserve"> or to exercise any right or remedy consequent upon the </w:t>
      </w:r>
      <w:r w:rsidR="00A23E8E">
        <w:t>breach</w:t>
      </w:r>
      <w:r w:rsidRPr="00073193">
        <w:t xml:space="preserve"> thereof shall not constitute a waiver of any such </w:t>
      </w:r>
      <w:r w:rsidR="00A23E8E">
        <w:t>breach</w:t>
      </w:r>
      <w:r w:rsidRPr="00073193">
        <w:t xml:space="preserve"> or any subsequent </w:t>
      </w:r>
      <w:r w:rsidR="00A23E8E">
        <w:t>breach</w:t>
      </w:r>
      <w:r w:rsidRPr="00073193">
        <w:t xml:space="preserve"> of such provision, term or condition.</w:t>
      </w:r>
    </w:p>
    <w:p w14:paraId="0700A772" w14:textId="12C1E03E" w:rsidR="001F6CD6" w:rsidRPr="00073193" w:rsidRDefault="00016AB6" w:rsidP="004967B8">
      <w:pPr>
        <w:pStyle w:val="TCH1"/>
      </w:pPr>
      <w:bookmarkStart w:id="251" w:name="_Toc276465555"/>
      <w:bookmarkStart w:id="252" w:name="_Toc315080859"/>
      <w:bookmarkStart w:id="253" w:name="_Toc374628990"/>
      <w:bookmarkStart w:id="254" w:name="_Toc493780422"/>
      <w:bookmarkStart w:id="255" w:name="_Toc87432626"/>
      <w:bookmarkStart w:id="256" w:name="_Toc182900420"/>
      <w:r>
        <w:t>Agreement</w:t>
      </w:r>
      <w:r w:rsidR="001F6CD6">
        <w:t xml:space="preserve"> Signatures</w:t>
      </w:r>
      <w:bookmarkEnd w:id="251"/>
      <w:bookmarkEnd w:id="252"/>
      <w:bookmarkEnd w:id="253"/>
      <w:bookmarkEnd w:id="254"/>
      <w:bookmarkEnd w:id="255"/>
      <w:bookmarkEnd w:id="256"/>
    </w:p>
    <w:tbl>
      <w:tblPr>
        <w:tblW w:w="10008" w:type="dxa"/>
        <w:tblLayout w:type="fixed"/>
        <w:tblLook w:val="0000" w:firstRow="0" w:lastRow="0" w:firstColumn="0" w:lastColumn="0" w:noHBand="0" w:noVBand="0"/>
      </w:tblPr>
      <w:tblGrid>
        <w:gridCol w:w="3528"/>
        <w:gridCol w:w="2160"/>
        <w:gridCol w:w="2520"/>
        <w:gridCol w:w="1800"/>
      </w:tblGrid>
      <w:tr w:rsidR="001F6CD6" w:rsidRPr="00073193" w14:paraId="4BCABEAF" w14:textId="77777777" w:rsidTr="001F6CD6">
        <w:trPr>
          <w:cantSplit/>
        </w:trPr>
        <w:tc>
          <w:tcPr>
            <w:tcW w:w="3528" w:type="dxa"/>
          </w:tcPr>
          <w:p w14:paraId="3F2463EE" w14:textId="77777777" w:rsidR="001F6CD6" w:rsidRPr="00E72C82" w:rsidRDefault="001F6CD6" w:rsidP="00BE2BA2">
            <w:pPr>
              <w:pStyle w:val="TCTableBody"/>
            </w:pPr>
            <w:r w:rsidRPr="00E72C82">
              <w:t xml:space="preserve">Signed for and on behalf </w:t>
            </w:r>
          </w:p>
          <w:p w14:paraId="721A7F0B" w14:textId="77777777" w:rsidR="001F6CD6" w:rsidRPr="00073193" w:rsidRDefault="001F6CD6" w:rsidP="00BE2BA2">
            <w:pPr>
              <w:pStyle w:val="TCTableBody"/>
              <w:rPr>
                <w:color w:val="000000"/>
              </w:rPr>
            </w:pPr>
            <w:r w:rsidRPr="00E72C82">
              <w:t xml:space="preserve">of </w:t>
            </w:r>
            <w:r w:rsidR="007D1E1D" w:rsidRPr="00E72C82">
              <w:t xml:space="preserve">the </w:t>
            </w:r>
            <w:r w:rsidR="00BA403C" w:rsidRPr="00E72C82">
              <w:t>Authority</w:t>
            </w:r>
          </w:p>
        </w:tc>
        <w:tc>
          <w:tcPr>
            <w:tcW w:w="2160" w:type="dxa"/>
          </w:tcPr>
          <w:p w14:paraId="7D88C42D" w14:textId="77777777" w:rsidR="001F6CD6" w:rsidRPr="00E72C82" w:rsidRDefault="001F6CD6" w:rsidP="00BE2BA2">
            <w:pPr>
              <w:pStyle w:val="TCTableBody"/>
            </w:pPr>
          </w:p>
          <w:p w14:paraId="02DAE3DE" w14:textId="77777777" w:rsidR="001F6CD6" w:rsidRPr="00073193" w:rsidRDefault="001F6CD6" w:rsidP="00BE2BA2">
            <w:pPr>
              <w:pStyle w:val="TCTableBody"/>
              <w:rPr>
                <w:b/>
                <w:bCs/>
                <w:color w:val="000000"/>
              </w:rPr>
            </w:pPr>
          </w:p>
        </w:tc>
        <w:tc>
          <w:tcPr>
            <w:tcW w:w="2520" w:type="dxa"/>
          </w:tcPr>
          <w:p w14:paraId="22647652" w14:textId="77777777" w:rsidR="001F6CD6" w:rsidRPr="00E72C82" w:rsidRDefault="001F6CD6" w:rsidP="00BE2BA2">
            <w:pPr>
              <w:pStyle w:val="TCTableBody"/>
            </w:pPr>
          </w:p>
          <w:p w14:paraId="031BE3E3" w14:textId="77777777" w:rsidR="001F6CD6" w:rsidRPr="00073193" w:rsidRDefault="001F6CD6" w:rsidP="00BE2BA2">
            <w:pPr>
              <w:pStyle w:val="TCTableBody"/>
              <w:rPr>
                <w:b/>
                <w:bCs/>
                <w:color w:val="000000"/>
              </w:rPr>
            </w:pPr>
          </w:p>
        </w:tc>
        <w:tc>
          <w:tcPr>
            <w:tcW w:w="1800" w:type="dxa"/>
          </w:tcPr>
          <w:p w14:paraId="60023981" w14:textId="77777777" w:rsidR="001F6CD6" w:rsidRPr="00E72C82" w:rsidRDefault="001F6CD6" w:rsidP="00BE2BA2">
            <w:pPr>
              <w:pStyle w:val="TCTableBody"/>
            </w:pPr>
          </w:p>
          <w:p w14:paraId="5064F2FD" w14:textId="77777777" w:rsidR="001F6CD6" w:rsidRPr="00073193" w:rsidRDefault="001F6CD6" w:rsidP="00BE2BA2">
            <w:pPr>
              <w:pStyle w:val="TCTableBody"/>
              <w:rPr>
                <w:b/>
                <w:bCs/>
                <w:color w:val="000000"/>
              </w:rPr>
            </w:pPr>
          </w:p>
        </w:tc>
      </w:tr>
      <w:tr w:rsidR="001F6CD6" w:rsidRPr="00073193" w14:paraId="225EE09D" w14:textId="77777777" w:rsidTr="001F6CD6">
        <w:trPr>
          <w:cantSplit/>
        </w:trPr>
        <w:tc>
          <w:tcPr>
            <w:tcW w:w="3528" w:type="dxa"/>
          </w:tcPr>
          <w:p w14:paraId="3C021332" w14:textId="77777777" w:rsidR="001F6CD6" w:rsidRPr="00073193" w:rsidRDefault="001F6CD6" w:rsidP="00BE2BA2">
            <w:pPr>
              <w:pStyle w:val="TCTableBody"/>
              <w:rPr>
                <w:b/>
                <w:bCs/>
                <w:color w:val="000000"/>
              </w:rPr>
            </w:pPr>
          </w:p>
        </w:tc>
        <w:tc>
          <w:tcPr>
            <w:tcW w:w="2160" w:type="dxa"/>
          </w:tcPr>
          <w:p w14:paraId="36A733EA" w14:textId="77777777" w:rsidR="001F6CD6" w:rsidRPr="00E72C82" w:rsidRDefault="001F6CD6" w:rsidP="00BE2BA2">
            <w:pPr>
              <w:pStyle w:val="TCTableBody"/>
            </w:pPr>
            <w:r w:rsidRPr="00E72C82">
              <w:t>Signature</w:t>
            </w:r>
          </w:p>
        </w:tc>
        <w:tc>
          <w:tcPr>
            <w:tcW w:w="2520" w:type="dxa"/>
          </w:tcPr>
          <w:p w14:paraId="477F6E2D" w14:textId="77777777" w:rsidR="001F6CD6" w:rsidRPr="00E72C82" w:rsidRDefault="001F6CD6" w:rsidP="00BE2BA2">
            <w:pPr>
              <w:pStyle w:val="TCTableBody"/>
            </w:pPr>
            <w:r w:rsidRPr="00E72C82">
              <w:t>Name and title</w:t>
            </w:r>
          </w:p>
        </w:tc>
        <w:tc>
          <w:tcPr>
            <w:tcW w:w="1800" w:type="dxa"/>
          </w:tcPr>
          <w:p w14:paraId="7EB289D6" w14:textId="77777777" w:rsidR="001F6CD6" w:rsidRPr="00E72C82" w:rsidRDefault="001F6CD6" w:rsidP="00BE2BA2">
            <w:pPr>
              <w:pStyle w:val="TCTableBody"/>
            </w:pPr>
            <w:r w:rsidRPr="00E72C82">
              <w:t>Date</w:t>
            </w:r>
          </w:p>
        </w:tc>
      </w:tr>
      <w:tr w:rsidR="001F6CD6" w:rsidRPr="00073193" w14:paraId="6607E99B" w14:textId="77777777" w:rsidTr="001F6CD6">
        <w:trPr>
          <w:cantSplit/>
        </w:trPr>
        <w:tc>
          <w:tcPr>
            <w:tcW w:w="3528" w:type="dxa"/>
          </w:tcPr>
          <w:p w14:paraId="2CDBA2E8" w14:textId="3ECBF231" w:rsidR="001F6CD6" w:rsidRPr="00E72C82" w:rsidRDefault="001F6CD6" w:rsidP="00BE2BA2">
            <w:pPr>
              <w:pStyle w:val="TCTableBody"/>
            </w:pPr>
            <w:r w:rsidRPr="00E72C82">
              <w:t xml:space="preserve">Procurement </w:t>
            </w:r>
          </w:p>
          <w:p w14:paraId="010556C8" w14:textId="3A6442A9" w:rsidR="001F6CD6" w:rsidRPr="00073193" w:rsidRDefault="001F6CD6" w:rsidP="00BE2BA2">
            <w:pPr>
              <w:pStyle w:val="TCTableBody"/>
            </w:pPr>
          </w:p>
        </w:tc>
        <w:tc>
          <w:tcPr>
            <w:tcW w:w="2160" w:type="dxa"/>
            <w:tcBorders>
              <w:top w:val="single" w:sz="4" w:space="0" w:color="auto"/>
              <w:left w:val="single" w:sz="4" w:space="0" w:color="auto"/>
              <w:bottom w:val="single" w:sz="4" w:space="0" w:color="auto"/>
              <w:right w:val="single" w:sz="4" w:space="0" w:color="auto"/>
            </w:tcBorders>
          </w:tcPr>
          <w:p w14:paraId="44DEE87C" w14:textId="77777777" w:rsidR="001F6CD6" w:rsidRPr="00073193" w:rsidRDefault="001F6CD6" w:rsidP="00BE2BA2">
            <w:pPr>
              <w:pStyle w:val="TCTableBody"/>
              <w:rPr>
                <w:b/>
                <w:bCs/>
                <w:color w:val="000000"/>
              </w:rPr>
            </w:pPr>
          </w:p>
        </w:tc>
        <w:tc>
          <w:tcPr>
            <w:tcW w:w="2520" w:type="dxa"/>
            <w:tcBorders>
              <w:top w:val="single" w:sz="6" w:space="0" w:color="auto"/>
              <w:left w:val="nil"/>
              <w:bottom w:val="single" w:sz="6" w:space="0" w:color="auto"/>
              <w:right w:val="single" w:sz="6" w:space="0" w:color="auto"/>
            </w:tcBorders>
          </w:tcPr>
          <w:p w14:paraId="5B066D70" w14:textId="6790F452" w:rsidR="001F6CD6" w:rsidRPr="00073193" w:rsidRDefault="001F6CD6"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20A14605" w14:textId="77777777" w:rsidR="001F6CD6" w:rsidRPr="00073193" w:rsidRDefault="001F6CD6" w:rsidP="00BE2BA2">
            <w:pPr>
              <w:pStyle w:val="TCTableBody"/>
              <w:rPr>
                <w:b/>
                <w:bCs/>
                <w:color w:val="000000"/>
              </w:rPr>
            </w:pPr>
          </w:p>
        </w:tc>
      </w:tr>
      <w:tr w:rsidR="001F6CD6" w:rsidRPr="00073193" w14:paraId="379B49B7" w14:textId="77777777" w:rsidTr="001F6CD6">
        <w:trPr>
          <w:cantSplit/>
        </w:trPr>
        <w:tc>
          <w:tcPr>
            <w:tcW w:w="3528" w:type="dxa"/>
          </w:tcPr>
          <w:p w14:paraId="5899DD90" w14:textId="77777777" w:rsidR="001F6CD6" w:rsidRPr="00073193" w:rsidRDefault="001F6CD6" w:rsidP="00BE2BA2">
            <w:pPr>
              <w:pStyle w:val="TCTableBody"/>
              <w:rPr>
                <w:b/>
                <w:bCs/>
                <w:color w:val="000000"/>
              </w:rPr>
            </w:pPr>
          </w:p>
        </w:tc>
        <w:tc>
          <w:tcPr>
            <w:tcW w:w="2160" w:type="dxa"/>
          </w:tcPr>
          <w:p w14:paraId="21D5B9A0" w14:textId="77777777" w:rsidR="001F6CD6" w:rsidRPr="00073193" w:rsidRDefault="001F6CD6" w:rsidP="00BE2BA2">
            <w:pPr>
              <w:pStyle w:val="TCTableBody"/>
              <w:rPr>
                <w:b/>
                <w:bCs/>
                <w:color w:val="000000"/>
              </w:rPr>
            </w:pPr>
          </w:p>
        </w:tc>
        <w:tc>
          <w:tcPr>
            <w:tcW w:w="2520" w:type="dxa"/>
          </w:tcPr>
          <w:p w14:paraId="4F05CBE3" w14:textId="77777777" w:rsidR="001F6CD6" w:rsidRPr="00073193" w:rsidRDefault="001F6CD6" w:rsidP="00BE2BA2">
            <w:pPr>
              <w:pStyle w:val="TCTableBody"/>
              <w:rPr>
                <w:b/>
                <w:bCs/>
                <w:color w:val="000000"/>
              </w:rPr>
            </w:pPr>
          </w:p>
        </w:tc>
        <w:tc>
          <w:tcPr>
            <w:tcW w:w="1800" w:type="dxa"/>
          </w:tcPr>
          <w:p w14:paraId="2C6B9E0E" w14:textId="77777777" w:rsidR="001F6CD6" w:rsidRPr="00073193" w:rsidRDefault="001F6CD6" w:rsidP="00BE2BA2">
            <w:pPr>
              <w:pStyle w:val="TCTableBody"/>
              <w:rPr>
                <w:b/>
                <w:bCs/>
                <w:color w:val="000000"/>
              </w:rPr>
            </w:pPr>
          </w:p>
        </w:tc>
      </w:tr>
      <w:tr w:rsidR="001F6CD6" w:rsidRPr="00073193" w14:paraId="40317C75" w14:textId="77777777" w:rsidTr="001F6CD6">
        <w:trPr>
          <w:cantSplit/>
        </w:trPr>
        <w:tc>
          <w:tcPr>
            <w:tcW w:w="3528" w:type="dxa"/>
          </w:tcPr>
          <w:p w14:paraId="5B67C805" w14:textId="77777777" w:rsidR="001F6CD6" w:rsidRPr="00E72C82" w:rsidRDefault="001F6CD6" w:rsidP="00BE2BA2">
            <w:pPr>
              <w:pStyle w:val="TCTableBody"/>
            </w:pPr>
            <w:r w:rsidRPr="00E72C82">
              <w:t>Contract Manager</w:t>
            </w:r>
          </w:p>
          <w:p w14:paraId="13074133" w14:textId="5D25E674" w:rsidR="00E27E14" w:rsidRDefault="00FF73C4" w:rsidP="00BE2BA2">
            <w:pPr>
              <w:pStyle w:val="TCTableBody"/>
            </w:pPr>
            <w:r>
              <w:t>xxx</w:t>
            </w:r>
            <w:r w:rsidR="00E27E14">
              <w:t xml:space="preserve"> </w:t>
            </w:r>
          </w:p>
          <w:p w14:paraId="37716027" w14:textId="5B608663" w:rsidR="00D81017" w:rsidRPr="00D81017" w:rsidRDefault="00FF73C4" w:rsidP="00BE2BA2">
            <w:pPr>
              <w:pStyle w:val="TCTableBody"/>
            </w:pPr>
            <w:r>
              <w:t>xxx</w:t>
            </w:r>
          </w:p>
        </w:tc>
        <w:tc>
          <w:tcPr>
            <w:tcW w:w="2160" w:type="dxa"/>
            <w:tcBorders>
              <w:top w:val="single" w:sz="4" w:space="0" w:color="auto"/>
              <w:left w:val="single" w:sz="4" w:space="0" w:color="auto"/>
              <w:bottom w:val="single" w:sz="4" w:space="0" w:color="auto"/>
            </w:tcBorders>
          </w:tcPr>
          <w:p w14:paraId="13828712" w14:textId="77777777" w:rsidR="001F6CD6" w:rsidRPr="00073193" w:rsidRDefault="001F6CD6" w:rsidP="00BE2BA2">
            <w:pPr>
              <w:pStyle w:val="TCTableBody"/>
              <w:rPr>
                <w:b/>
                <w:bCs/>
                <w:color w:val="000000"/>
              </w:rPr>
            </w:pPr>
          </w:p>
        </w:tc>
        <w:tc>
          <w:tcPr>
            <w:tcW w:w="2520" w:type="dxa"/>
            <w:tcBorders>
              <w:top w:val="single" w:sz="4" w:space="0" w:color="auto"/>
              <w:left w:val="single" w:sz="6" w:space="0" w:color="auto"/>
              <w:bottom w:val="single" w:sz="4" w:space="0" w:color="auto"/>
              <w:right w:val="single" w:sz="4" w:space="0" w:color="auto"/>
            </w:tcBorders>
          </w:tcPr>
          <w:p w14:paraId="227A4669" w14:textId="77777777" w:rsidR="001F6CD6" w:rsidRPr="00073193" w:rsidRDefault="001F6CD6" w:rsidP="00BE2BA2">
            <w:pPr>
              <w:pStyle w:val="TCTableBody"/>
              <w:rPr>
                <w:b/>
                <w:bCs/>
                <w:color w:val="000000"/>
              </w:rPr>
            </w:pPr>
          </w:p>
        </w:tc>
        <w:tc>
          <w:tcPr>
            <w:tcW w:w="1800" w:type="dxa"/>
            <w:tcBorders>
              <w:top w:val="single" w:sz="6" w:space="0" w:color="auto"/>
              <w:left w:val="nil"/>
              <w:bottom w:val="single" w:sz="6" w:space="0" w:color="auto"/>
              <w:right w:val="single" w:sz="6" w:space="0" w:color="auto"/>
            </w:tcBorders>
          </w:tcPr>
          <w:p w14:paraId="47EBE809" w14:textId="77777777" w:rsidR="001F6CD6" w:rsidRPr="00073193" w:rsidRDefault="001F6CD6" w:rsidP="00BE2BA2">
            <w:pPr>
              <w:pStyle w:val="TCTableBody"/>
              <w:rPr>
                <w:b/>
                <w:bCs/>
                <w:color w:val="000000"/>
              </w:rPr>
            </w:pPr>
          </w:p>
        </w:tc>
      </w:tr>
      <w:tr w:rsidR="001F6CD6" w:rsidRPr="00073193" w14:paraId="6E3D24B0" w14:textId="77777777" w:rsidTr="001F6CD6">
        <w:trPr>
          <w:cantSplit/>
        </w:trPr>
        <w:tc>
          <w:tcPr>
            <w:tcW w:w="3528" w:type="dxa"/>
          </w:tcPr>
          <w:p w14:paraId="45807084" w14:textId="77777777" w:rsidR="001F6CD6" w:rsidRPr="00073193" w:rsidRDefault="001F6CD6" w:rsidP="00BE2BA2">
            <w:pPr>
              <w:pStyle w:val="TCTableBody"/>
              <w:rPr>
                <w:b/>
                <w:bCs/>
                <w:color w:val="000000"/>
              </w:rPr>
            </w:pPr>
          </w:p>
        </w:tc>
        <w:tc>
          <w:tcPr>
            <w:tcW w:w="2160" w:type="dxa"/>
          </w:tcPr>
          <w:p w14:paraId="6B6953E3" w14:textId="77777777" w:rsidR="001F6CD6" w:rsidRPr="00073193" w:rsidRDefault="001F6CD6" w:rsidP="00BE2BA2">
            <w:pPr>
              <w:pStyle w:val="TCTableBody"/>
              <w:rPr>
                <w:b/>
                <w:bCs/>
                <w:color w:val="000000"/>
              </w:rPr>
            </w:pPr>
          </w:p>
        </w:tc>
        <w:tc>
          <w:tcPr>
            <w:tcW w:w="2520" w:type="dxa"/>
          </w:tcPr>
          <w:p w14:paraId="7A113959" w14:textId="77777777" w:rsidR="001F6CD6" w:rsidRPr="00073193" w:rsidRDefault="001F6CD6" w:rsidP="00BE2BA2">
            <w:pPr>
              <w:pStyle w:val="TCTableBody"/>
              <w:rPr>
                <w:b/>
                <w:bCs/>
                <w:color w:val="000000"/>
              </w:rPr>
            </w:pPr>
          </w:p>
        </w:tc>
        <w:tc>
          <w:tcPr>
            <w:tcW w:w="1800" w:type="dxa"/>
          </w:tcPr>
          <w:p w14:paraId="01D1F1FD" w14:textId="77777777" w:rsidR="001F6CD6" w:rsidRPr="00073193" w:rsidRDefault="001F6CD6" w:rsidP="00BE2BA2">
            <w:pPr>
              <w:pStyle w:val="TCTableBody"/>
              <w:rPr>
                <w:b/>
                <w:bCs/>
                <w:color w:val="000000"/>
              </w:rPr>
            </w:pPr>
          </w:p>
        </w:tc>
      </w:tr>
      <w:tr w:rsidR="001F6CD6" w:rsidRPr="00073193" w14:paraId="23EA5D8F" w14:textId="77777777" w:rsidTr="001F6CD6">
        <w:trPr>
          <w:cantSplit/>
        </w:trPr>
        <w:tc>
          <w:tcPr>
            <w:tcW w:w="3528" w:type="dxa"/>
          </w:tcPr>
          <w:p w14:paraId="3AB57378" w14:textId="77777777" w:rsidR="001F6CD6" w:rsidRPr="00E72C82" w:rsidRDefault="001F6CD6" w:rsidP="00BE2BA2">
            <w:pPr>
              <w:pStyle w:val="TCTableBody"/>
            </w:pPr>
            <w:r w:rsidRPr="00E72C82">
              <w:t>Budget Holder</w:t>
            </w:r>
          </w:p>
          <w:p w14:paraId="5E1B92FE" w14:textId="63E55637" w:rsidR="00D81017" w:rsidRPr="00D81017" w:rsidRDefault="00FF73C4" w:rsidP="00BE2BA2">
            <w:pPr>
              <w:pStyle w:val="TCTableBody"/>
            </w:pPr>
            <w:r>
              <w:t>xxx</w:t>
            </w:r>
            <w:r w:rsidR="00D81017" w:rsidRPr="00E72C82">
              <w:br/>
            </w:r>
            <w:proofErr w:type="spellStart"/>
            <w:r>
              <w:t>xxx</w:t>
            </w:r>
            <w:proofErr w:type="spellEnd"/>
          </w:p>
        </w:tc>
        <w:tc>
          <w:tcPr>
            <w:tcW w:w="2160" w:type="dxa"/>
            <w:tcBorders>
              <w:top w:val="single" w:sz="4" w:space="0" w:color="auto"/>
              <w:left w:val="single" w:sz="4" w:space="0" w:color="auto"/>
              <w:bottom w:val="single" w:sz="4" w:space="0" w:color="auto"/>
              <w:right w:val="single" w:sz="4" w:space="0" w:color="auto"/>
            </w:tcBorders>
          </w:tcPr>
          <w:p w14:paraId="62E2F04A" w14:textId="77777777" w:rsidR="001F6CD6" w:rsidRPr="00073193" w:rsidRDefault="001F6CD6" w:rsidP="00BE2BA2">
            <w:pPr>
              <w:pStyle w:val="TCTableBody"/>
              <w:rPr>
                <w:b/>
                <w:bCs/>
                <w:color w:val="000000"/>
              </w:rPr>
            </w:pPr>
          </w:p>
        </w:tc>
        <w:tc>
          <w:tcPr>
            <w:tcW w:w="2520" w:type="dxa"/>
            <w:tcBorders>
              <w:top w:val="single" w:sz="6" w:space="0" w:color="auto"/>
              <w:left w:val="nil"/>
              <w:bottom w:val="single" w:sz="6" w:space="0" w:color="auto"/>
              <w:right w:val="single" w:sz="6" w:space="0" w:color="auto"/>
            </w:tcBorders>
          </w:tcPr>
          <w:p w14:paraId="42DB8838" w14:textId="77777777" w:rsidR="001F6CD6" w:rsidRPr="00073193" w:rsidRDefault="001F6CD6"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7B05ADD2" w14:textId="77777777" w:rsidR="001F6CD6" w:rsidRPr="00073193" w:rsidRDefault="001F6CD6" w:rsidP="00BE2BA2">
            <w:pPr>
              <w:pStyle w:val="TCTableBody"/>
              <w:rPr>
                <w:b/>
                <w:bCs/>
                <w:color w:val="000000"/>
              </w:rPr>
            </w:pPr>
          </w:p>
        </w:tc>
      </w:tr>
      <w:tr w:rsidR="001F6CD6" w:rsidRPr="00073193" w14:paraId="77A2D65E" w14:textId="77777777" w:rsidTr="001F6CD6">
        <w:trPr>
          <w:cantSplit/>
        </w:trPr>
        <w:tc>
          <w:tcPr>
            <w:tcW w:w="3528" w:type="dxa"/>
          </w:tcPr>
          <w:p w14:paraId="7113EB9F" w14:textId="77777777" w:rsidR="001F6CD6" w:rsidRPr="00073193" w:rsidRDefault="001F6CD6" w:rsidP="00BE2BA2">
            <w:pPr>
              <w:pStyle w:val="TCTableBody"/>
              <w:rPr>
                <w:b/>
                <w:bCs/>
                <w:color w:val="000000"/>
              </w:rPr>
            </w:pPr>
          </w:p>
        </w:tc>
        <w:tc>
          <w:tcPr>
            <w:tcW w:w="2160" w:type="dxa"/>
          </w:tcPr>
          <w:p w14:paraId="24432734" w14:textId="77777777" w:rsidR="001F6CD6" w:rsidRPr="00073193" w:rsidRDefault="001F6CD6" w:rsidP="00BE2BA2">
            <w:pPr>
              <w:pStyle w:val="TCTableBody"/>
              <w:rPr>
                <w:b/>
                <w:bCs/>
                <w:color w:val="000000"/>
              </w:rPr>
            </w:pPr>
          </w:p>
        </w:tc>
        <w:tc>
          <w:tcPr>
            <w:tcW w:w="2520" w:type="dxa"/>
          </w:tcPr>
          <w:p w14:paraId="3F43B3DB" w14:textId="77777777" w:rsidR="001F6CD6" w:rsidRPr="00073193" w:rsidRDefault="001F6CD6" w:rsidP="00BE2BA2">
            <w:pPr>
              <w:pStyle w:val="TCTableBody"/>
              <w:rPr>
                <w:b/>
                <w:bCs/>
                <w:color w:val="000000"/>
              </w:rPr>
            </w:pPr>
          </w:p>
        </w:tc>
        <w:tc>
          <w:tcPr>
            <w:tcW w:w="1800" w:type="dxa"/>
          </w:tcPr>
          <w:p w14:paraId="2357BAB7" w14:textId="77777777" w:rsidR="001F6CD6" w:rsidRPr="00073193" w:rsidRDefault="001F6CD6" w:rsidP="00BE2BA2">
            <w:pPr>
              <w:pStyle w:val="TCTableBody"/>
              <w:rPr>
                <w:b/>
                <w:bCs/>
                <w:color w:val="000000"/>
              </w:rPr>
            </w:pPr>
          </w:p>
        </w:tc>
      </w:tr>
      <w:tr w:rsidR="001F6CD6" w:rsidRPr="00073193" w14:paraId="1675AA22" w14:textId="77777777" w:rsidTr="001F6CD6">
        <w:trPr>
          <w:cantSplit/>
        </w:trPr>
        <w:tc>
          <w:tcPr>
            <w:tcW w:w="3528" w:type="dxa"/>
          </w:tcPr>
          <w:p w14:paraId="3D06D6D3" w14:textId="77777777" w:rsidR="001F6CD6" w:rsidRPr="00E72C82" w:rsidRDefault="001F6CD6" w:rsidP="00BE2BA2">
            <w:pPr>
              <w:pStyle w:val="TCTableBody"/>
            </w:pPr>
          </w:p>
          <w:p w14:paraId="4A6C2E19" w14:textId="77777777" w:rsidR="001F6CD6" w:rsidRPr="00E72C82" w:rsidRDefault="001F6CD6" w:rsidP="00BE2BA2">
            <w:pPr>
              <w:pStyle w:val="TCTableBody"/>
            </w:pPr>
          </w:p>
          <w:p w14:paraId="33315FEE" w14:textId="77777777" w:rsidR="001F6CD6" w:rsidRPr="00073193" w:rsidRDefault="001F6CD6" w:rsidP="00BE2BA2">
            <w:pPr>
              <w:pStyle w:val="TCTableBody"/>
            </w:pPr>
            <w:r w:rsidRPr="00E72C82">
              <w:t xml:space="preserve">Signed for and on behalf </w:t>
            </w:r>
          </w:p>
        </w:tc>
        <w:tc>
          <w:tcPr>
            <w:tcW w:w="2160" w:type="dxa"/>
          </w:tcPr>
          <w:p w14:paraId="083A080E" w14:textId="77777777" w:rsidR="001F6CD6" w:rsidRPr="00073193" w:rsidRDefault="001F6CD6" w:rsidP="00BE2BA2">
            <w:pPr>
              <w:pStyle w:val="TCTableBody"/>
              <w:rPr>
                <w:b/>
                <w:bCs/>
                <w:color w:val="000000"/>
              </w:rPr>
            </w:pPr>
          </w:p>
        </w:tc>
        <w:tc>
          <w:tcPr>
            <w:tcW w:w="2520" w:type="dxa"/>
          </w:tcPr>
          <w:p w14:paraId="3553A55A" w14:textId="77777777" w:rsidR="001F6CD6" w:rsidRPr="00073193" w:rsidRDefault="001F6CD6" w:rsidP="00BE2BA2">
            <w:pPr>
              <w:pStyle w:val="TCTableBody"/>
              <w:rPr>
                <w:b/>
                <w:bCs/>
                <w:color w:val="000000"/>
              </w:rPr>
            </w:pPr>
          </w:p>
        </w:tc>
        <w:tc>
          <w:tcPr>
            <w:tcW w:w="1800" w:type="dxa"/>
          </w:tcPr>
          <w:p w14:paraId="64FB443C" w14:textId="77777777" w:rsidR="001F6CD6" w:rsidRPr="00073193" w:rsidRDefault="001F6CD6" w:rsidP="00BE2BA2">
            <w:pPr>
              <w:pStyle w:val="TCTableBody"/>
              <w:rPr>
                <w:b/>
                <w:bCs/>
                <w:color w:val="000000"/>
              </w:rPr>
            </w:pPr>
          </w:p>
        </w:tc>
      </w:tr>
      <w:tr w:rsidR="001F6CD6" w:rsidRPr="00073193" w14:paraId="611B2DB3" w14:textId="77777777" w:rsidTr="001F6CD6">
        <w:trPr>
          <w:cantSplit/>
        </w:trPr>
        <w:tc>
          <w:tcPr>
            <w:tcW w:w="3528" w:type="dxa"/>
          </w:tcPr>
          <w:p w14:paraId="3B0CA940" w14:textId="77777777" w:rsidR="001F6CD6" w:rsidRPr="00073193" w:rsidRDefault="001F6CD6" w:rsidP="00BE2BA2">
            <w:pPr>
              <w:pStyle w:val="TCTableBody"/>
            </w:pPr>
            <w:r w:rsidRPr="00E72C82">
              <w:t xml:space="preserve">of the </w:t>
            </w:r>
            <w:r w:rsidR="00786803" w:rsidRPr="00E72C82">
              <w:t>Supplier</w:t>
            </w:r>
          </w:p>
        </w:tc>
        <w:tc>
          <w:tcPr>
            <w:tcW w:w="2160" w:type="dxa"/>
          </w:tcPr>
          <w:p w14:paraId="6FC5E05A" w14:textId="77777777" w:rsidR="001F6CD6" w:rsidRPr="00073193" w:rsidRDefault="001F6CD6" w:rsidP="00BE2BA2">
            <w:pPr>
              <w:pStyle w:val="TCTableBody"/>
              <w:rPr>
                <w:b/>
                <w:bCs/>
                <w:color w:val="000000"/>
              </w:rPr>
            </w:pPr>
          </w:p>
        </w:tc>
        <w:tc>
          <w:tcPr>
            <w:tcW w:w="2520" w:type="dxa"/>
          </w:tcPr>
          <w:p w14:paraId="153CD050" w14:textId="77777777" w:rsidR="001F6CD6" w:rsidRPr="00073193" w:rsidRDefault="001F6CD6" w:rsidP="00BE2BA2">
            <w:pPr>
              <w:pStyle w:val="TCTableBody"/>
              <w:rPr>
                <w:b/>
                <w:bCs/>
                <w:color w:val="000000"/>
              </w:rPr>
            </w:pPr>
          </w:p>
        </w:tc>
        <w:tc>
          <w:tcPr>
            <w:tcW w:w="1800" w:type="dxa"/>
          </w:tcPr>
          <w:p w14:paraId="59104B07" w14:textId="77777777" w:rsidR="001F6CD6" w:rsidRPr="00073193" w:rsidRDefault="001F6CD6" w:rsidP="00BE2BA2">
            <w:pPr>
              <w:pStyle w:val="TCTableBody"/>
              <w:rPr>
                <w:b/>
                <w:bCs/>
                <w:color w:val="000000"/>
              </w:rPr>
            </w:pPr>
          </w:p>
        </w:tc>
      </w:tr>
      <w:tr w:rsidR="001F6CD6" w:rsidRPr="00073193" w14:paraId="61E48B58" w14:textId="77777777" w:rsidTr="001F6CD6">
        <w:trPr>
          <w:cantSplit/>
        </w:trPr>
        <w:tc>
          <w:tcPr>
            <w:tcW w:w="3528" w:type="dxa"/>
          </w:tcPr>
          <w:p w14:paraId="6AB503EA" w14:textId="77777777" w:rsidR="001F6CD6" w:rsidRPr="00073193" w:rsidRDefault="001F6CD6" w:rsidP="00BE2BA2">
            <w:pPr>
              <w:pStyle w:val="TCTableBody"/>
              <w:rPr>
                <w:b/>
                <w:bCs/>
                <w:color w:val="000000"/>
              </w:rPr>
            </w:pPr>
          </w:p>
        </w:tc>
        <w:tc>
          <w:tcPr>
            <w:tcW w:w="2160" w:type="dxa"/>
          </w:tcPr>
          <w:p w14:paraId="3D642AAF" w14:textId="77777777" w:rsidR="001F6CD6" w:rsidRPr="00E72C82" w:rsidRDefault="001F6CD6" w:rsidP="00BE2BA2">
            <w:pPr>
              <w:pStyle w:val="TCTableBody"/>
            </w:pPr>
            <w:r w:rsidRPr="00E72C82">
              <w:t>Signature</w:t>
            </w:r>
          </w:p>
        </w:tc>
        <w:tc>
          <w:tcPr>
            <w:tcW w:w="2520" w:type="dxa"/>
          </w:tcPr>
          <w:p w14:paraId="46C64D05" w14:textId="77777777" w:rsidR="001F6CD6" w:rsidRPr="00E72C82" w:rsidRDefault="001F6CD6" w:rsidP="00BE2BA2">
            <w:pPr>
              <w:pStyle w:val="TCTableBody"/>
            </w:pPr>
            <w:r w:rsidRPr="00E72C82">
              <w:t>Name and title</w:t>
            </w:r>
          </w:p>
        </w:tc>
        <w:tc>
          <w:tcPr>
            <w:tcW w:w="1800" w:type="dxa"/>
          </w:tcPr>
          <w:p w14:paraId="4085A3AA" w14:textId="77777777" w:rsidR="001F6CD6" w:rsidRPr="00E72C82" w:rsidRDefault="001F6CD6" w:rsidP="00BE2BA2">
            <w:pPr>
              <w:pStyle w:val="TCTableBody"/>
            </w:pPr>
            <w:r w:rsidRPr="00E72C82">
              <w:t>Date</w:t>
            </w:r>
          </w:p>
        </w:tc>
      </w:tr>
      <w:tr w:rsidR="001F6CD6" w:rsidRPr="00073193" w14:paraId="280D62BC" w14:textId="77777777" w:rsidTr="001F6CD6">
        <w:trPr>
          <w:cantSplit/>
        </w:trPr>
        <w:tc>
          <w:tcPr>
            <w:tcW w:w="3528" w:type="dxa"/>
          </w:tcPr>
          <w:p w14:paraId="17C29FF7" w14:textId="77777777" w:rsidR="001F6CD6" w:rsidRPr="00E72C82" w:rsidRDefault="001F6CD6" w:rsidP="00BE2BA2">
            <w:pPr>
              <w:pStyle w:val="TCTableBody"/>
            </w:pPr>
            <w:r w:rsidRPr="00E72C82">
              <w:t xml:space="preserve"> Contract Manager</w:t>
            </w:r>
          </w:p>
        </w:tc>
        <w:tc>
          <w:tcPr>
            <w:tcW w:w="2160" w:type="dxa"/>
            <w:tcBorders>
              <w:top w:val="single" w:sz="6" w:space="0" w:color="auto"/>
              <w:left w:val="single" w:sz="6" w:space="0" w:color="auto"/>
              <w:bottom w:val="single" w:sz="6" w:space="0" w:color="auto"/>
              <w:right w:val="single" w:sz="6" w:space="0" w:color="auto"/>
            </w:tcBorders>
          </w:tcPr>
          <w:p w14:paraId="207F76E9" w14:textId="77777777" w:rsidR="001F6CD6" w:rsidRPr="00E72C82" w:rsidRDefault="001F6CD6" w:rsidP="00BE2BA2">
            <w:pPr>
              <w:pStyle w:val="TCTableBody"/>
            </w:pPr>
          </w:p>
          <w:p w14:paraId="55019A9D" w14:textId="77777777" w:rsidR="001F6CD6" w:rsidRPr="00073193" w:rsidRDefault="001F6CD6" w:rsidP="00BE2BA2">
            <w:pPr>
              <w:pStyle w:val="TCTableBody"/>
              <w:rPr>
                <w:b/>
                <w:bCs/>
                <w:color w:val="000000"/>
              </w:rPr>
            </w:pPr>
          </w:p>
        </w:tc>
        <w:tc>
          <w:tcPr>
            <w:tcW w:w="2520" w:type="dxa"/>
            <w:tcBorders>
              <w:top w:val="single" w:sz="6" w:space="0" w:color="auto"/>
              <w:left w:val="single" w:sz="6" w:space="0" w:color="auto"/>
              <w:bottom w:val="single" w:sz="6" w:space="0" w:color="auto"/>
              <w:right w:val="single" w:sz="6" w:space="0" w:color="auto"/>
            </w:tcBorders>
          </w:tcPr>
          <w:p w14:paraId="39956E4C" w14:textId="66E31726" w:rsidR="00F80505" w:rsidRPr="00073193" w:rsidRDefault="00F80505"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34B53DB7" w14:textId="77777777" w:rsidR="001F6CD6" w:rsidRPr="00073193" w:rsidRDefault="001F6CD6" w:rsidP="00BE2BA2">
            <w:pPr>
              <w:pStyle w:val="TCTableBody"/>
              <w:rPr>
                <w:b/>
                <w:bCs/>
                <w:color w:val="000000"/>
              </w:rPr>
            </w:pPr>
          </w:p>
        </w:tc>
      </w:tr>
      <w:tr w:rsidR="001F6CD6" w:rsidRPr="00073193" w14:paraId="67916D4D" w14:textId="77777777" w:rsidTr="001F6CD6">
        <w:trPr>
          <w:cantSplit/>
        </w:trPr>
        <w:tc>
          <w:tcPr>
            <w:tcW w:w="3528" w:type="dxa"/>
          </w:tcPr>
          <w:p w14:paraId="24918431" w14:textId="77777777" w:rsidR="001F6CD6" w:rsidRPr="00073193" w:rsidRDefault="001F6CD6" w:rsidP="00BE2BA2">
            <w:pPr>
              <w:pStyle w:val="TCTableBody"/>
              <w:rPr>
                <w:b/>
                <w:bCs/>
                <w:color w:val="000000"/>
              </w:rPr>
            </w:pPr>
          </w:p>
        </w:tc>
        <w:tc>
          <w:tcPr>
            <w:tcW w:w="2160" w:type="dxa"/>
          </w:tcPr>
          <w:p w14:paraId="7D89009F" w14:textId="77777777" w:rsidR="001F6CD6" w:rsidRPr="00E72C82" w:rsidRDefault="001F6CD6" w:rsidP="00BE2BA2">
            <w:pPr>
              <w:pStyle w:val="TCTableBody"/>
            </w:pPr>
          </w:p>
          <w:p w14:paraId="0BE9D624" w14:textId="77777777" w:rsidR="001F6CD6" w:rsidRPr="00073193" w:rsidRDefault="001F6CD6" w:rsidP="00BE2BA2">
            <w:pPr>
              <w:pStyle w:val="TCTableBody"/>
              <w:rPr>
                <w:b/>
                <w:bCs/>
                <w:color w:val="000000"/>
              </w:rPr>
            </w:pPr>
          </w:p>
        </w:tc>
        <w:tc>
          <w:tcPr>
            <w:tcW w:w="2520" w:type="dxa"/>
          </w:tcPr>
          <w:p w14:paraId="24C8D8A7" w14:textId="77777777" w:rsidR="001F6CD6" w:rsidRPr="00073193" w:rsidRDefault="001F6CD6" w:rsidP="00BE2BA2">
            <w:pPr>
              <w:pStyle w:val="TCTableBody"/>
              <w:rPr>
                <w:b/>
                <w:bCs/>
                <w:color w:val="000000"/>
              </w:rPr>
            </w:pPr>
          </w:p>
        </w:tc>
        <w:tc>
          <w:tcPr>
            <w:tcW w:w="1800" w:type="dxa"/>
          </w:tcPr>
          <w:p w14:paraId="482C53A3" w14:textId="77777777" w:rsidR="001F6CD6" w:rsidRPr="00073193" w:rsidRDefault="001F6CD6" w:rsidP="00BE2BA2">
            <w:pPr>
              <w:pStyle w:val="TCTableBody"/>
              <w:rPr>
                <w:b/>
                <w:bCs/>
                <w:color w:val="000000"/>
              </w:rPr>
            </w:pPr>
          </w:p>
        </w:tc>
      </w:tr>
      <w:tr w:rsidR="001F6CD6" w:rsidRPr="00073193" w14:paraId="78E8A611" w14:textId="77777777" w:rsidTr="001F6CD6">
        <w:trPr>
          <w:cantSplit/>
          <w:trHeight w:val="791"/>
        </w:trPr>
        <w:tc>
          <w:tcPr>
            <w:tcW w:w="3528" w:type="dxa"/>
          </w:tcPr>
          <w:p w14:paraId="511B220D" w14:textId="77777777" w:rsidR="001F6CD6" w:rsidRPr="00E72C82" w:rsidRDefault="001F6CD6" w:rsidP="00BE2BA2">
            <w:pPr>
              <w:pStyle w:val="TCTableBody"/>
            </w:pPr>
            <w:r w:rsidRPr="00E72C82">
              <w:t>Authorised Signatory:</w:t>
            </w:r>
          </w:p>
        </w:tc>
        <w:tc>
          <w:tcPr>
            <w:tcW w:w="2160" w:type="dxa"/>
            <w:tcBorders>
              <w:top w:val="single" w:sz="4" w:space="0" w:color="auto"/>
              <w:left w:val="single" w:sz="4" w:space="0" w:color="auto"/>
              <w:bottom w:val="single" w:sz="4" w:space="0" w:color="auto"/>
              <w:right w:val="single" w:sz="4" w:space="0" w:color="auto"/>
            </w:tcBorders>
          </w:tcPr>
          <w:p w14:paraId="18F628F6" w14:textId="77777777" w:rsidR="001F6CD6" w:rsidRPr="00E72C82" w:rsidRDefault="001F6CD6" w:rsidP="00BE2BA2">
            <w:pPr>
              <w:pStyle w:val="TCTableBody"/>
            </w:pPr>
          </w:p>
          <w:p w14:paraId="368E2FD9" w14:textId="77777777" w:rsidR="001F6CD6" w:rsidRPr="00073193" w:rsidRDefault="001F6CD6" w:rsidP="00BE2BA2">
            <w:pPr>
              <w:pStyle w:val="TCTableBody"/>
              <w:rPr>
                <w:b/>
                <w:bCs/>
                <w:color w:val="000000"/>
              </w:rPr>
            </w:pPr>
          </w:p>
        </w:tc>
        <w:tc>
          <w:tcPr>
            <w:tcW w:w="2520" w:type="dxa"/>
            <w:tcBorders>
              <w:top w:val="single" w:sz="4" w:space="0" w:color="auto"/>
              <w:left w:val="single" w:sz="4" w:space="0" w:color="auto"/>
              <w:bottom w:val="single" w:sz="4" w:space="0" w:color="auto"/>
              <w:right w:val="single" w:sz="4" w:space="0" w:color="auto"/>
            </w:tcBorders>
          </w:tcPr>
          <w:p w14:paraId="07CE6071" w14:textId="30FBF4BB" w:rsidR="001F6CD6" w:rsidRPr="00073193" w:rsidRDefault="001F6CD6" w:rsidP="00081962">
            <w:pPr>
              <w:pStyle w:val="TCTableBody"/>
              <w:rPr>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135682E7" w14:textId="77777777" w:rsidR="001F6CD6" w:rsidRPr="00073193" w:rsidRDefault="001F6CD6" w:rsidP="00BE2BA2">
            <w:pPr>
              <w:pStyle w:val="TCTableBody"/>
              <w:rPr>
                <w:b/>
                <w:bCs/>
                <w:color w:val="000000"/>
              </w:rPr>
            </w:pPr>
          </w:p>
        </w:tc>
      </w:tr>
      <w:tr w:rsidR="001F6CD6" w:rsidRPr="00073193" w14:paraId="2B76D89C" w14:textId="77777777" w:rsidTr="001F6CD6">
        <w:trPr>
          <w:cantSplit/>
          <w:trHeight w:val="296"/>
        </w:trPr>
        <w:tc>
          <w:tcPr>
            <w:tcW w:w="3528" w:type="dxa"/>
          </w:tcPr>
          <w:p w14:paraId="1037C554" w14:textId="77777777" w:rsidR="001F6CD6" w:rsidRPr="00073193" w:rsidRDefault="001F6CD6" w:rsidP="00BE2BA2">
            <w:pPr>
              <w:pStyle w:val="TCTableBody"/>
              <w:rPr>
                <w:b/>
                <w:bCs/>
                <w:color w:val="000000"/>
              </w:rPr>
            </w:pPr>
          </w:p>
        </w:tc>
        <w:tc>
          <w:tcPr>
            <w:tcW w:w="2160" w:type="dxa"/>
          </w:tcPr>
          <w:p w14:paraId="4699D167" w14:textId="77777777" w:rsidR="001F6CD6" w:rsidRPr="00073193" w:rsidRDefault="001F6CD6" w:rsidP="00BE2BA2">
            <w:pPr>
              <w:pStyle w:val="TCTableBody"/>
              <w:rPr>
                <w:b/>
                <w:bCs/>
                <w:color w:val="000000"/>
              </w:rPr>
            </w:pPr>
          </w:p>
        </w:tc>
        <w:tc>
          <w:tcPr>
            <w:tcW w:w="2520" w:type="dxa"/>
          </w:tcPr>
          <w:p w14:paraId="16032480" w14:textId="77777777" w:rsidR="001F6CD6" w:rsidRPr="00073193" w:rsidRDefault="001F6CD6" w:rsidP="00BE2BA2">
            <w:pPr>
              <w:pStyle w:val="TCTableBody"/>
              <w:rPr>
                <w:b/>
                <w:bCs/>
                <w:color w:val="000000"/>
              </w:rPr>
            </w:pPr>
          </w:p>
        </w:tc>
        <w:tc>
          <w:tcPr>
            <w:tcW w:w="1800" w:type="dxa"/>
          </w:tcPr>
          <w:p w14:paraId="119C124D" w14:textId="77777777" w:rsidR="001F6CD6" w:rsidRPr="00073193" w:rsidRDefault="001F6CD6" w:rsidP="00BE2BA2">
            <w:pPr>
              <w:pStyle w:val="TCTableBody"/>
              <w:rPr>
                <w:b/>
                <w:bCs/>
                <w:color w:val="000000"/>
              </w:rPr>
            </w:pPr>
          </w:p>
        </w:tc>
      </w:tr>
      <w:tr w:rsidR="001F6CD6" w:rsidRPr="00073193" w14:paraId="5B6EE80B" w14:textId="77777777" w:rsidTr="001F6CD6">
        <w:trPr>
          <w:cantSplit/>
          <w:trHeight w:val="296"/>
        </w:trPr>
        <w:tc>
          <w:tcPr>
            <w:tcW w:w="8208" w:type="dxa"/>
            <w:gridSpan w:val="3"/>
          </w:tcPr>
          <w:p w14:paraId="09609AD6" w14:textId="77777777" w:rsidR="001F6CD6" w:rsidRPr="00E72C82" w:rsidRDefault="001F6CD6" w:rsidP="00BE2BA2">
            <w:pPr>
              <w:pStyle w:val="TCTableBody"/>
            </w:pPr>
          </w:p>
          <w:p w14:paraId="5A20C621" w14:textId="77777777" w:rsidR="001F6CD6" w:rsidRPr="00E72C82" w:rsidRDefault="001F6CD6" w:rsidP="00BE2BA2">
            <w:pPr>
              <w:pStyle w:val="TCTableBody"/>
            </w:pPr>
            <w:r w:rsidRPr="00E72C82">
              <w:t xml:space="preserve"> This contract is not valid until all Signatures have been completed</w:t>
            </w:r>
          </w:p>
          <w:p w14:paraId="365DB748" w14:textId="77777777" w:rsidR="001F6CD6" w:rsidRPr="00073193" w:rsidRDefault="001F6CD6" w:rsidP="00BE2BA2">
            <w:pPr>
              <w:pStyle w:val="TCTableBody"/>
              <w:rPr>
                <w:b/>
                <w:bCs/>
                <w:color w:val="000000"/>
              </w:rPr>
            </w:pPr>
          </w:p>
        </w:tc>
        <w:tc>
          <w:tcPr>
            <w:tcW w:w="1800" w:type="dxa"/>
          </w:tcPr>
          <w:p w14:paraId="444D1016" w14:textId="77777777" w:rsidR="001F6CD6" w:rsidRPr="00073193" w:rsidRDefault="001F6CD6" w:rsidP="00BE2BA2">
            <w:pPr>
              <w:pStyle w:val="TCTableBody"/>
              <w:rPr>
                <w:b/>
                <w:bCs/>
                <w:color w:val="000000"/>
              </w:rPr>
            </w:pPr>
          </w:p>
        </w:tc>
      </w:tr>
    </w:tbl>
    <w:p w14:paraId="48C8D5D9" w14:textId="77777777" w:rsidR="00EA50F0" w:rsidRDefault="00EA50F0" w:rsidP="00E72C82">
      <w:pPr>
        <w:sectPr w:rsidR="00EA50F0" w:rsidSect="007D0D43">
          <w:headerReference w:type="default" r:id="rId16"/>
          <w:footerReference w:type="default" r:id="rId17"/>
          <w:headerReference w:type="first" r:id="rId18"/>
          <w:footerReference w:type="first" r:id="rId19"/>
          <w:pgSz w:w="11907" w:h="16839" w:code="9"/>
          <w:pgMar w:top="1440" w:right="1440" w:bottom="1440" w:left="1440" w:header="708" w:footer="708" w:gutter="0"/>
          <w:pgNumType w:start="0"/>
          <w:cols w:space="708"/>
          <w:titlePg/>
          <w:docGrid w:linePitch="360"/>
        </w:sectPr>
      </w:pPr>
    </w:p>
    <w:p w14:paraId="5BC0B63B" w14:textId="77777777" w:rsidR="001A71E8" w:rsidRPr="00073193" w:rsidRDefault="001A71E8" w:rsidP="00E72C82"/>
    <w:p w14:paraId="0B1BCB74" w14:textId="77777777" w:rsidR="00BB3F2E" w:rsidRPr="00073193" w:rsidRDefault="008D4AB2" w:rsidP="00E90B40">
      <w:pPr>
        <w:pStyle w:val="TCMainHAnnex"/>
      </w:pPr>
      <w:bookmarkStart w:id="257" w:name="_Toc374630427"/>
      <w:bookmarkStart w:id="258" w:name="_Toc495068124"/>
      <w:bookmarkStart w:id="259" w:name="_Toc182900421"/>
      <w:bookmarkStart w:id="260" w:name="_Hlk81395711"/>
      <w:bookmarkStart w:id="261" w:name="_Hlk81395865"/>
      <w:r w:rsidRPr="00FB133D">
        <w:t>SCHEDULE</w:t>
      </w:r>
      <w:r w:rsidR="007835FC" w:rsidRPr="00073193">
        <w:t xml:space="preserve"> ONE</w:t>
      </w:r>
      <w:bookmarkEnd w:id="257"/>
      <w:r w:rsidR="00552EF1" w:rsidRPr="00073193">
        <w:t>:</w:t>
      </w:r>
      <w:bookmarkEnd w:id="258"/>
      <w:bookmarkEnd w:id="259"/>
      <w:r w:rsidR="00552EF1" w:rsidRPr="00073193">
        <w:t xml:space="preserve"> </w:t>
      </w:r>
      <w:bookmarkStart w:id="262" w:name="_Toc374630428"/>
    </w:p>
    <w:p w14:paraId="4458E8B2" w14:textId="02E6F987" w:rsidR="00F92C2C" w:rsidRPr="00073193" w:rsidRDefault="00A04463" w:rsidP="00E90B40">
      <w:pPr>
        <w:pStyle w:val="TCMainHAnnex"/>
      </w:pPr>
      <w:bookmarkStart w:id="263" w:name="_Toc495068125"/>
      <w:bookmarkStart w:id="264" w:name="_Toc182900422"/>
      <w:bookmarkEnd w:id="260"/>
      <w:r w:rsidRPr="00073193">
        <w:t xml:space="preserve">Lots, Modules &amp; </w:t>
      </w:r>
      <w:r w:rsidR="0020090D" w:rsidRPr="00FB133D">
        <w:t>Specification</w:t>
      </w:r>
      <w:r w:rsidRPr="00073193">
        <w:t xml:space="preserve"> of Services</w:t>
      </w:r>
      <w:bookmarkEnd w:id="263"/>
      <w:bookmarkEnd w:id="264"/>
    </w:p>
    <w:p w14:paraId="21E3E06A" w14:textId="77777777" w:rsidR="00C73929" w:rsidRPr="005D54B6" w:rsidRDefault="00C73929" w:rsidP="00954668">
      <w:pPr>
        <w:pStyle w:val="Heading1"/>
      </w:pPr>
      <w:bookmarkStart w:id="265" w:name="_Toc316385256"/>
      <w:bookmarkStart w:id="266" w:name="_Toc330388407"/>
      <w:bookmarkStart w:id="267" w:name="_Toc330998911"/>
      <w:bookmarkEnd w:id="262"/>
      <w:r w:rsidRPr="005D54B6">
        <w:t>Introduction</w:t>
      </w:r>
      <w:bookmarkEnd w:id="261"/>
    </w:p>
    <w:p w14:paraId="3E24FDA0" w14:textId="2DED86E1" w:rsidR="00080A10" w:rsidRPr="00FB133D" w:rsidRDefault="00F255A6" w:rsidP="00FB133D">
      <w:pPr>
        <w:pStyle w:val="TCB1Annex"/>
      </w:pPr>
      <w:r w:rsidRPr="00FB133D">
        <w:t>The</w:t>
      </w:r>
      <w:r w:rsidR="00C73929" w:rsidRPr="00FB133D">
        <w:t xml:space="preserve"> </w:t>
      </w:r>
      <w:r w:rsidR="00080A10" w:rsidRPr="00FB133D">
        <w:t>Supplier</w:t>
      </w:r>
      <w:r w:rsidRPr="00FB133D">
        <w:t xml:space="preserve"> shall</w:t>
      </w:r>
      <w:r w:rsidR="00C73929" w:rsidRPr="00FB133D">
        <w:t xml:space="preserve"> provide </w:t>
      </w:r>
      <w:r w:rsidR="001B27C1" w:rsidRPr="00FB133D">
        <w:t xml:space="preserve">the services as detailed in this annex </w:t>
      </w:r>
      <w:r w:rsidR="00C73929" w:rsidRPr="00FB133D">
        <w:t>to support technology evaluation and related activities</w:t>
      </w:r>
      <w:r w:rsidR="00080A10" w:rsidRPr="00FB133D">
        <w:t xml:space="preserve"> </w:t>
      </w:r>
    </w:p>
    <w:p w14:paraId="2C22C907" w14:textId="77777777" w:rsidR="00C73929" w:rsidRPr="00FB133D" w:rsidRDefault="00080A10" w:rsidP="00FB133D">
      <w:pPr>
        <w:pStyle w:val="TCB1Annex"/>
      </w:pPr>
      <w:r w:rsidRPr="00FB133D">
        <w:t>T</w:t>
      </w:r>
      <w:r w:rsidR="001B27C1" w:rsidRPr="00FB133D">
        <w:t xml:space="preserve">he </w:t>
      </w:r>
      <w:r w:rsidRPr="00FB133D">
        <w:t>Supplier</w:t>
      </w:r>
      <w:r w:rsidR="001B27C1" w:rsidRPr="00FB133D">
        <w:t xml:space="preserve"> shall provide</w:t>
      </w:r>
      <w:r w:rsidR="00C73929" w:rsidRPr="00FB133D">
        <w:t xml:space="preserve"> the following </w:t>
      </w:r>
      <w:r w:rsidR="001B27C1" w:rsidRPr="00FB133D">
        <w:t xml:space="preserve">services as part of the Work Packages issued to the </w:t>
      </w:r>
      <w:r w:rsidR="0081139D" w:rsidRPr="00FB133D">
        <w:t>Supplier</w:t>
      </w:r>
      <w:r w:rsidR="001B27C1" w:rsidRPr="00FB133D">
        <w:t xml:space="preserve"> under this Agreement:</w:t>
      </w:r>
    </w:p>
    <w:p w14:paraId="527DC80F" w14:textId="77777777" w:rsidR="00AE39DE" w:rsidRDefault="00AE39DE" w:rsidP="00AE39DE">
      <w:pPr>
        <w:pStyle w:val="TCB1Annex"/>
        <w:numPr>
          <w:ilvl w:val="0"/>
          <w:numId w:val="0"/>
        </w:numPr>
      </w:pPr>
    </w:p>
    <w:p w14:paraId="26528D04" w14:textId="7A455FEC" w:rsidR="00930DDE" w:rsidRPr="00930DDE" w:rsidRDefault="00AE39DE" w:rsidP="00AE39DE">
      <w:pPr>
        <w:pStyle w:val="TCB1Annex"/>
        <w:numPr>
          <w:ilvl w:val="0"/>
          <w:numId w:val="0"/>
        </w:numPr>
      </w:pPr>
      <w:r>
        <w:t>[</w:t>
      </w:r>
      <w:r w:rsidRPr="00AE39DE">
        <w:rPr>
          <w:highlight w:val="green"/>
        </w:rPr>
        <w:t>To be completed post contract award</w:t>
      </w:r>
      <w:r>
        <w:t>]</w:t>
      </w:r>
    </w:p>
    <w:p w14:paraId="5CFE6416" w14:textId="77777777" w:rsidR="00930DDE" w:rsidRPr="00F40FCB" w:rsidRDefault="00930DDE" w:rsidP="00930DDE">
      <w:pPr>
        <w:pStyle w:val="TCBulletbody"/>
        <w:numPr>
          <w:ilvl w:val="0"/>
          <w:numId w:val="0"/>
        </w:numPr>
        <w:ind w:left="1560"/>
        <w:rPr>
          <w:lang w:bidi="en-US"/>
        </w:rPr>
      </w:pPr>
    </w:p>
    <w:p w14:paraId="47020A1F" w14:textId="77777777" w:rsidR="00C33516" w:rsidRPr="00C73929" w:rsidRDefault="00C33516" w:rsidP="00EE391A">
      <w:pPr>
        <w:rPr>
          <w:lang w:bidi="en-US"/>
        </w:rPr>
        <w:sectPr w:rsidR="00C33516" w:rsidRPr="00C73929" w:rsidSect="00D2004D">
          <w:headerReference w:type="default" r:id="rId20"/>
          <w:headerReference w:type="first" r:id="rId21"/>
          <w:footerReference w:type="first" r:id="rId22"/>
          <w:pgSz w:w="11907" w:h="16839" w:code="9"/>
          <w:pgMar w:top="1440" w:right="1440" w:bottom="1440" w:left="1440" w:header="708" w:footer="708" w:gutter="0"/>
          <w:cols w:space="708"/>
          <w:docGrid w:linePitch="360"/>
        </w:sectPr>
      </w:pPr>
    </w:p>
    <w:p w14:paraId="344B127E" w14:textId="440C1D12" w:rsidR="001A71E8" w:rsidRPr="00073193" w:rsidRDefault="008D4AB2" w:rsidP="00E90B40">
      <w:pPr>
        <w:pStyle w:val="TCMainHAnnex"/>
      </w:pPr>
      <w:bookmarkStart w:id="268" w:name="_Toc374630429"/>
      <w:bookmarkStart w:id="269" w:name="_Toc495068126"/>
      <w:bookmarkStart w:id="270" w:name="_Toc182900423"/>
      <w:r w:rsidRPr="00073193">
        <w:lastRenderedPageBreak/>
        <w:t>SCHEDULE</w:t>
      </w:r>
      <w:r w:rsidR="001A71E8" w:rsidRPr="00073193">
        <w:t xml:space="preserve"> TWO</w:t>
      </w:r>
      <w:bookmarkEnd w:id="265"/>
      <w:bookmarkEnd w:id="266"/>
      <w:bookmarkEnd w:id="267"/>
      <w:bookmarkEnd w:id="268"/>
      <w:bookmarkEnd w:id="269"/>
      <w:bookmarkEnd w:id="270"/>
    </w:p>
    <w:p w14:paraId="3F112D56" w14:textId="71A0E429" w:rsidR="00D70C85" w:rsidRPr="00073193" w:rsidRDefault="00E12F48" w:rsidP="00E90B40">
      <w:pPr>
        <w:pStyle w:val="TCMainHAnnex"/>
      </w:pPr>
      <w:bookmarkStart w:id="271" w:name="_Toc374630430"/>
      <w:bookmarkStart w:id="272" w:name="_Toc495068127"/>
      <w:bookmarkStart w:id="273" w:name="_Toc182900424"/>
      <w:r w:rsidRPr="00073193">
        <w:t>P</w:t>
      </w:r>
      <w:r w:rsidR="00E15FCC" w:rsidRPr="00073193">
        <w:t>ricing and</w:t>
      </w:r>
      <w:r w:rsidR="0094230A" w:rsidRPr="00073193">
        <w:t xml:space="preserve"> </w:t>
      </w:r>
      <w:r w:rsidR="00AF52DB" w:rsidRPr="00073193">
        <w:t>Discount</w:t>
      </w:r>
      <w:r w:rsidRPr="00073193">
        <w:t>s</w:t>
      </w:r>
      <w:bookmarkEnd w:id="271"/>
      <w:bookmarkEnd w:id="272"/>
      <w:bookmarkEnd w:id="273"/>
      <w:r w:rsidR="0094230A" w:rsidRPr="00073193">
        <w:t xml:space="preserve"> </w:t>
      </w:r>
    </w:p>
    <w:p w14:paraId="1105139D" w14:textId="77777777" w:rsidR="00C7701C" w:rsidRDefault="00C7701C" w:rsidP="00C7701C">
      <w:pPr>
        <w:pStyle w:val="Paragraphnonumbers"/>
      </w:pPr>
      <w:bookmarkStart w:id="274" w:name="_Toc495068128"/>
      <w:bookmarkStart w:id="275" w:name="_Toc374630431"/>
      <w:r w:rsidRPr="00073193">
        <w:t>The following pricing structure</w:t>
      </w:r>
      <w:r>
        <w:t xml:space="preserve"> by module</w:t>
      </w:r>
      <w:r w:rsidRPr="00073193">
        <w:t xml:space="preserve"> </w:t>
      </w:r>
      <w:r>
        <w:t xml:space="preserve">stated in the attached excel file(s) detailed below </w:t>
      </w:r>
      <w:r w:rsidRPr="00073193">
        <w:t>are agreed</w:t>
      </w:r>
      <w:r>
        <w:t xml:space="preserve"> and will be applied to all modules commissioned under this Agreement during the dates specified</w:t>
      </w:r>
      <w:r w:rsidRPr="00073193">
        <w:t>.</w:t>
      </w:r>
    </w:p>
    <w:p w14:paraId="0BA90D8A" w14:textId="4D5811A7" w:rsidR="00AF76B1" w:rsidRPr="00E72C82" w:rsidRDefault="00AE39DE" w:rsidP="00A73C3A">
      <w:pPr>
        <w:pStyle w:val="TCBodyNormal"/>
      </w:pPr>
      <w:r w:rsidRPr="00AE39DE">
        <w:rPr>
          <w:highlight w:val="green"/>
        </w:rPr>
        <w:t>[to be completed post contract award]</w:t>
      </w:r>
      <w:r w:rsidR="00AF76B1">
        <w:br w:type="page"/>
      </w:r>
    </w:p>
    <w:p w14:paraId="6F792A31" w14:textId="77777777" w:rsidR="00A04463" w:rsidRPr="00073193" w:rsidRDefault="00A04463" w:rsidP="00E90B40">
      <w:pPr>
        <w:pStyle w:val="TCMainHAnnex"/>
      </w:pPr>
      <w:bookmarkStart w:id="276" w:name="_Toc182900425"/>
      <w:r w:rsidRPr="00073193">
        <w:lastRenderedPageBreak/>
        <w:t>SCHEDULE THREE</w:t>
      </w:r>
      <w:bookmarkEnd w:id="274"/>
      <w:bookmarkEnd w:id="276"/>
    </w:p>
    <w:p w14:paraId="16548972" w14:textId="188D5AEF" w:rsidR="00A04463" w:rsidRPr="00073193" w:rsidRDefault="00696D8C" w:rsidP="00E90B40">
      <w:pPr>
        <w:pStyle w:val="TCMainHAnnex"/>
      </w:pPr>
      <w:bookmarkStart w:id="277" w:name="_Toc495068129"/>
      <w:bookmarkStart w:id="278" w:name="_Toc182900426"/>
      <w:r>
        <w:t>External Assessment Group</w:t>
      </w:r>
      <w:r w:rsidR="00A04463" w:rsidRPr="00073193">
        <w:t xml:space="preserve"> Structure and Key Personnel</w:t>
      </w:r>
      <w:bookmarkEnd w:id="277"/>
      <w:bookmarkEnd w:id="278"/>
    </w:p>
    <w:p w14:paraId="4429A6C4" w14:textId="77777777" w:rsidR="00C7701C" w:rsidRPr="00E47FDE" w:rsidRDefault="00C7701C" w:rsidP="00C7701C">
      <w:pPr>
        <w:keepNext/>
        <w:keepLines/>
        <w:rPr>
          <w:rFonts w:ascii="Arial" w:hAnsi="Arial" w:cs="Arial"/>
        </w:rPr>
      </w:pPr>
      <w:r w:rsidRPr="00E47FDE">
        <w:rPr>
          <w:rFonts w:ascii="Arial" w:hAnsi="Arial" w:cs="Arial"/>
        </w:rPr>
        <w:t>The following persons are considered Key Supplier personnel for the delivery of the work under these Lots.  The named persons below are those named by the Supplier in their bid.</w:t>
      </w:r>
    </w:p>
    <w:p w14:paraId="0CEF8A91" w14:textId="77777777" w:rsidR="00C7701C" w:rsidRDefault="00C7701C" w:rsidP="00C7701C">
      <w:pPr>
        <w:keepNext/>
        <w:keepLines/>
        <w:rPr>
          <w:rFonts w:ascii="Arial" w:hAnsi="Arial" w:cs="Arial"/>
          <w:u w:val="single"/>
        </w:rPr>
      </w:pPr>
    </w:p>
    <w:p w14:paraId="0BBB2460" w14:textId="77777777" w:rsidR="00C7701C" w:rsidRDefault="00C7701C" w:rsidP="00C7701C">
      <w:pPr>
        <w:keepNext/>
        <w:keepLines/>
        <w:rPr>
          <w:rFonts w:ascii="Arial" w:hAnsi="Arial" w:cs="Arial"/>
        </w:rPr>
      </w:pPr>
    </w:p>
    <w:p w14:paraId="7007ABC0" w14:textId="67130372" w:rsidR="00A04463" w:rsidRPr="00AE39DE" w:rsidRDefault="00AE39DE" w:rsidP="008D0F81">
      <w:pPr>
        <w:keepNext/>
        <w:keepLines/>
        <w:rPr>
          <w:rFonts w:ascii="Arial" w:hAnsi="Arial" w:cs="Arial"/>
        </w:rPr>
      </w:pPr>
      <w:r w:rsidRPr="00AE39DE">
        <w:rPr>
          <w:rFonts w:ascii="Arial" w:hAnsi="Arial" w:cs="Arial"/>
          <w:highlight w:val="green"/>
        </w:rPr>
        <w:t>[to be completed post contract award]</w:t>
      </w:r>
      <w:r w:rsidR="00A04463" w:rsidRPr="00AE39DE">
        <w:rPr>
          <w:rFonts w:ascii="Arial" w:hAnsi="Arial" w:cs="Arial"/>
        </w:rPr>
        <w:br w:type="page"/>
      </w:r>
    </w:p>
    <w:p w14:paraId="7154D331" w14:textId="77777777" w:rsidR="00A04463" w:rsidRPr="00073193" w:rsidRDefault="00A04463" w:rsidP="00E90B40">
      <w:pPr>
        <w:pStyle w:val="TCMainHAnnex"/>
      </w:pPr>
      <w:bookmarkStart w:id="279" w:name="_Toc495068130"/>
      <w:bookmarkStart w:id="280" w:name="_Toc182900427"/>
      <w:r w:rsidRPr="00073193">
        <w:lastRenderedPageBreak/>
        <w:t>SCHEDULE FOUR</w:t>
      </w:r>
      <w:bookmarkEnd w:id="279"/>
      <w:bookmarkEnd w:id="280"/>
    </w:p>
    <w:p w14:paraId="5E36F51C" w14:textId="7A6A1ADD" w:rsidR="00A04463" w:rsidRPr="00073193" w:rsidRDefault="00696D8C" w:rsidP="00E90B40">
      <w:pPr>
        <w:pStyle w:val="TCMainHAnnex"/>
      </w:pPr>
      <w:bookmarkStart w:id="281" w:name="_Toc495068131"/>
      <w:bookmarkStart w:id="282" w:name="_Toc182900428"/>
      <w:r>
        <w:t>External Assessment Group</w:t>
      </w:r>
      <w:r w:rsidR="00A04463" w:rsidRPr="00073193">
        <w:t xml:space="preserve"> Sub-contractors</w:t>
      </w:r>
      <w:bookmarkEnd w:id="281"/>
      <w:bookmarkEnd w:id="282"/>
    </w:p>
    <w:p w14:paraId="7D662C2D" w14:textId="77777777" w:rsidR="00A04463" w:rsidRPr="00E72C82" w:rsidRDefault="00A04463" w:rsidP="00AF76B1">
      <w:pPr>
        <w:keepNext/>
        <w:keepLines/>
        <w:rPr>
          <w:lang w:eastAsia="en-US"/>
        </w:rPr>
      </w:pPr>
    </w:p>
    <w:p w14:paraId="64A58479" w14:textId="77777777" w:rsidR="00AE39DE" w:rsidRPr="00AE39DE" w:rsidRDefault="00AE39DE" w:rsidP="00AE39DE">
      <w:pPr>
        <w:keepNext/>
        <w:keepLines/>
        <w:rPr>
          <w:rFonts w:ascii="Arial" w:hAnsi="Arial" w:cs="Arial"/>
        </w:rPr>
      </w:pPr>
      <w:bookmarkStart w:id="283" w:name="_Toc495068132"/>
      <w:r w:rsidRPr="00AE39DE">
        <w:rPr>
          <w:rFonts w:ascii="Arial" w:hAnsi="Arial" w:cs="Arial"/>
          <w:highlight w:val="green"/>
        </w:rPr>
        <w:t>[to be completed post contract award]</w:t>
      </w:r>
      <w:r w:rsidRPr="00AE39DE">
        <w:rPr>
          <w:rFonts w:ascii="Arial" w:hAnsi="Arial" w:cs="Arial"/>
        </w:rPr>
        <w:br w:type="page"/>
      </w:r>
    </w:p>
    <w:p w14:paraId="19390DE6" w14:textId="18EEE051" w:rsidR="00A04463" w:rsidRPr="00073193" w:rsidRDefault="00A04463" w:rsidP="00E90B40">
      <w:pPr>
        <w:pStyle w:val="TCMainHAnnex"/>
      </w:pPr>
      <w:bookmarkStart w:id="284" w:name="_Toc182900429"/>
      <w:r w:rsidRPr="00073193">
        <w:lastRenderedPageBreak/>
        <w:t>SCHEDULE FIVE</w:t>
      </w:r>
      <w:bookmarkEnd w:id="283"/>
      <w:bookmarkEnd w:id="284"/>
    </w:p>
    <w:p w14:paraId="3CD6E8C0" w14:textId="77777777" w:rsidR="00A04463" w:rsidRPr="00073193" w:rsidRDefault="00A04463" w:rsidP="00E90B40">
      <w:pPr>
        <w:pStyle w:val="TCMainHAnnex"/>
      </w:pPr>
      <w:bookmarkStart w:id="285" w:name="_Toc495068133"/>
      <w:bookmarkStart w:id="286" w:name="_Toc182900430"/>
      <w:r w:rsidRPr="00073193">
        <w:t xml:space="preserve">Supplier and </w:t>
      </w:r>
      <w:proofErr w:type="gramStart"/>
      <w:r w:rsidRPr="00073193">
        <w:t>Third Party</w:t>
      </w:r>
      <w:proofErr w:type="gramEnd"/>
      <w:r w:rsidRPr="00073193">
        <w:t xml:space="preserve"> Software</w:t>
      </w:r>
      <w:bookmarkEnd w:id="285"/>
      <w:bookmarkEnd w:id="286"/>
    </w:p>
    <w:p w14:paraId="41D0BC2D" w14:textId="77777777" w:rsidR="00AE39DE" w:rsidRPr="00AE39DE" w:rsidRDefault="00AE39DE" w:rsidP="00AE39DE">
      <w:pPr>
        <w:keepNext/>
        <w:keepLines/>
        <w:rPr>
          <w:rFonts w:ascii="Arial" w:hAnsi="Arial" w:cs="Arial"/>
        </w:rPr>
      </w:pPr>
      <w:bookmarkStart w:id="287" w:name="_Toc495068134"/>
      <w:r w:rsidRPr="00AE39DE">
        <w:rPr>
          <w:rFonts w:ascii="Arial" w:hAnsi="Arial" w:cs="Arial"/>
          <w:highlight w:val="green"/>
        </w:rPr>
        <w:t>[to be completed post contract award]</w:t>
      </w:r>
      <w:r w:rsidRPr="00AE39DE">
        <w:rPr>
          <w:rFonts w:ascii="Arial" w:hAnsi="Arial" w:cs="Arial"/>
        </w:rPr>
        <w:br w:type="page"/>
      </w:r>
    </w:p>
    <w:p w14:paraId="64D70586" w14:textId="150C0E79" w:rsidR="00A04463" w:rsidRPr="00E90B40" w:rsidRDefault="00A04463" w:rsidP="00E90B40">
      <w:pPr>
        <w:pStyle w:val="TCMainHAnnex"/>
      </w:pPr>
      <w:bookmarkStart w:id="288" w:name="_Toc374630443"/>
      <w:bookmarkStart w:id="289" w:name="_Toc495068138"/>
      <w:bookmarkStart w:id="290" w:name="_Toc182900431"/>
      <w:bookmarkEnd w:id="287"/>
      <w:r w:rsidRPr="00E90B40">
        <w:lastRenderedPageBreak/>
        <w:t xml:space="preserve">SCHEDULE </w:t>
      </w:r>
      <w:bookmarkEnd w:id="288"/>
      <w:bookmarkEnd w:id="289"/>
      <w:r w:rsidR="008A00D5">
        <w:t>SIX</w:t>
      </w:r>
      <w:bookmarkEnd w:id="290"/>
    </w:p>
    <w:p w14:paraId="27FBCECE" w14:textId="4DB9F304" w:rsidR="00A04463" w:rsidRPr="00E90B40" w:rsidRDefault="009B6880" w:rsidP="00E90B40">
      <w:pPr>
        <w:pStyle w:val="TCMainHAnnex"/>
      </w:pPr>
      <w:bookmarkStart w:id="291" w:name="_Toc374630444"/>
      <w:bookmarkStart w:id="292" w:name="_Toc495068139"/>
      <w:bookmarkStart w:id="293" w:name="_Toc182900432"/>
      <w:r w:rsidRPr="00E90B40">
        <w:t xml:space="preserve">Call-off </w:t>
      </w:r>
      <w:r w:rsidR="00A04463" w:rsidRPr="00E90B40">
        <w:t xml:space="preserve">Order Terms </w:t>
      </w:r>
      <w:r w:rsidR="00DD462C">
        <w:t>and</w:t>
      </w:r>
      <w:r w:rsidR="00A04463" w:rsidRPr="00E90B40">
        <w:t xml:space="preserve"> Conditions</w:t>
      </w:r>
      <w:bookmarkEnd w:id="291"/>
      <w:bookmarkEnd w:id="292"/>
      <w:bookmarkEnd w:id="293"/>
    </w:p>
    <w:p w14:paraId="0239889C" w14:textId="77777777" w:rsidR="00A04463" w:rsidRPr="00073193" w:rsidRDefault="00A04463" w:rsidP="00A73C3A">
      <w:pPr>
        <w:pStyle w:val="TCBodyNormal"/>
      </w:pPr>
      <w:r w:rsidRPr="00073193">
        <w:t>Any Agreement / Order placed under this Framework Agreement shall be subject to the “Order Terms &amp; Conditions” and any Schedules; and any Appendices applicable to the Agreement / Order.</w:t>
      </w:r>
    </w:p>
    <w:p w14:paraId="743A7EFE" w14:textId="77777777" w:rsidR="00A04463" w:rsidRPr="00E72C82" w:rsidRDefault="00A04463" w:rsidP="008D0F81">
      <w:pPr>
        <w:keepNext/>
        <w:keepLines/>
      </w:pPr>
      <w:r w:rsidRPr="00073193">
        <w:br w:type="page"/>
      </w:r>
    </w:p>
    <w:p w14:paraId="0326CA92" w14:textId="7D2460F3" w:rsidR="00A04463" w:rsidRPr="00E90B40" w:rsidRDefault="00A04463" w:rsidP="00E90B40">
      <w:pPr>
        <w:pStyle w:val="TCMainHAnnex"/>
      </w:pPr>
      <w:bookmarkStart w:id="294" w:name="_Toc495068140"/>
      <w:bookmarkStart w:id="295" w:name="_Toc182900433"/>
      <w:r w:rsidRPr="00E90B40">
        <w:lastRenderedPageBreak/>
        <w:t xml:space="preserve">SCHEDULE </w:t>
      </w:r>
      <w:bookmarkEnd w:id="294"/>
      <w:r w:rsidR="0071733C">
        <w:t>SEVEN</w:t>
      </w:r>
      <w:bookmarkEnd w:id="295"/>
      <w:r w:rsidRPr="00E90B40">
        <w:t xml:space="preserve"> </w:t>
      </w:r>
    </w:p>
    <w:p w14:paraId="0235E3A3" w14:textId="77777777" w:rsidR="00A04463" w:rsidRPr="00E90B40" w:rsidRDefault="00A04463" w:rsidP="00E90B40">
      <w:pPr>
        <w:pStyle w:val="TCMainHAnnex"/>
      </w:pPr>
      <w:bookmarkStart w:id="296" w:name="_Toc276036516"/>
      <w:bookmarkStart w:id="297" w:name="_Toc315085951"/>
      <w:bookmarkStart w:id="298" w:name="_Toc374630440"/>
      <w:bookmarkStart w:id="299" w:name="_Toc495068141"/>
      <w:bookmarkStart w:id="300" w:name="_Toc182900434"/>
      <w:bookmarkStart w:id="301" w:name="_Toc272854196"/>
      <w:bookmarkStart w:id="302" w:name="_Toc272939238"/>
      <w:bookmarkStart w:id="303" w:name="_Toc273539171"/>
      <w:bookmarkStart w:id="304" w:name="_Toc273545799"/>
      <w:r w:rsidRPr="00E90B40">
        <w:t>Variation to Agreement</w:t>
      </w:r>
      <w:bookmarkEnd w:id="296"/>
      <w:bookmarkEnd w:id="297"/>
      <w:bookmarkEnd w:id="298"/>
      <w:bookmarkEnd w:id="299"/>
      <w:bookmarkEnd w:id="300"/>
      <w:r w:rsidRPr="00E90B40">
        <w:t xml:space="preserve"> </w:t>
      </w:r>
      <w:bookmarkEnd w:id="301"/>
      <w:bookmarkEnd w:id="302"/>
      <w:bookmarkEnd w:id="303"/>
      <w:bookmarkEnd w:id="304"/>
    </w:p>
    <w:p w14:paraId="686A9837" w14:textId="3235F675" w:rsidR="00A04463" w:rsidRDefault="00A04463" w:rsidP="00A73C3A">
      <w:pPr>
        <w:pStyle w:val="TCBodyNormal"/>
      </w:pPr>
      <w:r w:rsidRPr="00073193">
        <w:t xml:space="preserve">Variation to Agreement between National Institute for Health and Care Excellence (the Authority) and [name] (the Supplier) for the NICE </w:t>
      </w:r>
      <w:r w:rsidR="00696D8C">
        <w:t>External Assessment Group</w:t>
      </w:r>
      <w:r w:rsidRPr="00073193">
        <w:t xml:space="preserve"> Framework Agreement on the     Day of   20</w:t>
      </w:r>
      <w:r w:rsidR="003349E1">
        <w:t>xx</w:t>
      </w:r>
      <w:r w:rsidRPr="00073193">
        <w:t xml:space="preserve"> (“the Agreement”).</w:t>
      </w:r>
    </w:p>
    <w:p w14:paraId="08F00161" w14:textId="4C180A6F" w:rsidR="003349E1" w:rsidRDefault="003349E1" w:rsidP="00A73C3A">
      <w:pPr>
        <w:pStyle w:val="TCBodyNormal"/>
      </w:pPr>
    </w:p>
    <w:p w14:paraId="426C0856" w14:textId="77777777" w:rsidR="003349E1" w:rsidRPr="00073193" w:rsidRDefault="003349E1" w:rsidP="00A73C3A">
      <w:pPr>
        <w:pStyle w:val="TCBodyNormal"/>
      </w:pPr>
    </w:p>
    <w:p w14:paraId="5C5E6910" w14:textId="77777777" w:rsidR="00A04463" w:rsidRPr="00073193" w:rsidRDefault="00A04463" w:rsidP="00A73C3A">
      <w:pPr>
        <w:pStyle w:val="TCBodyNormal"/>
      </w:pPr>
      <w:r w:rsidRPr="00073193">
        <w:t>For the purposes of this Variation to Agreement:</w:t>
      </w:r>
    </w:p>
    <w:tbl>
      <w:tblPr>
        <w:tblW w:w="0" w:type="auto"/>
        <w:tblInd w:w="108" w:type="dxa"/>
        <w:tblLayout w:type="fixed"/>
        <w:tblLook w:val="0000" w:firstRow="0" w:lastRow="0" w:firstColumn="0" w:lastColumn="0" w:noHBand="0" w:noVBand="0"/>
      </w:tblPr>
      <w:tblGrid>
        <w:gridCol w:w="2977"/>
        <w:gridCol w:w="5245"/>
      </w:tblGrid>
      <w:tr w:rsidR="00A04463" w:rsidRPr="00073193" w14:paraId="5F641DFF" w14:textId="77777777" w:rsidTr="009B6880">
        <w:trPr>
          <w:cantSplit/>
        </w:trPr>
        <w:tc>
          <w:tcPr>
            <w:tcW w:w="2977" w:type="dxa"/>
          </w:tcPr>
          <w:p w14:paraId="2CF18360" w14:textId="77777777" w:rsidR="00A04463" w:rsidRPr="00073193" w:rsidRDefault="00A04463" w:rsidP="00A73C3A">
            <w:pPr>
              <w:pStyle w:val="TCBodyNormal"/>
              <w:rPr>
                <w:color w:val="000000"/>
              </w:rPr>
            </w:pPr>
            <w:r w:rsidRPr="00073193">
              <w:t>Authority’s Commissioning Manager</w:t>
            </w:r>
          </w:p>
        </w:tc>
        <w:tc>
          <w:tcPr>
            <w:tcW w:w="5245" w:type="dxa"/>
          </w:tcPr>
          <w:p w14:paraId="4849B751" w14:textId="77777777" w:rsidR="00A04463" w:rsidRPr="00073193" w:rsidRDefault="00A04463" w:rsidP="00A73C3A">
            <w:pPr>
              <w:pStyle w:val="TCBodyNormal"/>
            </w:pPr>
            <w:r w:rsidRPr="00073193">
              <w:t xml:space="preserve">means the individual from time to time appointed by the Authority and notified to the Supplier in writing responsible for the co-ordination of the development specified </w:t>
            </w:r>
            <w:proofErr w:type="gramStart"/>
            <w:r w:rsidRPr="00073193">
              <w:t>below;</w:t>
            </w:r>
            <w:proofErr w:type="gramEnd"/>
          </w:p>
          <w:p w14:paraId="4F0A762B" w14:textId="77777777" w:rsidR="00A04463" w:rsidRPr="00073193" w:rsidRDefault="00A04463" w:rsidP="00A73C3A">
            <w:pPr>
              <w:pStyle w:val="TCBodyNormal"/>
            </w:pPr>
          </w:p>
        </w:tc>
      </w:tr>
    </w:tbl>
    <w:p w14:paraId="1EDF9954" w14:textId="43896EB4" w:rsidR="00A04463" w:rsidRPr="00073193" w:rsidRDefault="00A04463" w:rsidP="00A73C3A">
      <w:pPr>
        <w:pStyle w:val="TCBodyNormal"/>
      </w:pPr>
      <w:r w:rsidRPr="00073193">
        <w:t xml:space="preserve">This Variation to Agreement, pertains to the development or additions of the NICE </w:t>
      </w:r>
      <w:r w:rsidR="00696D8C">
        <w:t>External Assessment Group</w:t>
      </w:r>
      <w:r w:rsidRPr="00073193">
        <w:t xml:space="preserve"> Framework Agreement and any Schedules to be undertaken by the Supplier and is agreed by the Supplier and the Authority as a current addition to Schedule ONE to the Agreement.</w:t>
      </w:r>
    </w:p>
    <w:p w14:paraId="0309EF41" w14:textId="77777777" w:rsidR="00A04463" w:rsidRPr="00073193" w:rsidRDefault="00A04463" w:rsidP="00A73C3A">
      <w:pPr>
        <w:pStyle w:val="TCBodyNormal"/>
      </w:pPr>
      <w:r w:rsidRPr="00073193">
        <w:t>The Development Services and Supply will:</w:t>
      </w:r>
    </w:p>
    <w:p w14:paraId="2F2C4BE2" w14:textId="77777777" w:rsidR="00A04463" w:rsidRPr="00073193" w:rsidRDefault="00A04463" w:rsidP="00E11F96">
      <w:pPr>
        <w:pStyle w:val="TCBodyNormal"/>
        <w:numPr>
          <w:ilvl w:val="0"/>
          <w:numId w:val="35"/>
        </w:numPr>
      </w:pPr>
      <w:r w:rsidRPr="00073193">
        <w:t>be developed by the Supplier in compliance with the specifications contained in this Variation to Agreement, and</w:t>
      </w:r>
    </w:p>
    <w:p w14:paraId="5167EA94" w14:textId="77777777" w:rsidR="00A04463" w:rsidRPr="00073193" w:rsidRDefault="00A04463" w:rsidP="00E11F96">
      <w:pPr>
        <w:pStyle w:val="TCBodyNormal"/>
        <w:numPr>
          <w:ilvl w:val="0"/>
          <w:numId w:val="35"/>
        </w:numPr>
      </w:pPr>
      <w:r w:rsidRPr="00073193">
        <w:t>be developed and delivered in accordance with the terms and conditions of the Agreement.</w:t>
      </w:r>
    </w:p>
    <w:p w14:paraId="1A9F1991" w14:textId="77777777" w:rsidR="00A04463" w:rsidRPr="00073193" w:rsidRDefault="00A04463" w:rsidP="00A73C3A">
      <w:pPr>
        <w:pStyle w:val="TCBodyNormal"/>
      </w:pPr>
      <w:r w:rsidRPr="00073193">
        <w:t>This Development Services and Supply consists of the following revisions to the Agreement contractual documentation:</w:t>
      </w:r>
    </w:p>
    <w:p w14:paraId="64A4956F" w14:textId="77777777" w:rsidR="00A04463" w:rsidRPr="00073193" w:rsidRDefault="00A04463" w:rsidP="00A73C3A">
      <w:pPr>
        <w:pStyle w:val="TCBodyNormal"/>
      </w:pPr>
    </w:p>
    <w:p w14:paraId="1905A149" w14:textId="77777777" w:rsidR="00A04463" w:rsidRPr="00073193" w:rsidRDefault="00A04463" w:rsidP="00A73C3A">
      <w:pPr>
        <w:pStyle w:val="TCBodyNormal"/>
      </w:pPr>
      <w:r w:rsidRPr="00073193">
        <w:t>[To be completed]</w:t>
      </w:r>
    </w:p>
    <w:p w14:paraId="08093ED2" w14:textId="77777777" w:rsidR="00A04463" w:rsidRPr="00073193" w:rsidRDefault="00A04463" w:rsidP="00A73C3A">
      <w:pPr>
        <w:pStyle w:val="TCBodyNormal"/>
      </w:pPr>
    </w:p>
    <w:p w14:paraId="65BBB4D6" w14:textId="77777777" w:rsidR="00A04463" w:rsidRPr="00073193" w:rsidRDefault="00A04463" w:rsidP="00A73C3A">
      <w:pPr>
        <w:pStyle w:val="TCBodyNormal"/>
      </w:pPr>
      <w:r w:rsidRPr="00073193">
        <w:t>The Scope and this Variation to Agreement may only be varied with the prior written agreement of the Authority, such agreement (if given) not to be unreasonably delayed.</w:t>
      </w:r>
    </w:p>
    <w:p w14:paraId="6D155892" w14:textId="77777777" w:rsidR="00A04463" w:rsidRPr="00073193" w:rsidRDefault="00A04463" w:rsidP="00A73C3A">
      <w:pPr>
        <w:pStyle w:val="TCBodyNormal"/>
      </w:pPr>
      <w:r w:rsidRPr="00073193">
        <w:t xml:space="preserve">The Milestones for Services which are required by the Authority are detailed below.  </w:t>
      </w:r>
    </w:p>
    <w:p w14:paraId="66F3C948" w14:textId="77777777" w:rsidR="00A04463" w:rsidRPr="00073193" w:rsidRDefault="00A04463" w:rsidP="00A73C3A">
      <w:pPr>
        <w:pStyle w:val="TCBodyNormal"/>
      </w:pPr>
      <w:bookmarkStart w:id="305" w:name="_Toc314501929"/>
      <w:bookmarkStart w:id="306" w:name="_Toc315085952"/>
      <w:bookmarkStart w:id="307" w:name="_Toc330388416"/>
      <w:bookmarkStart w:id="308" w:name="_Toc343806957"/>
      <w:bookmarkStart w:id="309" w:name="_Toc344681060"/>
      <w:bookmarkStart w:id="310" w:name="_Toc344686619"/>
      <w:r w:rsidRPr="00073193">
        <w:t>Milestones</w:t>
      </w:r>
      <w:bookmarkEnd w:id="305"/>
      <w:bookmarkEnd w:id="306"/>
      <w:bookmarkEnd w:id="307"/>
      <w:bookmarkEnd w:id="308"/>
      <w:bookmarkEnd w:id="309"/>
      <w:bookmarkEnd w:id="310"/>
      <w:r w:rsidRPr="00073193">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A04463" w:rsidRPr="00073193" w14:paraId="63560B1F" w14:textId="77777777" w:rsidTr="009B6880">
        <w:tc>
          <w:tcPr>
            <w:tcW w:w="2093" w:type="dxa"/>
            <w:tcBorders>
              <w:top w:val="single" w:sz="6" w:space="0" w:color="auto"/>
              <w:left w:val="single" w:sz="6" w:space="0" w:color="auto"/>
              <w:bottom w:val="single" w:sz="6" w:space="0" w:color="auto"/>
              <w:right w:val="single" w:sz="6" w:space="0" w:color="auto"/>
            </w:tcBorders>
          </w:tcPr>
          <w:p w14:paraId="317DACE5" w14:textId="77777777" w:rsidR="00A04463" w:rsidRPr="00073193" w:rsidRDefault="00A04463" w:rsidP="00A73C3A">
            <w:pPr>
              <w:pStyle w:val="TCBodyNormal"/>
            </w:pPr>
            <w:r w:rsidRPr="00073193">
              <w:lastRenderedPageBreak/>
              <w:t>Due Date</w:t>
            </w:r>
          </w:p>
        </w:tc>
        <w:tc>
          <w:tcPr>
            <w:tcW w:w="5815" w:type="dxa"/>
            <w:tcBorders>
              <w:top w:val="single" w:sz="6" w:space="0" w:color="auto"/>
              <w:left w:val="single" w:sz="6" w:space="0" w:color="auto"/>
              <w:bottom w:val="single" w:sz="6" w:space="0" w:color="auto"/>
              <w:right w:val="single" w:sz="6" w:space="0" w:color="auto"/>
            </w:tcBorders>
          </w:tcPr>
          <w:p w14:paraId="3D5E8996" w14:textId="77777777" w:rsidR="00A04463" w:rsidRPr="00073193" w:rsidRDefault="00A04463" w:rsidP="00A73C3A">
            <w:pPr>
              <w:pStyle w:val="TCBodyNormal"/>
            </w:pPr>
            <w:r w:rsidRPr="00073193">
              <w:t>Milestone</w:t>
            </w:r>
          </w:p>
          <w:p w14:paraId="6ED10267" w14:textId="77777777" w:rsidR="00A04463" w:rsidRPr="00073193" w:rsidRDefault="00A04463" w:rsidP="00A73C3A">
            <w:pPr>
              <w:pStyle w:val="TCBodyNormal"/>
            </w:pPr>
          </w:p>
        </w:tc>
      </w:tr>
      <w:tr w:rsidR="00A04463" w:rsidRPr="00073193" w14:paraId="1B19C155" w14:textId="77777777" w:rsidTr="009B6880">
        <w:tc>
          <w:tcPr>
            <w:tcW w:w="2093" w:type="dxa"/>
            <w:tcBorders>
              <w:top w:val="single" w:sz="6" w:space="0" w:color="auto"/>
              <w:left w:val="single" w:sz="6" w:space="0" w:color="auto"/>
              <w:bottom w:val="single" w:sz="6" w:space="0" w:color="auto"/>
              <w:right w:val="single" w:sz="6" w:space="0" w:color="auto"/>
            </w:tcBorders>
          </w:tcPr>
          <w:p w14:paraId="76F59F11"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47E44437" w14:textId="77777777" w:rsidR="00A04463" w:rsidRPr="00073193" w:rsidRDefault="00A04463" w:rsidP="00A73C3A">
            <w:pPr>
              <w:pStyle w:val="TCBodyNormal"/>
            </w:pPr>
          </w:p>
        </w:tc>
      </w:tr>
      <w:tr w:rsidR="00A04463" w:rsidRPr="00073193" w14:paraId="0D446A51" w14:textId="77777777" w:rsidTr="009B6880">
        <w:tc>
          <w:tcPr>
            <w:tcW w:w="2093" w:type="dxa"/>
            <w:tcBorders>
              <w:top w:val="single" w:sz="6" w:space="0" w:color="auto"/>
              <w:left w:val="single" w:sz="6" w:space="0" w:color="auto"/>
              <w:bottom w:val="single" w:sz="6" w:space="0" w:color="auto"/>
              <w:right w:val="single" w:sz="6" w:space="0" w:color="auto"/>
            </w:tcBorders>
          </w:tcPr>
          <w:p w14:paraId="461A9B11"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05BBB611" w14:textId="77777777" w:rsidR="00A04463" w:rsidRPr="00073193" w:rsidRDefault="00A04463" w:rsidP="00A73C3A">
            <w:pPr>
              <w:pStyle w:val="TCBodyNormal"/>
            </w:pPr>
          </w:p>
        </w:tc>
      </w:tr>
      <w:tr w:rsidR="00A04463" w:rsidRPr="00073193" w14:paraId="33B37A21" w14:textId="77777777" w:rsidTr="009B6880">
        <w:tc>
          <w:tcPr>
            <w:tcW w:w="2093" w:type="dxa"/>
            <w:tcBorders>
              <w:top w:val="single" w:sz="6" w:space="0" w:color="auto"/>
              <w:left w:val="single" w:sz="6" w:space="0" w:color="auto"/>
              <w:bottom w:val="single" w:sz="6" w:space="0" w:color="auto"/>
              <w:right w:val="single" w:sz="6" w:space="0" w:color="auto"/>
            </w:tcBorders>
          </w:tcPr>
          <w:p w14:paraId="14AF6B7D"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28BB4785" w14:textId="77777777" w:rsidR="00A04463" w:rsidRPr="00073193" w:rsidRDefault="00A04463" w:rsidP="00A73C3A">
            <w:pPr>
              <w:pStyle w:val="TCBodyNormal"/>
            </w:pPr>
          </w:p>
        </w:tc>
      </w:tr>
    </w:tbl>
    <w:p w14:paraId="07612267" w14:textId="77777777" w:rsidR="00A04463" w:rsidRPr="00073193" w:rsidRDefault="00A04463" w:rsidP="00A73C3A">
      <w:pPr>
        <w:pStyle w:val="TCBodyNormal"/>
      </w:pPr>
      <w:bookmarkStart w:id="311" w:name="_Toc103154441"/>
    </w:p>
    <w:p w14:paraId="347177CD" w14:textId="77777777" w:rsidR="00A04463" w:rsidRPr="00073193" w:rsidRDefault="00A04463" w:rsidP="00A73C3A">
      <w:pPr>
        <w:pStyle w:val="TCBodyNormal"/>
      </w:pPr>
      <w:r w:rsidRPr="00073193">
        <w:t>The Supplier shall be deemed to have completed a Milestone by the Due Date notwithstanding any delay beyond the Due Date if such delay would not have occurred but for any act or omission of the Authority, anything done or omitted to be done on the Authority’s instructions or any other act or omission of a third party which was beyond the reasonable control of the Supplier (for the avoidance of doubt such third parties do not include the Supplier’s Sub-contractors,).</w:t>
      </w:r>
      <w:bookmarkEnd w:id="311"/>
      <w:r w:rsidRPr="00073193">
        <w:t xml:space="preserve"> </w:t>
      </w:r>
    </w:p>
    <w:p w14:paraId="000DB7A9" w14:textId="77777777" w:rsidR="00A04463" w:rsidRPr="00073193" w:rsidRDefault="00A04463" w:rsidP="00A73C3A">
      <w:pPr>
        <w:pStyle w:val="TCBodyNormal"/>
      </w:pPr>
      <w:r w:rsidRPr="00073193">
        <w:t>Terms defined in the Agreement shall bear the same meanings in this Variation to Agreement, unless otherwise stated, or the context otherwise requires.</w:t>
      </w:r>
    </w:p>
    <w:p w14:paraId="294B8D1C" w14:textId="77777777" w:rsidR="00A04463" w:rsidRPr="00073193" w:rsidRDefault="00A04463" w:rsidP="00A73C3A">
      <w:pPr>
        <w:pStyle w:val="TCBodyNormal"/>
      </w:pPr>
    </w:p>
    <w:p w14:paraId="52714649" w14:textId="77777777" w:rsidR="00A04463" w:rsidRPr="00073193" w:rsidRDefault="00A04463" w:rsidP="008D0F81"/>
    <w:tbl>
      <w:tblPr>
        <w:tblW w:w="0" w:type="auto"/>
        <w:tblLayout w:type="fixed"/>
        <w:tblLook w:val="0000" w:firstRow="0" w:lastRow="0" w:firstColumn="0" w:lastColumn="0" w:noHBand="0" w:noVBand="0"/>
      </w:tblPr>
      <w:tblGrid>
        <w:gridCol w:w="4060"/>
        <w:gridCol w:w="4094"/>
      </w:tblGrid>
      <w:tr w:rsidR="00A04463" w:rsidRPr="00073193" w14:paraId="0AD606F1" w14:textId="77777777" w:rsidTr="00E11F96">
        <w:trPr>
          <w:cantSplit/>
          <w:trHeight w:val="2466"/>
        </w:trPr>
        <w:tc>
          <w:tcPr>
            <w:tcW w:w="4060" w:type="dxa"/>
          </w:tcPr>
          <w:p w14:paraId="5EA24133" w14:textId="77777777" w:rsidR="00A04463" w:rsidRPr="00073193" w:rsidRDefault="00A04463" w:rsidP="00E90B40">
            <w:pPr>
              <w:pStyle w:val="TCTableBody"/>
            </w:pPr>
          </w:p>
          <w:p w14:paraId="11AC23D6" w14:textId="77777777" w:rsidR="00A04463" w:rsidRPr="00073193" w:rsidRDefault="00E90B40" w:rsidP="00E90B40">
            <w:pPr>
              <w:pStyle w:val="TCTableBody"/>
            </w:pPr>
            <w:r>
              <w:t>___________________________</w:t>
            </w:r>
          </w:p>
          <w:p w14:paraId="13E78836" w14:textId="77777777" w:rsidR="00A04463" w:rsidRPr="00073193" w:rsidRDefault="00A04463" w:rsidP="00E90B40">
            <w:pPr>
              <w:pStyle w:val="TCTableBody"/>
            </w:pPr>
            <w:r w:rsidRPr="00073193">
              <w:t>Signature on behalf of the Supplier</w:t>
            </w:r>
          </w:p>
          <w:p w14:paraId="34612D53" w14:textId="77777777" w:rsidR="00A04463" w:rsidRPr="00073193" w:rsidRDefault="00A04463" w:rsidP="00E90B40">
            <w:pPr>
              <w:pStyle w:val="TCTableBody"/>
            </w:pPr>
            <w:r w:rsidRPr="00073193">
              <w:t xml:space="preserve">Name </w:t>
            </w:r>
          </w:p>
          <w:p w14:paraId="0F149B5A" w14:textId="77777777" w:rsidR="00A04463" w:rsidRPr="00073193" w:rsidRDefault="00A04463" w:rsidP="00E90B40">
            <w:pPr>
              <w:pStyle w:val="TCTableBody"/>
            </w:pPr>
            <w:r w:rsidRPr="00073193">
              <w:t>Title</w:t>
            </w:r>
          </w:p>
          <w:p w14:paraId="24988923" w14:textId="77777777" w:rsidR="00A04463" w:rsidRPr="00073193" w:rsidRDefault="00A04463" w:rsidP="00E90B40">
            <w:pPr>
              <w:pStyle w:val="TCTableBody"/>
            </w:pPr>
            <w:r w:rsidRPr="00073193">
              <w:t>Date</w:t>
            </w:r>
          </w:p>
        </w:tc>
        <w:tc>
          <w:tcPr>
            <w:tcW w:w="4094" w:type="dxa"/>
          </w:tcPr>
          <w:p w14:paraId="0AD1DB76" w14:textId="77777777" w:rsidR="00A04463" w:rsidRPr="00073193" w:rsidRDefault="00A04463" w:rsidP="00E90B40">
            <w:pPr>
              <w:pStyle w:val="TCTableBody"/>
            </w:pPr>
          </w:p>
          <w:p w14:paraId="2FDCE5E1" w14:textId="77777777" w:rsidR="00A04463" w:rsidRPr="00073193" w:rsidRDefault="00A04463" w:rsidP="00E90B40">
            <w:pPr>
              <w:pStyle w:val="TCTableBody"/>
            </w:pPr>
            <w:r w:rsidRPr="00073193">
              <w:t>______________________</w:t>
            </w:r>
            <w:r w:rsidR="00E90B40">
              <w:t>______</w:t>
            </w:r>
          </w:p>
          <w:p w14:paraId="486BC26D" w14:textId="77777777" w:rsidR="00A04463" w:rsidRPr="00073193" w:rsidRDefault="00A04463" w:rsidP="00E90B40">
            <w:pPr>
              <w:pStyle w:val="TCTableBody"/>
            </w:pPr>
            <w:r w:rsidRPr="00073193">
              <w:t>Signature on behalf of the Authority</w:t>
            </w:r>
          </w:p>
          <w:p w14:paraId="690EB9B2" w14:textId="77777777" w:rsidR="00A04463" w:rsidRPr="00073193" w:rsidRDefault="00A04463" w:rsidP="00E90B40">
            <w:pPr>
              <w:pStyle w:val="TCTableBody"/>
            </w:pPr>
            <w:r w:rsidRPr="00073193">
              <w:t xml:space="preserve">Name </w:t>
            </w:r>
          </w:p>
          <w:p w14:paraId="74F6C34B" w14:textId="77777777" w:rsidR="00A04463" w:rsidRPr="00073193" w:rsidRDefault="00A04463" w:rsidP="00E90B40">
            <w:pPr>
              <w:pStyle w:val="TCTableBody"/>
            </w:pPr>
            <w:r w:rsidRPr="00073193">
              <w:t>Title</w:t>
            </w:r>
          </w:p>
          <w:p w14:paraId="39AF0816" w14:textId="77777777" w:rsidR="00A04463" w:rsidRPr="00073193" w:rsidRDefault="00A04463" w:rsidP="00E90B40">
            <w:pPr>
              <w:pStyle w:val="TCTableBody"/>
            </w:pPr>
            <w:r w:rsidRPr="00073193">
              <w:t>Date</w:t>
            </w:r>
          </w:p>
        </w:tc>
      </w:tr>
    </w:tbl>
    <w:p w14:paraId="4FD501F3" w14:textId="77777777" w:rsidR="00A04463" w:rsidRPr="00E72C82" w:rsidRDefault="00A04463" w:rsidP="008D0F81">
      <w:pPr>
        <w:keepNext/>
        <w:keepLines/>
      </w:pPr>
      <w:r w:rsidRPr="00073193">
        <w:br w:type="page"/>
      </w:r>
    </w:p>
    <w:p w14:paraId="39B89C2C" w14:textId="478BFC84" w:rsidR="00BE2CE7" w:rsidRPr="00E90B40" w:rsidRDefault="008D4AB2" w:rsidP="00E90B40">
      <w:pPr>
        <w:pStyle w:val="TCMainHAnnex"/>
      </w:pPr>
      <w:bookmarkStart w:id="312" w:name="_Toc495068142"/>
      <w:bookmarkStart w:id="313" w:name="_Toc182900435"/>
      <w:r w:rsidRPr="00E90B40">
        <w:lastRenderedPageBreak/>
        <w:t>SCHEDULE</w:t>
      </w:r>
      <w:r w:rsidR="00BE2CE7" w:rsidRPr="00E90B40">
        <w:t xml:space="preserve"> </w:t>
      </w:r>
      <w:bookmarkEnd w:id="312"/>
      <w:r w:rsidR="0071733C">
        <w:t>EIGHT</w:t>
      </w:r>
      <w:bookmarkEnd w:id="313"/>
    </w:p>
    <w:p w14:paraId="7A4C161A" w14:textId="77777777" w:rsidR="002A6C63" w:rsidRPr="00E90B40" w:rsidRDefault="002A6C63" w:rsidP="00E90B40">
      <w:pPr>
        <w:pStyle w:val="TCMainHAnnex"/>
      </w:pPr>
      <w:bookmarkStart w:id="314" w:name="_Toc495068143"/>
      <w:bookmarkStart w:id="315" w:name="_Toc182900436"/>
      <w:bookmarkStart w:id="316" w:name="_Toc374630432"/>
      <w:bookmarkEnd w:id="275"/>
      <w:r w:rsidRPr="00E90B40">
        <w:t xml:space="preserve">Framework Agreement </w:t>
      </w:r>
      <w:r w:rsidR="0074490A" w:rsidRPr="00E90B40">
        <w:t>Structure</w:t>
      </w:r>
      <w:bookmarkEnd w:id="314"/>
      <w:bookmarkEnd w:id="315"/>
      <w:r w:rsidR="0074490A" w:rsidRPr="00E90B40">
        <w:t xml:space="preserve"> </w:t>
      </w:r>
    </w:p>
    <w:p w14:paraId="53F8E6A5" w14:textId="77777777" w:rsidR="006532ED" w:rsidRPr="00073193" w:rsidRDefault="006532ED" w:rsidP="00A73C3A">
      <w:pPr>
        <w:pStyle w:val="TCBodyNormal"/>
      </w:pPr>
      <w:r w:rsidRPr="00073193">
        <w:t xml:space="preserve">The Framework consists of a core set of contractual Terms and Conditions (T&amp;Cs) </w:t>
      </w:r>
      <w:r w:rsidR="008754A3" w:rsidRPr="00073193">
        <w:t>document</w:t>
      </w:r>
      <w:r w:rsidRPr="00073193">
        <w:t xml:space="preserve"> for all appointed </w:t>
      </w:r>
      <w:r w:rsidR="00786803" w:rsidRPr="00073193">
        <w:t>Supplier</w:t>
      </w:r>
      <w:r w:rsidR="00E15FCC" w:rsidRPr="00073193">
        <w:t>s</w:t>
      </w:r>
      <w:r w:rsidRPr="00073193">
        <w:t>.</w:t>
      </w:r>
    </w:p>
    <w:p w14:paraId="0EB523E2" w14:textId="700E18D6" w:rsidR="006532ED" w:rsidRPr="00073193" w:rsidRDefault="00696D8C" w:rsidP="00A73C3A">
      <w:pPr>
        <w:pStyle w:val="TCBodyNormal"/>
      </w:pPr>
      <w:r>
        <w:t>External Assessment Group</w:t>
      </w:r>
      <w:r w:rsidR="00AF52DB" w:rsidRPr="00073193">
        <w:t xml:space="preserve"> Framework Agreement</w:t>
      </w:r>
    </w:p>
    <w:p w14:paraId="562E43B5" w14:textId="77777777" w:rsidR="006532ED" w:rsidRPr="00E72C82" w:rsidRDefault="006532ED" w:rsidP="00A73C3A">
      <w:pPr>
        <w:pStyle w:val="TCBodyNormal"/>
      </w:pPr>
    </w:p>
    <w:p w14:paraId="47E84FD8" w14:textId="77777777" w:rsidR="006532ED" w:rsidRPr="00073193" w:rsidRDefault="006532ED" w:rsidP="00A73C3A">
      <w:pPr>
        <w:pStyle w:val="TCBodyNormal"/>
      </w:pPr>
      <w:r w:rsidRPr="00073193">
        <w:t>The T&amp;Cs comprise of two separate contract</w:t>
      </w:r>
      <w:r w:rsidR="00C7701C">
        <w:t>ual documents consisting of the</w:t>
      </w:r>
      <w:r w:rsidRPr="00073193">
        <w:t>:</w:t>
      </w:r>
    </w:p>
    <w:p w14:paraId="364BEA2F" w14:textId="051CE82D" w:rsidR="006532ED" w:rsidRPr="00073193" w:rsidRDefault="006532ED" w:rsidP="00E11F96">
      <w:pPr>
        <w:pStyle w:val="TCBodyNormal"/>
        <w:numPr>
          <w:ilvl w:val="0"/>
          <w:numId w:val="36"/>
        </w:numPr>
      </w:pPr>
      <w:r w:rsidRPr="00073193">
        <w:t>t</w:t>
      </w:r>
      <w:r w:rsidR="00C7701C">
        <w:t>erms</w:t>
      </w:r>
      <w:r w:rsidRPr="00073193">
        <w:t xml:space="preserve"> between NICE (as the </w:t>
      </w:r>
      <w:r w:rsidR="00BA403C" w:rsidRPr="00073193">
        <w:t>Authority</w:t>
      </w:r>
      <w:r w:rsidRPr="00073193">
        <w:t xml:space="preserve">) and </w:t>
      </w:r>
      <w:r w:rsidR="00A10973">
        <w:t>Each</w:t>
      </w:r>
      <w:r w:rsidRPr="00073193">
        <w:t xml:space="preserve"> appointed </w:t>
      </w:r>
      <w:r w:rsidR="00786803" w:rsidRPr="00073193">
        <w:t>Supplier</w:t>
      </w:r>
      <w:r w:rsidR="00752055" w:rsidRPr="00073193">
        <w:t xml:space="preserve"> (the “</w:t>
      </w:r>
      <w:r w:rsidR="00752055" w:rsidRPr="00E72C82">
        <w:t xml:space="preserve">Terms and Conditions of Contract for </w:t>
      </w:r>
      <w:r w:rsidR="00696D8C">
        <w:t>External Assessment Group</w:t>
      </w:r>
      <w:r w:rsidR="00752055" w:rsidRPr="00E72C82">
        <w:t xml:space="preserve"> Framework Agreement</w:t>
      </w:r>
      <w:r w:rsidR="00752055" w:rsidRPr="00073193">
        <w:t>”</w:t>
      </w:r>
      <w:r w:rsidR="00C510FB" w:rsidRPr="00073193">
        <w:t xml:space="preserve"> </w:t>
      </w:r>
      <w:proofErr w:type="gramStart"/>
      <w:r w:rsidR="00C510FB" w:rsidRPr="00073193">
        <w:t>document</w:t>
      </w:r>
      <w:r w:rsidRPr="00073193">
        <w:t>;</w:t>
      </w:r>
      <w:proofErr w:type="gramEnd"/>
      <w:r w:rsidRPr="00073193">
        <w:t xml:space="preserve"> </w:t>
      </w:r>
    </w:p>
    <w:p w14:paraId="1963E950" w14:textId="77777777" w:rsidR="006532ED" w:rsidRPr="00073193" w:rsidRDefault="006532ED" w:rsidP="00A73C3A">
      <w:pPr>
        <w:pStyle w:val="TCBodyNormal"/>
      </w:pPr>
      <w:r w:rsidRPr="00073193">
        <w:t xml:space="preserve">AND </w:t>
      </w:r>
    </w:p>
    <w:p w14:paraId="28FA6C8B" w14:textId="77777777" w:rsidR="006532ED" w:rsidRPr="00073193" w:rsidRDefault="00E15FCC" w:rsidP="00E11F96">
      <w:pPr>
        <w:pStyle w:val="TCBodyNormal"/>
        <w:numPr>
          <w:ilvl w:val="0"/>
          <w:numId w:val="36"/>
        </w:numPr>
      </w:pPr>
      <w:r w:rsidRPr="00073193">
        <w:t xml:space="preserve">The </w:t>
      </w:r>
      <w:r w:rsidR="00752055" w:rsidRPr="00073193">
        <w:t>“</w:t>
      </w:r>
      <w:r w:rsidR="00AF52DB" w:rsidRPr="00E72C82">
        <w:t>Call-off</w:t>
      </w:r>
      <w:r w:rsidR="00AF52DB" w:rsidRPr="00073193">
        <w:t xml:space="preserve"> </w:t>
      </w:r>
      <w:r w:rsidR="00752055" w:rsidRPr="00E72C82">
        <w:t>Order Terms &amp; Conditions</w:t>
      </w:r>
      <w:r w:rsidR="00752055" w:rsidRPr="00073193">
        <w:t>”</w:t>
      </w:r>
      <w:r w:rsidR="00C510FB" w:rsidRPr="00073193">
        <w:t xml:space="preserve"> document</w:t>
      </w:r>
      <w:r w:rsidRPr="00073193">
        <w:t>.</w:t>
      </w:r>
    </w:p>
    <w:p w14:paraId="2A22D91A" w14:textId="4727C362" w:rsidR="006532ED" w:rsidRPr="00073193" w:rsidRDefault="006532ED" w:rsidP="00A73C3A">
      <w:pPr>
        <w:pStyle w:val="TCBodyNormal"/>
      </w:pPr>
      <w:r w:rsidRPr="00073193">
        <w:t>The “Terms and Conditions of Contract</w:t>
      </w:r>
      <w:r w:rsidR="00F7213D" w:rsidRPr="00073193">
        <w:t>”</w:t>
      </w:r>
      <w:r w:rsidRPr="00073193">
        <w:t xml:space="preserve"> for </w:t>
      </w:r>
      <w:r w:rsidR="00AF52DB" w:rsidRPr="00073193">
        <w:t>“</w:t>
      </w:r>
      <w:r w:rsidR="00696D8C">
        <w:t>External Assessment Group</w:t>
      </w:r>
      <w:r w:rsidRPr="00073193">
        <w:br/>
        <w:t>Framework Agreement”</w:t>
      </w:r>
      <w:r w:rsidRPr="00E72C82">
        <w:t xml:space="preserve"> </w:t>
      </w:r>
      <w:r w:rsidRPr="00073193">
        <w:t xml:space="preserve">document for use between </w:t>
      </w:r>
      <w:r w:rsidR="00E11F96">
        <w:t>the Authority</w:t>
      </w:r>
      <w:r w:rsidRPr="00073193">
        <w:t xml:space="preserve"> and </w:t>
      </w:r>
      <w:r w:rsidR="00A10973">
        <w:t>Each</w:t>
      </w:r>
      <w:r w:rsidRPr="00073193">
        <w:t xml:space="preserve"> appointed </w:t>
      </w:r>
      <w:r w:rsidR="00786803" w:rsidRPr="00073193">
        <w:t>Supplier</w:t>
      </w:r>
      <w:r w:rsidRPr="00073193">
        <w:t xml:space="preserve"> sets out standard contractual terms including (but not limited to) the </w:t>
      </w:r>
      <w:r w:rsidR="00786803" w:rsidRPr="00073193">
        <w:t>Supplier</w:t>
      </w:r>
      <w:r w:rsidRPr="00073193">
        <w:t>s’ obligations, insurance, warranty and liability limitations, monitoring and reporting requirements</w:t>
      </w:r>
      <w:r w:rsidR="00E15FCC" w:rsidRPr="00073193">
        <w:t>, services offered and the specification of those services, pricing and discounts</w:t>
      </w:r>
      <w:r w:rsidRPr="00073193">
        <w:t xml:space="preserve">. </w:t>
      </w:r>
    </w:p>
    <w:p w14:paraId="15EF94A9" w14:textId="42CE67C3" w:rsidR="00AF1D44" w:rsidRPr="00E72C82" w:rsidRDefault="006532ED" w:rsidP="00A73C3A">
      <w:pPr>
        <w:pStyle w:val="TCBodyNormal"/>
      </w:pPr>
      <w:r w:rsidRPr="00073193">
        <w:t>The “</w:t>
      </w:r>
      <w:r w:rsidR="00A42511" w:rsidRPr="00073193">
        <w:t xml:space="preserve">Call-off </w:t>
      </w:r>
      <w:r w:rsidRPr="00073193">
        <w:t xml:space="preserve">Order Terms &amp; Conditions” document for between the Authority and the appointed </w:t>
      </w:r>
      <w:r w:rsidR="00786803" w:rsidRPr="00073193">
        <w:t>Supplier</w:t>
      </w:r>
      <w:r w:rsidRPr="00073193">
        <w:t xml:space="preserve"> sets out the purchasing and supply terms </w:t>
      </w:r>
      <w:r w:rsidR="008754A3" w:rsidRPr="00073193">
        <w:t xml:space="preserve">of </w:t>
      </w:r>
      <w:r w:rsidR="00A10973">
        <w:t>Each</w:t>
      </w:r>
      <w:r w:rsidR="008754A3" w:rsidRPr="00073193">
        <w:t xml:space="preserve"> Work </w:t>
      </w:r>
      <w:r w:rsidR="00AF52DB" w:rsidRPr="00073193">
        <w:t>P</w:t>
      </w:r>
      <w:r w:rsidR="008754A3" w:rsidRPr="00073193">
        <w:t>ackage ordered under the framework terms,</w:t>
      </w:r>
      <w:r w:rsidRPr="00073193">
        <w:t xml:space="preserve"> </w:t>
      </w:r>
      <w:r w:rsidR="008754A3" w:rsidRPr="00073193">
        <w:t>these</w:t>
      </w:r>
      <w:r w:rsidRPr="00073193">
        <w:t xml:space="preserve"> include (but not limited to): </w:t>
      </w:r>
      <w:r w:rsidR="008754A3" w:rsidRPr="00073193">
        <w:t>Duration</w:t>
      </w:r>
      <w:r w:rsidRPr="00073193">
        <w:t xml:space="preserve"> </w:t>
      </w:r>
      <w:r w:rsidR="008754A3" w:rsidRPr="00073193">
        <w:t>of the Work Package</w:t>
      </w:r>
      <w:r w:rsidRPr="00073193">
        <w:t>,</w:t>
      </w:r>
      <w:r w:rsidR="00AF52DB" w:rsidRPr="00073193">
        <w:t xml:space="preserve"> Modules,</w:t>
      </w:r>
      <w:r w:rsidRPr="00073193">
        <w:t xml:space="preserve"> </w:t>
      </w:r>
      <w:r w:rsidR="008754A3" w:rsidRPr="00073193">
        <w:t>specification specific to the Work Package</w:t>
      </w:r>
      <w:r w:rsidR="00AF52DB" w:rsidRPr="00073193">
        <w:t xml:space="preserve"> and Modules</w:t>
      </w:r>
      <w:r w:rsidR="00816A82">
        <w:t>, Milestones, SLA</w:t>
      </w:r>
      <w:r w:rsidR="008754A3" w:rsidRPr="00073193">
        <w:t>s and KPIs specific to a Work Package, pricing of the Work Packages, payment schedule of the Work Package</w:t>
      </w:r>
      <w:r w:rsidR="00754D36" w:rsidRPr="00073193">
        <w:t>, Instruction to Proceed</w:t>
      </w:r>
      <w:r w:rsidR="008754A3" w:rsidRPr="00073193">
        <w:t>.</w:t>
      </w:r>
      <w:r w:rsidR="00AF1D44" w:rsidRPr="00073193">
        <w:t xml:space="preserve"> </w:t>
      </w:r>
    </w:p>
    <w:p w14:paraId="2326E58C" w14:textId="77777777" w:rsidR="008754A3" w:rsidRPr="00E72C82" w:rsidRDefault="008754A3" w:rsidP="00A73C3A">
      <w:pPr>
        <w:pStyle w:val="TCBodyNormal"/>
      </w:pPr>
      <w:bookmarkStart w:id="317" w:name="_Toc315085950"/>
      <w:bookmarkStart w:id="318" w:name="_Toc343806954"/>
      <w:bookmarkEnd w:id="316"/>
      <w:r w:rsidRPr="00073193">
        <w:br w:type="page"/>
      </w:r>
    </w:p>
    <w:p w14:paraId="2640F0A5" w14:textId="254A69A8" w:rsidR="00DC78DF" w:rsidRPr="00073193" w:rsidRDefault="008D4AB2" w:rsidP="00E90B40">
      <w:pPr>
        <w:pStyle w:val="TCMainHAnnex"/>
      </w:pPr>
      <w:bookmarkStart w:id="319" w:name="_Toc374630441"/>
      <w:bookmarkStart w:id="320" w:name="_Toc495068144"/>
      <w:bookmarkStart w:id="321" w:name="_Toc182900437"/>
      <w:bookmarkEnd w:id="317"/>
      <w:bookmarkEnd w:id="318"/>
      <w:r w:rsidRPr="00E90B40">
        <w:lastRenderedPageBreak/>
        <w:t>SCHEDULE</w:t>
      </w:r>
      <w:r w:rsidR="00DC78DF" w:rsidRPr="00073193">
        <w:t xml:space="preserve"> </w:t>
      </w:r>
      <w:bookmarkEnd w:id="319"/>
      <w:bookmarkEnd w:id="320"/>
      <w:r w:rsidR="0071733C">
        <w:t>NINE</w:t>
      </w:r>
      <w:bookmarkEnd w:id="321"/>
    </w:p>
    <w:p w14:paraId="245CBA0B" w14:textId="77777777" w:rsidR="00BB3F2E" w:rsidRPr="00E90B40" w:rsidRDefault="00DC78DF" w:rsidP="00E90B40">
      <w:pPr>
        <w:pStyle w:val="TCMainHAnnex"/>
      </w:pPr>
      <w:bookmarkStart w:id="322" w:name="_Toc495068145"/>
      <w:bookmarkStart w:id="323" w:name="_Toc182900438"/>
      <w:bookmarkStart w:id="324" w:name="_Toc374630442"/>
      <w:r w:rsidRPr="00E90B40">
        <w:t xml:space="preserve">Arrangements for </w:t>
      </w:r>
      <w:r w:rsidR="00BB3F2E" w:rsidRPr="00E90B40">
        <w:t xml:space="preserve">Call-off </w:t>
      </w:r>
      <w:r w:rsidR="00186FC6" w:rsidRPr="00E90B40">
        <w:t>O</w:t>
      </w:r>
      <w:r w:rsidRPr="00E90B40">
        <w:t>rder</w:t>
      </w:r>
      <w:r w:rsidR="00186FC6" w:rsidRPr="00E90B40">
        <w:t>s</w:t>
      </w:r>
      <w:r w:rsidRPr="00E90B40">
        <w:t xml:space="preserve"> placed under this Framework</w:t>
      </w:r>
      <w:bookmarkEnd w:id="322"/>
      <w:bookmarkEnd w:id="323"/>
    </w:p>
    <w:p w14:paraId="1459F225" w14:textId="77777777" w:rsidR="00BB3F2E" w:rsidRPr="00AF76B1" w:rsidRDefault="00BB3F2E" w:rsidP="00A73C3A">
      <w:pPr>
        <w:pStyle w:val="TCBodyNormal"/>
      </w:pPr>
      <w:bookmarkStart w:id="325" w:name="_Toc493757458"/>
      <w:bookmarkStart w:id="326" w:name="_Toc493759927"/>
      <w:bookmarkStart w:id="327" w:name="_Toc493778303"/>
      <w:bookmarkStart w:id="328" w:name="_Toc495068084"/>
      <w:bookmarkStart w:id="329" w:name="_Toc495068146"/>
      <w:r w:rsidRPr="00AF76B1">
        <w:t>Mini-competition and Direct Award</w:t>
      </w:r>
      <w:bookmarkEnd w:id="325"/>
      <w:bookmarkEnd w:id="326"/>
      <w:bookmarkEnd w:id="327"/>
      <w:bookmarkEnd w:id="328"/>
      <w:bookmarkEnd w:id="329"/>
    </w:p>
    <w:p w14:paraId="59AB271E" w14:textId="477D5DDC" w:rsidR="00F224DE" w:rsidRPr="00AF76B1" w:rsidRDefault="00BB3F2E" w:rsidP="00A73C3A">
      <w:pPr>
        <w:pStyle w:val="TCBodyNormal"/>
      </w:pPr>
      <w:bookmarkStart w:id="330" w:name="_Toc493692021"/>
      <w:bookmarkStart w:id="331" w:name="_Toc493757459"/>
      <w:bookmarkStart w:id="332" w:name="_Toc493759928"/>
      <w:bookmarkStart w:id="333" w:name="_Toc493778304"/>
      <w:bookmarkStart w:id="334" w:name="_Toc495068085"/>
      <w:bookmarkStart w:id="335" w:name="_Toc495068147"/>
      <w:bookmarkEnd w:id="324"/>
      <w:r w:rsidRPr="00AF76B1">
        <w:t xml:space="preserve">The Authority will perform a Mini-competition or Direct Award process prior to the Award of any </w:t>
      </w:r>
      <w:r w:rsidR="00F126B2" w:rsidRPr="00AF76B1">
        <w:t>Call</w:t>
      </w:r>
      <w:r w:rsidRPr="00AF76B1">
        <w:t>-off Order in line with the Public Contract Regulations 2015.</w:t>
      </w:r>
      <w:bookmarkEnd w:id="330"/>
      <w:bookmarkEnd w:id="331"/>
      <w:bookmarkEnd w:id="332"/>
      <w:bookmarkEnd w:id="333"/>
      <w:bookmarkEnd w:id="334"/>
      <w:bookmarkEnd w:id="335"/>
    </w:p>
    <w:p w14:paraId="16089426" w14:textId="77777777" w:rsidR="00BB3F2E" w:rsidRPr="00EE391A" w:rsidRDefault="00BB3F2E" w:rsidP="00A73C3A">
      <w:pPr>
        <w:pStyle w:val="TCBodyNormal"/>
      </w:pPr>
      <w:r w:rsidRPr="00073193">
        <w:t>The Authority may place an Order for multiple Work Packages and Modules to a committed budget under any Call-off Order Agreement.</w:t>
      </w:r>
    </w:p>
    <w:p w14:paraId="62283F02" w14:textId="4B147A48" w:rsidR="00AF76B1" w:rsidRDefault="00AF76B1">
      <w:bookmarkStart w:id="336" w:name="_Toc493757460"/>
      <w:bookmarkStart w:id="337" w:name="_Toc493759929"/>
      <w:bookmarkStart w:id="338" w:name="_Toc493778305"/>
      <w:bookmarkStart w:id="339" w:name="_Toc495068086"/>
      <w:bookmarkStart w:id="340" w:name="_Toc495068148"/>
    </w:p>
    <w:p w14:paraId="6BA3F4A5" w14:textId="681A0AF0" w:rsidR="00AE39DE" w:rsidRDefault="009F6AF2">
      <w:pPr>
        <w:rPr>
          <w:rFonts w:ascii="Arial" w:hAnsi="Arial" w:cs="Arial"/>
        </w:rPr>
      </w:pPr>
      <w:r w:rsidRPr="009F6AF2">
        <w:rPr>
          <w:rFonts w:ascii="Arial" w:hAnsi="Arial" w:cs="Arial"/>
          <w:b/>
          <w:bCs/>
        </w:rPr>
        <w:t>Lot 1 and 2</w:t>
      </w:r>
      <w:r>
        <w:rPr>
          <w:rFonts w:ascii="Arial" w:hAnsi="Arial" w:cs="Arial"/>
        </w:rPr>
        <w:t xml:space="preserve"> of this Framework Agreement shall be placed under a Call-off Contract of guaranteed funding for a specified </w:t>
      </w:r>
      <w:proofErr w:type="gramStart"/>
      <w:r>
        <w:rPr>
          <w:rFonts w:ascii="Arial" w:hAnsi="Arial" w:cs="Arial"/>
        </w:rPr>
        <w:t>period of time</w:t>
      </w:r>
      <w:proofErr w:type="gramEnd"/>
      <w:r>
        <w:rPr>
          <w:rFonts w:ascii="Arial" w:hAnsi="Arial" w:cs="Arial"/>
        </w:rPr>
        <w:t>.</w:t>
      </w:r>
    </w:p>
    <w:p w14:paraId="2388642E" w14:textId="42780F1A" w:rsidR="009F6AF2" w:rsidRDefault="009F6AF2">
      <w:pPr>
        <w:rPr>
          <w:rFonts w:ascii="Arial" w:hAnsi="Arial" w:cs="Arial"/>
        </w:rPr>
      </w:pPr>
    </w:p>
    <w:p w14:paraId="12E842D9" w14:textId="4BD1E55E" w:rsidR="009F6AF2" w:rsidRPr="00AE39DE" w:rsidRDefault="009F6AF2">
      <w:pPr>
        <w:rPr>
          <w:rFonts w:ascii="Arial" w:hAnsi="Arial" w:cs="Arial"/>
        </w:rPr>
      </w:pPr>
      <w:r w:rsidRPr="009F6AF2">
        <w:rPr>
          <w:rFonts w:ascii="Arial" w:hAnsi="Arial" w:cs="Arial"/>
          <w:b/>
          <w:bCs/>
        </w:rPr>
        <w:t>Lots 3 &amp; 4</w:t>
      </w:r>
      <w:r>
        <w:rPr>
          <w:rFonts w:ascii="Arial" w:hAnsi="Arial" w:cs="Arial"/>
        </w:rPr>
        <w:t xml:space="preserve"> of this Framework Agreement shall be placed under Call-off Contracts for individual Work Packages or Projects. </w:t>
      </w:r>
    </w:p>
    <w:p w14:paraId="656AC867" w14:textId="77777777" w:rsidR="00AE39DE" w:rsidRDefault="00AE39DE">
      <w:r>
        <w:br w:type="page"/>
      </w:r>
    </w:p>
    <w:p w14:paraId="2DFA378F" w14:textId="77777777" w:rsidR="00AE39DE" w:rsidRPr="00E72C82" w:rsidRDefault="00AE39DE"/>
    <w:p w14:paraId="3D061B53" w14:textId="510BE89C" w:rsidR="00F224DE" w:rsidRPr="00073193" w:rsidRDefault="00A42511" w:rsidP="00E90B40">
      <w:pPr>
        <w:pStyle w:val="TCMainHAnnex"/>
      </w:pPr>
      <w:bookmarkStart w:id="341" w:name="_Toc182900439"/>
      <w:r w:rsidRPr="00073193">
        <w:t>Work Package Allocation</w:t>
      </w:r>
      <w:r w:rsidR="00BB3F2E" w:rsidRPr="00073193">
        <w:t xml:space="preserve"> for multiple Work Packages and Modules Call-off Order Agreement</w:t>
      </w:r>
      <w:bookmarkEnd w:id="336"/>
      <w:bookmarkEnd w:id="337"/>
      <w:bookmarkEnd w:id="338"/>
      <w:bookmarkEnd w:id="339"/>
      <w:bookmarkEnd w:id="340"/>
      <w:bookmarkEnd w:id="341"/>
    </w:p>
    <w:p w14:paraId="2E5312B3" w14:textId="545A6DD0" w:rsidR="00BB3F2E" w:rsidRPr="00073193" w:rsidRDefault="00BB3F2E" w:rsidP="00A73C3A">
      <w:pPr>
        <w:pStyle w:val="TCBodyNormal"/>
      </w:pPr>
      <w:r w:rsidRPr="00073193">
        <w:t xml:space="preserve">Work Packages or Modules that have been placed under a multi Work Package Call-off Order will not be subject to a mini-competition unless </w:t>
      </w:r>
      <w:r w:rsidR="00F55EBB">
        <w:t>the Authority</w:t>
      </w:r>
      <w:r w:rsidRPr="00073193">
        <w:t xml:space="preserve"> is unable to identify the best Supplier capable of completing the work, where the Authority will use the Expression of Interest procedures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48"/>
        <w:gridCol w:w="11"/>
        <w:gridCol w:w="2824"/>
      </w:tblGrid>
      <w:tr w:rsidR="0026463C" w:rsidRPr="009F6AF2" w14:paraId="23333D12" w14:textId="77777777" w:rsidTr="00602F6A">
        <w:tc>
          <w:tcPr>
            <w:tcW w:w="2689" w:type="dxa"/>
          </w:tcPr>
          <w:p w14:paraId="440124CF" w14:textId="77777777" w:rsidR="0026463C" w:rsidRPr="009F6AF2" w:rsidRDefault="0026463C" w:rsidP="006B03CB">
            <w:pPr>
              <w:pStyle w:val="TCTableHeading"/>
            </w:pPr>
            <w:r w:rsidRPr="009F6AF2">
              <w:t>Work package category</w:t>
            </w:r>
          </w:p>
        </w:tc>
        <w:tc>
          <w:tcPr>
            <w:tcW w:w="2948" w:type="dxa"/>
          </w:tcPr>
          <w:p w14:paraId="7AEDF37C" w14:textId="77777777" w:rsidR="0026463C" w:rsidRPr="009F6AF2" w:rsidRDefault="0026463C" w:rsidP="006B03CB">
            <w:pPr>
              <w:pStyle w:val="TCTableHeading"/>
            </w:pPr>
            <w:r w:rsidRPr="009F6AF2">
              <w:t>Work package description</w:t>
            </w:r>
          </w:p>
        </w:tc>
        <w:tc>
          <w:tcPr>
            <w:tcW w:w="2835" w:type="dxa"/>
            <w:gridSpan w:val="2"/>
          </w:tcPr>
          <w:p w14:paraId="15A2D788" w14:textId="77777777" w:rsidR="0026463C" w:rsidRPr="009F6AF2" w:rsidRDefault="0026463C" w:rsidP="006B03CB">
            <w:pPr>
              <w:pStyle w:val="TCTableHeading"/>
            </w:pPr>
            <w:r w:rsidRPr="009F6AF2">
              <w:t xml:space="preserve">Workload allocation method </w:t>
            </w:r>
          </w:p>
        </w:tc>
      </w:tr>
      <w:tr w:rsidR="00667BF3" w:rsidRPr="009F6AF2" w14:paraId="39B090B2" w14:textId="77777777" w:rsidTr="00307B03">
        <w:tc>
          <w:tcPr>
            <w:tcW w:w="8472" w:type="dxa"/>
            <w:gridSpan w:val="4"/>
          </w:tcPr>
          <w:p w14:paraId="2F611006" w14:textId="300ED7BF" w:rsidR="00667BF3" w:rsidRPr="009F6AF2" w:rsidRDefault="00667BF3" w:rsidP="006B03CB">
            <w:pPr>
              <w:pStyle w:val="TCTableBody"/>
            </w:pPr>
            <w:r w:rsidRPr="009F6AF2">
              <w:t>Lot 1 – Clinical and Economic Evidence Assessment</w:t>
            </w:r>
          </w:p>
        </w:tc>
      </w:tr>
      <w:tr w:rsidR="0026463C" w:rsidRPr="009F6AF2" w14:paraId="21394506" w14:textId="77777777" w:rsidTr="003E0318">
        <w:trPr>
          <w:trHeight w:val="996"/>
        </w:trPr>
        <w:tc>
          <w:tcPr>
            <w:tcW w:w="2689" w:type="dxa"/>
            <w:vMerge w:val="restart"/>
          </w:tcPr>
          <w:p w14:paraId="7FBAAC02" w14:textId="66943465" w:rsidR="0026463C" w:rsidRPr="009F6AF2" w:rsidRDefault="00DA5EC2" w:rsidP="006B03CB">
            <w:pPr>
              <w:pStyle w:val="TCTableBody"/>
            </w:pPr>
            <w:r w:rsidRPr="00954112">
              <w:t>1.1 - Assessment Report – independent assessment report on the clinical and economic evidence and economic model for use by NICE in developing guidance </w:t>
            </w:r>
          </w:p>
        </w:tc>
        <w:tc>
          <w:tcPr>
            <w:tcW w:w="2948" w:type="dxa"/>
          </w:tcPr>
          <w:p w14:paraId="3765CC14" w14:textId="6462E82A" w:rsidR="0026463C" w:rsidRPr="009F6AF2" w:rsidRDefault="00DA5EC2" w:rsidP="006B03CB">
            <w:pPr>
              <w:pStyle w:val="TCTableBody"/>
            </w:pPr>
            <w:r>
              <w:rPr>
                <w:rStyle w:val="normaltextrun"/>
                <w:color w:val="000000"/>
              </w:rPr>
              <w:t>1.1.1 - Summary, critical appraisal and assessment report</w:t>
            </w:r>
            <w:r>
              <w:rPr>
                <w:rStyle w:val="eop"/>
                <w:color w:val="000000"/>
              </w:rPr>
              <w:t> </w:t>
            </w:r>
          </w:p>
        </w:tc>
        <w:tc>
          <w:tcPr>
            <w:tcW w:w="2835" w:type="dxa"/>
            <w:gridSpan w:val="2"/>
            <w:vMerge w:val="restart"/>
            <w:vAlign w:val="center"/>
          </w:tcPr>
          <w:p w14:paraId="5764ED19" w14:textId="77777777" w:rsidR="00DA5EC2" w:rsidRPr="009F6AF2" w:rsidRDefault="0026463C" w:rsidP="003E0318">
            <w:pPr>
              <w:pStyle w:val="TCTableBody"/>
            </w:pPr>
            <w:r w:rsidRPr="009F6AF2">
              <w:t>Allocated by informed rotation</w:t>
            </w:r>
          </w:p>
          <w:p w14:paraId="5752DEC6" w14:textId="3FDCF85C" w:rsidR="0026463C" w:rsidRPr="009F6AF2" w:rsidRDefault="0026463C" w:rsidP="006B03CB">
            <w:pPr>
              <w:pStyle w:val="TCTableBody"/>
            </w:pPr>
          </w:p>
        </w:tc>
      </w:tr>
      <w:tr w:rsidR="00F126B2" w:rsidRPr="009F6AF2" w14:paraId="21392C70" w14:textId="77777777" w:rsidTr="003E0318">
        <w:trPr>
          <w:trHeight w:val="694"/>
        </w:trPr>
        <w:tc>
          <w:tcPr>
            <w:tcW w:w="2689" w:type="dxa"/>
            <w:vMerge/>
          </w:tcPr>
          <w:p w14:paraId="6867FC65" w14:textId="3ED5C00D" w:rsidR="00F126B2" w:rsidRPr="009F6AF2" w:rsidRDefault="00F126B2" w:rsidP="006B03CB">
            <w:pPr>
              <w:pStyle w:val="TCTableBody"/>
            </w:pPr>
          </w:p>
        </w:tc>
        <w:tc>
          <w:tcPr>
            <w:tcW w:w="2948" w:type="dxa"/>
          </w:tcPr>
          <w:p w14:paraId="784A9052" w14:textId="417178A3" w:rsidR="00F126B2" w:rsidRPr="009F6AF2" w:rsidRDefault="00DA5EC2" w:rsidP="006B03CB">
            <w:pPr>
              <w:pStyle w:val="TCTableBody"/>
            </w:pPr>
            <w:r>
              <w:rPr>
                <w:rStyle w:val="normaltextrun"/>
                <w:color w:val="000000"/>
              </w:rPr>
              <w:t>1.1.2 - Economic modelling </w:t>
            </w:r>
            <w:r>
              <w:rPr>
                <w:rStyle w:val="eop"/>
                <w:color w:val="000000"/>
              </w:rPr>
              <w:t> </w:t>
            </w:r>
          </w:p>
        </w:tc>
        <w:tc>
          <w:tcPr>
            <w:tcW w:w="2835" w:type="dxa"/>
            <w:gridSpan w:val="2"/>
            <w:vMerge/>
            <w:vAlign w:val="center"/>
          </w:tcPr>
          <w:p w14:paraId="5F8F8DA0" w14:textId="79D68CD4" w:rsidR="00F126B2" w:rsidRPr="009F6AF2" w:rsidRDefault="00F126B2" w:rsidP="006B03CB">
            <w:pPr>
              <w:pStyle w:val="TCTableBody"/>
            </w:pPr>
          </w:p>
        </w:tc>
      </w:tr>
      <w:tr w:rsidR="00F126B2" w:rsidRPr="009F6AF2" w14:paraId="56609C54" w14:textId="77777777" w:rsidTr="003E0318">
        <w:tc>
          <w:tcPr>
            <w:tcW w:w="2689" w:type="dxa"/>
            <w:vMerge/>
          </w:tcPr>
          <w:p w14:paraId="296A7B16" w14:textId="041F5BDA" w:rsidR="00F126B2" w:rsidRPr="009F6AF2" w:rsidRDefault="00F126B2" w:rsidP="006B03CB">
            <w:pPr>
              <w:pStyle w:val="TCTableBody"/>
            </w:pPr>
          </w:p>
        </w:tc>
        <w:tc>
          <w:tcPr>
            <w:tcW w:w="2948" w:type="dxa"/>
          </w:tcPr>
          <w:p w14:paraId="7500CFE2" w14:textId="392DD5D7" w:rsidR="00F126B2" w:rsidRPr="009F6AF2" w:rsidRDefault="00DA5EC2" w:rsidP="006B03CB">
            <w:pPr>
              <w:pStyle w:val="TCTableBody"/>
            </w:pPr>
            <w:r>
              <w:rPr>
                <w:rStyle w:val="normaltextrun"/>
                <w:color w:val="000000"/>
              </w:rPr>
              <w:t>1.1.3 – Evidence Searching</w:t>
            </w:r>
            <w:r>
              <w:rPr>
                <w:rStyle w:val="eop"/>
                <w:color w:val="000000"/>
              </w:rPr>
              <w:t> </w:t>
            </w:r>
          </w:p>
        </w:tc>
        <w:tc>
          <w:tcPr>
            <w:tcW w:w="2835" w:type="dxa"/>
            <w:gridSpan w:val="2"/>
            <w:vMerge/>
            <w:vAlign w:val="center"/>
          </w:tcPr>
          <w:p w14:paraId="3B340996" w14:textId="71C5B185" w:rsidR="00F126B2" w:rsidRPr="009F6AF2" w:rsidRDefault="00F126B2" w:rsidP="006B03CB">
            <w:pPr>
              <w:pStyle w:val="TCTableBody"/>
            </w:pPr>
          </w:p>
        </w:tc>
      </w:tr>
      <w:tr w:rsidR="00F126B2" w:rsidRPr="009F6AF2" w14:paraId="592456DA" w14:textId="77777777" w:rsidTr="003E0318">
        <w:tc>
          <w:tcPr>
            <w:tcW w:w="2689" w:type="dxa"/>
          </w:tcPr>
          <w:p w14:paraId="535A1E60" w14:textId="1BBDD505" w:rsidR="00F126B2" w:rsidRPr="009F6AF2" w:rsidRDefault="00CC6A21" w:rsidP="006B03CB">
            <w:pPr>
              <w:pStyle w:val="TCTableBody"/>
            </w:pPr>
            <w:r w:rsidRPr="00CC6A21">
              <w:t>1.2 Designing and running search strategies, and reporting methods, for the main clinical databases and trials registers.  </w:t>
            </w:r>
          </w:p>
        </w:tc>
        <w:tc>
          <w:tcPr>
            <w:tcW w:w="2948" w:type="dxa"/>
          </w:tcPr>
          <w:p w14:paraId="434C3D3D" w14:textId="7E8AEB1E" w:rsidR="00F126B2" w:rsidRPr="009F6AF2" w:rsidRDefault="00772B98" w:rsidP="006B03CB">
            <w:pPr>
              <w:pStyle w:val="TCTableBody"/>
            </w:pPr>
            <w:r w:rsidRPr="00772B98">
              <w:t>1.2.1 - User preference assessment </w:t>
            </w:r>
          </w:p>
        </w:tc>
        <w:tc>
          <w:tcPr>
            <w:tcW w:w="2835" w:type="dxa"/>
            <w:gridSpan w:val="2"/>
            <w:vAlign w:val="center"/>
          </w:tcPr>
          <w:p w14:paraId="5ED62A5F" w14:textId="77777777" w:rsidR="00F126B2" w:rsidRPr="009F6AF2" w:rsidRDefault="00F126B2" w:rsidP="006B03CB">
            <w:pPr>
              <w:pStyle w:val="TCTableBody"/>
            </w:pPr>
            <w:r w:rsidRPr="009F6AF2">
              <w:t>Allocated by informed rotation</w:t>
            </w:r>
          </w:p>
        </w:tc>
      </w:tr>
      <w:tr w:rsidR="00F126B2" w:rsidRPr="009F6AF2" w14:paraId="2A3BD2CC" w14:textId="77777777" w:rsidTr="003E0318">
        <w:tc>
          <w:tcPr>
            <w:tcW w:w="2689" w:type="dxa"/>
          </w:tcPr>
          <w:p w14:paraId="6224C8F4" w14:textId="02375377" w:rsidR="00F126B2" w:rsidRPr="009F6AF2" w:rsidRDefault="00602F6A" w:rsidP="006B03CB">
            <w:pPr>
              <w:pStyle w:val="TCTableBody"/>
            </w:pPr>
            <w:r w:rsidRPr="00602F6A">
              <w:t>1.3 Accessing and analysing real-world data during guidance development </w:t>
            </w:r>
          </w:p>
        </w:tc>
        <w:tc>
          <w:tcPr>
            <w:tcW w:w="2948" w:type="dxa"/>
          </w:tcPr>
          <w:p w14:paraId="383E17BA" w14:textId="5877D847" w:rsidR="00F126B2" w:rsidRPr="009F6AF2" w:rsidRDefault="00602F6A" w:rsidP="006B03CB">
            <w:pPr>
              <w:pStyle w:val="TCTableBody"/>
            </w:pPr>
            <w:r w:rsidRPr="00602F6A">
              <w:t>1.3.1 Primary data analysis and reporting   </w:t>
            </w:r>
          </w:p>
        </w:tc>
        <w:tc>
          <w:tcPr>
            <w:tcW w:w="2835" w:type="dxa"/>
            <w:gridSpan w:val="2"/>
            <w:vAlign w:val="center"/>
          </w:tcPr>
          <w:p w14:paraId="4121014E" w14:textId="77777777" w:rsidR="00F126B2" w:rsidRPr="009F6AF2" w:rsidRDefault="00F126B2" w:rsidP="006B03CB">
            <w:pPr>
              <w:pStyle w:val="TCTableBody"/>
            </w:pPr>
            <w:r w:rsidRPr="009F6AF2">
              <w:t>Allocated by informed rotation</w:t>
            </w:r>
          </w:p>
        </w:tc>
      </w:tr>
      <w:tr w:rsidR="00F126B2" w:rsidRPr="009F6AF2" w14:paraId="1176DAAF" w14:textId="77777777" w:rsidTr="003E0318">
        <w:tc>
          <w:tcPr>
            <w:tcW w:w="2689" w:type="dxa"/>
          </w:tcPr>
          <w:p w14:paraId="1AC6AC57" w14:textId="3D9FE4BA" w:rsidR="00F126B2" w:rsidRPr="009F6AF2" w:rsidRDefault="002F5AF4" w:rsidP="006B03CB">
            <w:pPr>
              <w:pStyle w:val="TCTableBody"/>
            </w:pPr>
            <w:r w:rsidRPr="002F5AF4">
              <w:t>1.4 - Meta-analysis </w:t>
            </w:r>
          </w:p>
        </w:tc>
        <w:tc>
          <w:tcPr>
            <w:tcW w:w="2948" w:type="dxa"/>
          </w:tcPr>
          <w:p w14:paraId="52CE41C6" w14:textId="4F55F44B" w:rsidR="00F126B2" w:rsidRPr="009F6AF2" w:rsidRDefault="002F5AF4" w:rsidP="006B03CB">
            <w:pPr>
              <w:pStyle w:val="TCTableBody"/>
            </w:pPr>
            <w:r w:rsidRPr="002F5AF4">
              <w:t>1.4.1 - Meta-analysis </w:t>
            </w:r>
          </w:p>
        </w:tc>
        <w:tc>
          <w:tcPr>
            <w:tcW w:w="2835" w:type="dxa"/>
            <w:gridSpan w:val="2"/>
            <w:vAlign w:val="center"/>
          </w:tcPr>
          <w:p w14:paraId="4DBE1D4C" w14:textId="6B47366E" w:rsidR="00F126B2" w:rsidRPr="009F6AF2" w:rsidRDefault="00667BF3" w:rsidP="006B03CB">
            <w:pPr>
              <w:pStyle w:val="TCTableBody"/>
            </w:pPr>
            <w:r w:rsidRPr="009F6AF2">
              <w:t>Allocated by informed rotation</w:t>
            </w:r>
          </w:p>
        </w:tc>
      </w:tr>
      <w:tr w:rsidR="00667BF3" w:rsidRPr="00073193" w14:paraId="010D6813" w14:textId="77777777" w:rsidTr="003E0318">
        <w:tc>
          <w:tcPr>
            <w:tcW w:w="2689" w:type="dxa"/>
          </w:tcPr>
          <w:p w14:paraId="17F1CD35" w14:textId="2EEAC01E" w:rsidR="00667BF3" w:rsidRPr="009F6AF2" w:rsidRDefault="002F5AF4" w:rsidP="006B03CB">
            <w:pPr>
              <w:pStyle w:val="TCTableBody"/>
            </w:pPr>
            <w:r w:rsidRPr="002F5AF4">
              <w:t>1.5 Technical assessment – Includes report summarising and reviewing technical documents and technical evidence </w:t>
            </w:r>
          </w:p>
        </w:tc>
        <w:tc>
          <w:tcPr>
            <w:tcW w:w="2948" w:type="dxa"/>
          </w:tcPr>
          <w:p w14:paraId="325A1ABC" w14:textId="355AEF20" w:rsidR="00667BF3" w:rsidRPr="009F6AF2" w:rsidDel="00667BF3" w:rsidRDefault="004C277A" w:rsidP="006B03CB">
            <w:pPr>
              <w:pStyle w:val="TCTableBody"/>
            </w:pPr>
            <w:r w:rsidRPr="004C277A">
              <w:t>1.5.1 Technical document review and reporting   </w:t>
            </w:r>
          </w:p>
        </w:tc>
        <w:tc>
          <w:tcPr>
            <w:tcW w:w="2835" w:type="dxa"/>
            <w:gridSpan w:val="2"/>
            <w:vAlign w:val="center"/>
          </w:tcPr>
          <w:p w14:paraId="45C065C7" w14:textId="4564C4D8" w:rsidR="00667BF3" w:rsidRPr="009F6AF2" w:rsidRDefault="00667BF3" w:rsidP="006B03CB">
            <w:pPr>
              <w:pStyle w:val="TCTableBody"/>
            </w:pPr>
            <w:r w:rsidRPr="009F6AF2">
              <w:t>Allocated by informed rotation</w:t>
            </w:r>
          </w:p>
        </w:tc>
      </w:tr>
      <w:tr w:rsidR="002F5AF4" w:rsidRPr="00073193" w14:paraId="0E5191B1" w14:textId="77777777" w:rsidTr="003E0318">
        <w:tc>
          <w:tcPr>
            <w:tcW w:w="2689" w:type="dxa"/>
          </w:tcPr>
          <w:p w14:paraId="4971A787" w14:textId="7BAA758C" w:rsidR="002F5AF4" w:rsidRPr="002F5AF4" w:rsidRDefault="004C277A" w:rsidP="006B03CB">
            <w:pPr>
              <w:pStyle w:val="TCTableBody"/>
            </w:pPr>
            <w:r w:rsidRPr="004C277A">
              <w:t>1.6 - Regulatory advice service on CE marking   </w:t>
            </w:r>
          </w:p>
        </w:tc>
        <w:tc>
          <w:tcPr>
            <w:tcW w:w="2948" w:type="dxa"/>
          </w:tcPr>
          <w:p w14:paraId="2834B34C" w14:textId="40872808" w:rsidR="002F5AF4" w:rsidRPr="009F6AF2" w:rsidDel="00667BF3" w:rsidRDefault="003E0318" w:rsidP="006B03CB">
            <w:pPr>
              <w:pStyle w:val="TCTableBody"/>
            </w:pPr>
            <w:r w:rsidRPr="003E0318">
              <w:t>1.6.1 – Regulatory analysis </w:t>
            </w:r>
          </w:p>
        </w:tc>
        <w:tc>
          <w:tcPr>
            <w:tcW w:w="2835" w:type="dxa"/>
            <w:gridSpan w:val="2"/>
            <w:vAlign w:val="center"/>
          </w:tcPr>
          <w:p w14:paraId="08CF2881" w14:textId="0C876617" w:rsidR="002F5AF4" w:rsidRPr="009F6AF2" w:rsidRDefault="003E0318" w:rsidP="003E0318">
            <w:pPr>
              <w:pStyle w:val="TCTableBody"/>
            </w:pPr>
            <w:r w:rsidRPr="009F6AF2">
              <w:t>Allocated by informed rotation</w:t>
            </w:r>
          </w:p>
        </w:tc>
      </w:tr>
      <w:tr w:rsidR="00667BF3" w:rsidRPr="00073193" w14:paraId="65195429" w14:textId="77777777" w:rsidTr="00307B03">
        <w:tc>
          <w:tcPr>
            <w:tcW w:w="8472" w:type="dxa"/>
            <w:gridSpan w:val="4"/>
          </w:tcPr>
          <w:p w14:paraId="4D80E68B" w14:textId="137E6826" w:rsidR="00667BF3" w:rsidRPr="00385517" w:rsidRDefault="00667BF3" w:rsidP="006B03CB">
            <w:pPr>
              <w:pStyle w:val="TCTableBody"/>
            </w:pPr>
            <w:r w:rsidRPr="00385517">
              <w:t xml:space="preserve">Lot 2 – </w:t>
            </w:r>
            <w:r w:rsidR="00F117D7">
              <w:t>Technical and Decision Support</w:t>
            </w:r>
          </w:p>
        </w:tc>
      </w:tr>
      <w:tr w:rsidR="00667BF3" w:rsidRPr="00073193" w14:paraId="1D197803" w14:textId="77777777" w:rsidTr="00602F6A">
        <w:tc>
          <w:tcPr>
            <w:tcW w:w="2689" w:type="dxa"/>
          </w:tcPr>
          <w:p w14:paraId="52C0B240" w14:textId="736E3CDD" w:rsidR="00667BF3" w:rsidRPr="00385517" w:rsidRDefault="00C26096" w:rsidP="006B03CB">
            <w:pPr>
              <w:pStyle w:val="TCTableBody"/>
            </w:pPr>
            <w:r>
              <w:t>2.1</w:t>
            </w:r>
          </w:p>
        </w:tc>
        <w:tc>
          <w:tcPr>
            <w:tcW w:w="2948" w:type="dxa"/>
          </w:tcPr>
          <w:p w14:paraId="458314DF" w14:textId="0B1347ED" w:rsidR="00667BF3" w:rsidRPr="00385517" w:rsidDel="00667BF3" w:rsidRDefault="002B5590" w:rsidP="006B03CB">
            <w:pPr>
              <w:pStyle w:val="TCTableBody"/>
            </w:pPr>
            <w:r w:rsidRPr="00385517">
              <w:t>Methodological</w:t>
            </w:r>
            <w:r w:rsidR="0056455E">
              <w:t xml:space="preserve"> and</w:t>
            </w:r>
            <w:r w:rsidRPr="00385517">
              <w:t xml:space="preserve"> </w:t>
            </w:r>
            <w:r w:rsidRPr="00385517">
              <w:lastRenderedPageBreak/>
              <w:t xml:space="preserve">analytical </w:t>
            </w:r>
            <w:r w:rsidR="0056455E">
              <w:t>advice</w:t>
            </w:r>
          </w:p>
        </w:tc>
        <w:tc>
          <w:tcPr>
            <w:tcW w:w="2835" w:type="dxa"/>
            <w:gridSpan w:val="2"/>
          </w:tcPr>
          <w:p w14:paraId="50C47DC3" w14:textId="5B7637AD" w:rsidR="00667BF3" w:rsidRPr="00385517" w:rsidRDefault="002B5590" w:rsidP="006B03CB">
            <w:pPr>
              <w:pStyle w:val="TCTableBody"/>
            </w:pPr>
            <w:r w:rsidRPr="00385517">
              <w:lastRenderedPageBreak/>
              <w:t xml:space="preserve">Allocated by informed </w:t>
            </w:r>
            <w:r w:rsidRPr="00385517">
              <w:lastRenderedPageBreak/>
              <w:t>rotation</w:t>
            </w:r>
          </w:p>
        </w:tc>
      </w:tr>
      <w:tr w:rsidR="002015DC" w:rsidRPr="00073193" w14:paraId="3AC3B427" w14:textId="77777777" w:rsidTr="00602F6A">
        <w:tc>
          <w:tcPr>
            <w:tcW w:w="2689" w:type="dxa"/>
          </w:tcPr>
          <w:p w14:paraId="0D634D7B" w14:textId="7DBB0F02" w:rsidR="002015DC" w:rsidRPr="00385517" w:rsidRDefault="00DA2560" w:rsidP="006B03CB">
            <w:pPr>
              <w:pStyle w:val="TCTableBody"/>
            </w:pPr>
            <w:bookmarkStart w:id="342" w:name="_Hlk86044002"/>
            <w:r>
              <w:lastRenderedPageBreak/>
              <w:t>2.2</w:t>
            </w:r>
          </w:p>
        </w:tc>
        <w:tc>
          <w:tcPr>
            <w:tcW w:w="2948" w:type="dxa"/>
          </w:tcPr>
          <w:p w14:paraId="35A0281F" w14:textId="3436351D" w:rsidR="002015DC" w:rsidRPr="00385517" w:rsidRDefault="00826D31" w:rsidP="006B03CB">
            <w:pPr>
              <w:pStyle w:val="TCTableBody"/>
            </w:pPr>
            <w:r>
              <w:t>Complex e</w:t>
            </w:r>
            <w:r w:rsidR="00DA2560">
              <w:t xml:space="preserve">vidence </w:t>
            </w:r>
            <w:r>
              <w:t>s</w:t>
            </w:r>
            <w:r w:rsidR="00DA2560">
              <w:t>ynthes</w:t>
            </w:r>
            <w:r>
              <w:t>e</w:t>
            </w:r>
            <w:r w:rsidR="00DA2560">
              <w:t>s</w:t>
            </w:r>
          </w:p>
        </w:tc>
        <w:tc>
          <w:tcPr>
            <w:tcW w:w="2835" w:type="dxa"/>
            <w:gridSpan w:val="2"/>
          </w:tcPr>
          <w:p w14:paraId="5C300F31" w14:textId="1EA06D4F" w:rsidR="002015DC" w:rsidRPr="00385517" w:rsidRDefault="008F791E" w:rsidP="006B03CB">
            <w:pPr>
              <w:pStyle w:val="TCTableBody"/>
            </w:pPr>
            <w:r>
              <w:t xml:space="preserve"> </w:t>
            </w:r>
            <w:r w:rsidRPr="008F791E">
              <w:t>Allocated by informed rotation</w:t>
            </w:r>
          </w:p>
        </w:tc>
      </w:tr>
      <w:tr w:rsidR="00DA2560" w:rsidRPr="00073193" w14:paraId="5C1EC6AD" w14:textId="77777777" w:rsidTr="00602F6A">
        <w:tc>
          <w:tcPr>
            <w:tcW w:w="2689" w:type="dxa"/>
          </w:tcPr>
          <w:p w14:paraId="14558491" w14:textId="739EBFA0" w:rsidR="00DA2560" w:rsidRDefault="008D03BB" w:rsidP="006B03CB">
            <w:pPr>
              <w:pStyle w:val="TCTableBody"/>
            </w:pPr>
            <w:r>
              <w:t>2.3</w:t>
            </w:r>
          </w:p>
        </w:tc>
        <w:tc>
          <w:tcPr>
            <w:tcW w:w="2948" w:type="dxa"/>
          </w:tcPr>
          <w:p w14:paraId="2FCB77F5" w14:textId="200E8030" w:rsidR="00DA2560" w:rsidDel="00DA2560" w:rsidRDefault="000A1187" w:rsidP="006B03CB">
            <w:pPr>
              <w:pStyle w:val="TCTableBody"/>
            </w:pPr>
            <w:r>
              <w:t xml:space="preserve">Data </w:t>
            </w:r>
            <w:r w:rsidR="00325A14">
              <w:t>A</w:t>
            </w:r>
            <w:r>
              <w:t>nalytics Supp</w:t>
            </w:r>
            <w:r w:rsidR="00325A14">
              <w:t>ort</w:t>
            </w:r>
          </w:p>
        </w:tc>
        <w:tc>
          <w:tcPr>
            <w:tcW w:w="2835" w:type="dxa"/>
            <w:gridSpan w:val="2"/>
          </w:tcPr>
          <w:p w14:paraId="2BC5BE35" w14:textId="70DE730B" w:rsidR="00DA2560" w:rsidRPr="002B5590" w:rsidRDefault="008F791E" w:rsidP="006B03CB">
            <w:pPr>
              <w:pStyle w:val="TCTableBody"/>
            </w:pPr>
            <w:r w:rsidRPr="008F791E">
              <w:t>Allocated by informed rotation</w:t>
            </w:r>
          </w:p>
        </w:tc>
      </w:tr>
      <w:tr w:rsidR="004C3594" w:rsidRPr="00073193" w14:paraId="50F31B9E" w14:textId="77777777" w:rsidTr="00602F6A">
        <w:tc>
          <w:tcPr>
            <w:tcW w:w="2689" w:type="dxa"/>
            <w:shd w:val="clear" w:color="auto" w:fill="auto"/>
          </w:tcPr>
          <w:p w14:paraId="256B086A" w14:textId="77777777" w:rsidR="004C3594" w:rsidRPr="002B5590" w:rsidRDefault="004C3594" w:rsidP="006B03CB">
            <w:pPr>
              <w:pStyle w:val="TCTableBody"/>
            </w:pPr>
            <w:r>
              <w:t>2.4</w:t>
            </w:r>
          </w:p>
        </w:tc>
        <w:tc>
          <w:tcPr>
            <w:tcW w:w="2959" w:type="dxa"/>
            <w:gridSpan w:val="2"/>
            <w:shd w:val="clear" w:color="auto" w:fill="auto"/>
          </w:tcPr>
          <w:p w14:paraId="162E9357" w14:textId="27688F00" w:rsidR="004C3594" w:rsidRPr="002B5590" w:rsidRDefault="00330F65" w:rsidP="006B03CB">
            <w:pPr>
              <w:pStyle w:val="TCTableBody"/>
            </w:pPr>
            <w:r>
              <w:t xml:space="preserve">Complex Decision Analytic </w:t>
            </w:r>
            <w:r w:rsidR="007B1390">
              <w:t xml:space="preserve">and Health Economic </w:t>
            </w:r>
            <w:r>
              <w:t>Modelling Support</w:t>
            </w:r>
          </w:p>
        </w:tc>
        <w:tc>
          <w:tcPr>
            <w:tcW w:w="2824" w:type="dxa"/>
            <w:shd w:val="clear" w:color="auto" w:fill="auto"/>
          </w:tcPr>
          <w:p w14:paraId="48BB3528" w14:textId="6005954E" w:rsidR="004C3594" w:rsidRPr="002B5590" w:rsidRDefault="008F791E" w:rsidP="006B03CB">
            <w:pPr>
              <w:pStyle w:val="TCTableBody"/>
            </w:pPr>
            <w:r w:rsidRPr="008F791E">
              <w:t>Allocated by informed rotation</w:t>
            </w:r>
          </w:p>
        </w:tc>
      </w:tr>
      <w:tr w:rsidR="00330F65" w:rsidRPr="00073193" w14:paraId="4CF7B529" w14:textId="77777777" w:rsidTr="00602F6A">
        <w:tc>
          <w:tcPr>
            <w:tcW w:w="2689" w:type="dxa"/>
            <w:shd w:val="clear" w:color="auto" w:fill="auto"/>
          </w:tcPr>
          <w:p w14:paraId="55F4DA96" w14:textId="1FEE4808" w:rsidR="00330F65" w:rsidRDefault="00330F65" w:rsidP="006B03CB">
            <w:pPr>
              <w:pStyle w:val="TCTableBody"/>
            </w:pPr>
            <w:r>
              <w:t>2.5</w:t>
            </w:r>
          </w:p>
        </w:tc>
        <w:tc>
          <w:tcPr>
            <w:tcW w:w="2959" w:type="dxa"/>
            <w:gridSpan w:val="2"/>
            <w:shd w:val="clear" w:color="auto" w:fill="auto"/>
          </w:tcPr>
          <w:p w14:paraId="2D7285F5" w14:textId="020E0946" w:rsidR="00330F65" w:rsidRDefault="00330F65" w:rsidP="006B03CB">
            <w:pPr>
              <w:pStyle w:val="TCTableBody"/>
            </w:pPr>
            <w:r>
              <w:t>Methods Training</w:t>
            </w:r>
          </w:p>
        </w:tc>
        <w:tc>
          <w:tcPr>
            <w:tcW w:w="2824" w:type="dxa"/>
            <w:shd w:val="clear" w:color="auto" w:fill="auto"/>
          </w:tcPr>
          <w:p w14:paraId="1D89DD33" w14:textId="001881DD" w:rsidR="00330F65" w:rsidRPr="002B5590" w:rsidRDefault="008F791E" w:rsidP="006B03CB">
            <w:pPr>
              <w:pStyle w:val="TCTableBody"/>
            </w:pPr>
            <w:r w:rsidRPr="008F791E">
              <w:t>Allocated by informed rotation</w:t>
            </w:r>
          </w:p>
        </w:tc>
      </w:tr>
      <w:tr w:rsidR="00D401C5" w:rsidRPr="00073193" w14:paraId="29E853A7" w14:textId="77777777" w:rsidTr="00602F6A">
        <w:tc>
          <w:tcPr>
            <w:tcW w:w="2689" w:type="dxa"/>
            <w:shd w:val="clear" w:color="auto" w:fill="auto"/>
          </w:tcPr>
          <w:p w14:paraId="055C4147" w14:textId="0B8E2607" w:rsidR="00D401C5" w:rsidRDefault="00D401C5" w:rsidP="006B03CB">
            <w:pPr>
              <w:pStyle w:val="TCTableBody"/>
            </w:pPr>
          </w:p>
        </w:tc>
        <w:tc>
          <w:tcPr>
            <w:tcW w:w="2959" w:type="dxa"/>
            <w:gridSpan w:val="2"/>
            <w:shd w:val="clear" w:color="auto" w:fill="auto"/>
          </w:tcPr>
          <w:p w14:paraId="3F40FF82" w14:textId="6755821A" w:rsidR="00D401C5" w:rsidRDefault="00D401C5" w:rsidP="006B03CB">
            <w:pPr>
              <w:pStyle w:val="TCTableBody"/>
            </w:pPr>
          </w:p>
        </w:tc>
        <w:tc>
          <w:tcPr>
            <w:tcW w:w="2824" w:type="dxa"/>
            <w:shd w:val="clear" w:color="auto" w:fill="auto"/>
          </w:tcPr>
          <w:p w14:paraId="3B96F957" w14:textId="77777777" w:rsidR="00D401C5" w:rsidRPr="002B5590" w:rsidRDefault="00D401C5" w:rsidP="006B03CB">
            <w:pPr>
              <w:pStyle w:val="TCTableBody"/>
            </w:pPr>
          </w:p>
        </w:tc>
      </w:tr>
      <w:bookmarkEnd w:id="342"/>
      <w:tr w:rsidR="002B5590" w:rsidRPr="00073193" w14:paraId="7134CB51" w14:textId="77777777" w:rsidTr="002B5590">
        <w:tc>
          <w:tcPr>
            <w:tcW w:w="8472" w:type="dxa"/>
            <w:gridSpan w:val="4"/>
            <w:shd w:val="clear" w:color="auto" w:fill="auto"/>
          </w:tcPr>
          <w:p w14:paraId="123AB4BF" w14:textId="42BA3B8C" w:rsidR="002B5590" w:rsidRPr="002B5590" w:rsidRDefault="002B5590" w:rsidP="006B03CB">
            <w:pPr>
              <w:pStyle w:val="TCTableBody"/>
            </w:pPr>
            <w:r w:rsidRPr="002B5590">
              <w:t xml:space="preserve">Lot 3 – </w:t>
            </w:r>
            <w:r w:rsidR="00655894" w:rsidRPr="00655894">
              <w:t>Evidence Generation to Support Access</w:t>
            </w:r>
          </w:p>
        </w:tc>
      </w:tr>
      <w:tr w:rsidR="00667BF3" w:rsidRPr="00073193" w14:paraId="15E7ABDC" w14:textId="77777777" w:rsidTr="00655894">
        <w:trPr>
          <w:trHeight w:val="282"/>
        </w:trPr>
        <w:tc>
          <w:tcPr>
            <w:tcW w:w="2689" w:type="dxa"/>
            <w:vMerge w:val="restart"/>
            <w:shd w:val="clear" w:color="auto" w:fill="auto"/>
          </w:tcPr>
          <w:p w14:paraId="43DC99E6" w14:textId="53359F14" w:rsidR="00667BF3" w:rsidRPr="002B5590" w:rsidRDefault="00655894" w:rsidP="006B03CB">
            <w:pPr>
              <w:pStyle w:val="TCTableBody"/>
            </w:pPr>
            <w:r w:rsidRPr="00655894">
              <w:t>3 Managed Access and early value assessment evidence generation </w:t>
            </w:r>
          </w:p>
        </w:tc>
        <w:tc>
          <w:tcPr>
            <w:tcW w:w="2948" w:type="dxa"/>
            <w:shd w:val="clear" w:color="auto" w:fill="auto"/>
          </w:tcPr>
          <w:p w14:paraId="0108F502" w14:textId="38FA0F79" w:rsidR="00667BF3" w:rsidRPr="002B5590" w:rsidDel="00667BF3" w:rsidRDefault="00D77B17" w:rsidP="006B03CB">
            <w:pPr>
              <w:pStyle w:val="TCTableBody"/>
            </w:pPr>
            <w:r w:rsidRPr="00D77B17">
              <w:t>3.1 – Set up and manage data collection (per year) </w:t>
            </w:r>
          </w:p>
        </w:tc>
        <w:tc>
          <w:tcPr>
            <w:tcW w:w="2835" w:type="dxa"/>
            <w:gridSpan w:val="2"/>
            <w:vMerge w:val="restart"/>
            <w:shd w:val="clear" w:color="auto" w:fill="auto"/>
          </w:tcPr>
          <w:p w14:paraId="4FAC0925" w14:textId="4A48C0A6" w:rsidR="00667BF3" w:rsidRPr="002B5590" w:rsidRDefault="00655894" w:rsidP="006B03CB">
            <w:pPr>
              <w:pStyle w:val="TCTableBody"/>
            </w:pPr>
            <w:r>
              <w:t>Single supplier</w:t>
            </w:r>
          </w:p>
        </w:tc>
      </w:tr>
      <w:tr w:rsidR="00655894" w:rsidRPr="00073193" w14:paraId="712D5E2E" w14:textId="77777777" w:rsidTr="00602F6A">
        <w:trPr>
          <w:trHeight w:val="281"/>
        </w:trPr>
        <w:tc>
          <w:tcPr>
            <w:tcW w:w="2689" w:type="dxa"/>
            <w:vMerge/>
            <w:shd w:val="clear" w:color="auto" w:fill="auto"/>
          </w:tcPr>
          <w:p w14:paraId="54381885" w14:textId="77777777" w:rsidR="00655894" w:rsidRPr="00655894" w:rsidRDefault="00655894" w:rsidP="006B03CB">
            <w:pPr>
              <w:pStyle w:val="TCTableBody"/>
            </w:pPr>
          </w:p>
        </w:tc>
        <w:tc>
          <w:tcPr>
            <w:tcW w:w="2948" w:type="dxa"/>
            <w:shd w:val="clear" w:color="auto" w:fill="auto"/>
          </w:tcPr>
          <w:p w14:paraId="07117C1D" w14:textId="0B7E88AC" w:rsidR="00655894" w:rsidRPr="002B5590" w:rsidDel="00667BF3" w:rsidRDefault="00D77B17" w:rsidP="006B03CB">
            <w:pPr>
              <w:pStyle w:val="TCTableBody"/>
            </w:pPr>
            <w:r w:rsidRPr="00D77B17">
              <w:t>3.2 – Routine active data surveillance (may include review of data protocol/ statistical analysis plan/ regular data reports) (per year) </w:t>
            </w:r>
          </w:p>
        </w:tc>
        <w:tc>
          <w:tcPr>
            <w:tcW w:w="2835" w:type="dxa"/>
            <w:gridSpan w:val="2"/>
            <w:vMerge/>
            <w:shd w:val="clear" w:color="auto" w:fill="auto"/>
          </w:tcPr>
          <w:p w14:paraId="44D31730" w14:textId="77777777" w:rsidR="00655894" w:rsidRPr="002B5590" w:rsidDel="000C3993" w:rsidRDefault="00655894" w:rsidP="006B03CB">
            <w:pPr>
              <w:pStyle w:val="TCTableBody"/>
            </w:pPr>
          </w:p>
        </w:tc>
      </w:tr>
      <w:tr w:rsidR="00D77B17" w:rsidRPr="00073193" w14:paraId="6FA03776" w14:textId="77777777" w:rsidTr="00602F6A">
        <w:trPr>
          <w:trHeight w:val="281"/>
        </w:trPr>
        <w:tc>
          <w:tcPr>
            <w:tcW w:w="2689" w:type="dxa"/>
            <w:vMerge/>
            <w:shd w:val="clear" w:color="auto" w:fill="auto"/>
          </w:tcPr>
          <w:p w14:paraId="7483116E" w14:textId="77777777" w:rsidR="00D77B17" w:rsidRPr="00655894" w:rsidRDefault="00D77B17" w:rsidP="00D77B17">
            <w:pPr>
              <w:pStyle w:val="TCTableBody"/>
            </w:pPr>
          </w:p>
        </w:tc>
        <w:tc>
          <w:tcPr>
            <w:tcW w:w="2948" w:type="dxa"/>
            <w:shd w:val="clear" w:color="auto" w:fill="auto"/>
          </w:tcPr>
          <w:p w14:paraId="63409994" w14:textId="69515AF2" w:rsidR="00D77B17" w:rsidRPr="002B5590" w:rsidDel="00667BF3" w:rsidRDefault="00D77B17" w:rsidP="00D77B17">
            <w:pPr>
              <w:pStyle w:val="TCTableBody"/>
            </w:pPr>
            <w:r>
              <w:rPr>
                <w:rStyle w:val="normaltextrun"/>
                <w:color w:val="000000"/>
              </w:rPr>
              <w:t>3.3 – Rapid, light touch HTA model to support early decision making</w:t>
            </w:r>
            <w:r>
              <w:rPr>
                <w:rStyle w:val="eop"/>
                <w:color w:val="000000"/>
              </w:rPr>
              <w:t> </w:t>
            </w:r>
          </w:p>
        </w:tc>
        <w:tc>
          <w:tcPr>
            <w:tcW w:w="2835" w:type="dxa"/>
            <w:gridSpan w:val="2"/>
            <w:vMerge/>
            <w:shd w:val="clear" w:color="auto" w:fill="auto"/>
          </w:tcPr>
          <w:p w14:paraId="40509CE8" w14:textId="77777777" w:rsidR="00D77B17" w:rsidRPr="002B5590" w:rsidDel="000C3993" w:rsidRDefault="00D77B17" w:rsidP="00D77B17">
            <w:pPr>
              <w:pStyle w:val="TCTableBody"/>
            </w:pPr>
          </w:p>
        </w:tc>
      </w:tr>
      <w:tr w:rsidR="00D77B17" w:rsidRPr="00073193" w14:paraId="773B19F6" w14:textId="77777777" w:rsidTr="00602F6A">
        <w:trPr>
          <w:trHeight w:val="281"/>
        </w:trPr>
        <w:tc>
          <w:tcPr>
            <w:tcW w:w="2689" w:type="dxa"/>
            <w:vMerge/>
            <w:shd w:val="clear" w:color="auto" w:fill="auto"/>
          </w:tcPr>
          <w:p w14:paraId="707C9922" w14:textId="77777777" w:rsidR="00D77B17" w:rsidRPr="00655894" w:rsidRDefault="00D77B17" w:rsidP="00D77B17">
            <w:pPr>
              <w:pStyle w:val="TCTableBody"/>
            </w:pPr>
          </w:p>
        </w:tc>
        <w:tc>
          <w:tcPr>
            <w:tcW w:w="2948" w:type="dxa"/>
            <w:shd w:val="clear" w:color="auto" w:fill="auto"/>
          </w:tcPr>
          <w:p w14:paraId="770BA383" w14:textId="711AEF5F" w:rsidR="00D77B17" w:rsidRPr="002B5590" w:rsidDel="00667BF3" w:rsidRDefault="00D77B17" w:rsidP="00D77B17">
            <w:pPr>
              <w:pStyle w:val="TCTableBody"/>
            </w:pPr>
            <w:r>
              <w:rPr>
                <w:rStyle w:val="normaltextrun"/>
                <w:color w:val="000000"/>
              </w:rPr>
              <w:t>3.4 – EVA evidence generation plan development</w:t>
            </w:r>
            <w:r>
              <w:rPr>
                <w:rStyle w:val="eop"/>
                <w:color w:val="000000"/>
              </w:rPr>
              <w:t> </w:t>
            </w:r>
          </w:p>
        </w:tc>
        <w:tc>
          <w:tcPr>
            <w:tcW w:w="2835" w:type="dxa"/>
            <w:gridSpan w:val="2"/>
            <w:vMerge/>
            <w:shd w:val="clear" w:color="auto" w:fill="auto"/>
          </w:tcPr>
          <w:p w14:paraId="148CC3AA" w14:textId="77777777" w:rsidR="00D77B17" w:rsidRPr="002B5590" w:rsidDel="000C3993" w:rsidRDefault="00D77B17" w:rsidP="00D77B17">
            <w:pPr>
              <w:pStyle w:val="TCTableBody"/>
            </w:pPr>
          </w:p>
        </w:tc>
      </w:tr>
      <w:tr w:rsidR="00D77B17" w:rsidRPr="00073193" w14:paraId="7DEAE0B0" w14:textId="77777777" w:rsidTr="00602F6A">
        <w:trPr>
          <w:trHeight w:val="281"/>
        </w:trPr>
        <w:tc>
          <w:tcPr>
            <w:tcW w:w="2689" w:type="dxa"/>
            <w:vMerge/>
            <w:shd w:val="clear" w:color="auto" w:fill="auto"/>
          </w:tcPr>
          <w:p w14:paraId="315FDDF7" w14:textId="77777777" w:rsidR="00D77B17" w:rsidRPr="00655894" w:rsidRDefault="00D77B17" w:rsidP="00D77B17">
            <w:pPr>
              <w:pStyle w:val="TCTableBody"/>
            </w:pPr>
          </w:p>
        </w:tc>
        <w:tc>
          <w:tcPr>
            <w:tcW w:w="2948" w:type="dxa"/>
            <w:shd w:val="clear" w:color="auto" w:fill="auto"/>
          </w:tcPr>
          <w:p w14:paraId="45D32047" w14:textId="315DFA36" w:rsidR="00D77B17" w:rsidRPr="002B5590" w:rsidDel="00667BF3" w:rsidRDefault="00D77B17" w:rsidP="00D77B17">
            <w:pPr>
              <w:pStyle w:val="TCTableBody"/>
            </w:pPr>
            <w:r>
              <w:rPr>
                <w:rStyle w:val="normaltextrun"/>
                <w:color w:val="000000"/>
              </w:rPr>
              <w:t>3.5 – Evidence generation protocol development</w:t>
            </w:r>
            <w:r>
              <w:rPr>
                <w:rStyle w:val="eop"/>
                <w:color w:val="000000"/>
              </w:rPr>
              <w:t> </w:t>
            </w:r>
          </w:p>
        </w:tc>
        <w:tc>
          <w:tcPr>
            <w:tcW w:w="2835" w:type="dxa"/>
            <w:gridSpan w:val="2"/>
            <w:vMerge/>
            <w:shd w:val="clear" w:color="auto" w:fill="auto"/>
          </w:tcPr>
          <w:p w14:paraId="4F8A0B93" w14:textId="77777777" w:rsidR="00D77B17" w:rsidRPr="002B5590" w:rsidDel="000C3993" w:rsidRDefault="00D77B17" w:rsidP="00D77B17">
            <w:pPr>
              <w:pStyle w:val="TCTableBody"/>
            </w:pPr>
          </w:p>
        </w:tc>
      </w:tr>
      <w:tr w:rsidR="00385517" w:rsidRPr="00073193" w14:paraId="3ADF5FA0" w14:textId="77777777" w:rsidTr="00307B03">
        <w:tc>
          <w:tcPr>
            <w:tcW w:w="8472" w:type="dxa"/>
            <w:gridSpan w:val="4"/>
            <w:shd w:val="clear" w:color="auto" w:fill="auto"/>
          </w:tcPr>
          <w:p w14:paraId="65CB1487" w14:textId="3129F175" w:rsidR="00385517" w:rsidRPr="002B5590" w:rsidRDefault="00385517" w:rsidP="00385517">
            <w:pPr>
              <w:pStyle w:val="TCTableBody"/>
            </w:pPr>
            <w:r>
              <w:t>Lot 4 Supplementary Services</w:t>
            </w:r>
          </w:p>
        </w:tc>
      </w:tr>
      <w:tr w:rsidR="002015DC" w:rsidRPr="00073193" w14:paraId="30177DA6" w14:textId="77777777" w:rsidTr="00602F6A">
        <w:tc>
          <w:tcPr>
            <w:tcW w:w="2689" w:type="dxa"/>
            <w:shd w:val="clear" w:color="auto" w:fill="auto"/>
          </w:tcPr>
          <w:p w14:paraId="30EFDEE0" w14:textId="0A2C6EE3" w:rsidR="002015DC" w:rsidRPr="002B5590" w:rsidRDefault="003343E9" w:rsidP="002015DC">
            <w:pPr>
              <w:pStyle w:val="TCTableBody"/>
            </w:pPr>
            <w:r>
              <w:t>Supplementary services</w:t>
            </w:r>
          </w:p>
        </w:tc>
        <w:tc>
          <w:tcPr>
            <w:tcW w:w="2948" w:type="dxa"/>
            <w:shd w:val="clear" w:color="auto" w:fill="auto"/>
          </w:tcPr>
          <w:p w14:paraId="7D4615B5" w14:textId="29EA3438" w:rsidR="002015DC" w:rsidRPr="002B5590" w:rsidDel="00667BF3" w:rsidRDefault="003343E9" w:rsidP="002015DC">
            <w:pPr>
              <w:pStyle w:val="TCTableBody"/>
            </w:pPr>
            <w:r w:rsidRPr="003343E9">
              <w:t xml:space="preserve">4.1 – </w:t>
            </w:r>
            <w:r w:rsidR="002015DC">
              <w:t>Research Governance &amp; Ethics Support</w:t>
            </w:r>
            <w:r w:rsidRPr="003343E9">
              <w:t> </w:t>
            </w:r>
          </w:p>
        </w:tc>
        <w:tc>
          <w:tcPr>
            <w:tcW w:w="2835" w:type="dxa"/>
            <w:gridSpan w:val="2"/>
            <w:shd w:val="clear" w:color="auto" w:fill="auto"/>
          </w:tcPr>
          <w:p w14:paraId="04BBB4E6" w14:textId="360B7DA3" w:rsidR="002015DC" w:rsidRPr="002B5590" w:rsidRDefault="000C3993" w:rsidP="002015DC">
            <w:pPr>
              <w:pStyle w:val="TCTableBody"/>
            </w:pPr>
            <w:r>
              <w:t>Single supplier</w:t>
            </w:r>
          </w:p>
        </w:tc>
      </w:tr>
    </w:tbl>
    <w:p w14:paraId="17B01889" w14:textId="77777777" w:rsidR="0026463C" w:rsidRPr="00073193" w:rsidRDefault="0026463C" w:rsidP="008D0F81"/>
    <w:p w14:paraId="35D10C5E" w14:textId="77777777" w:rsidR="003343E9" w:rsidRPr="00073193" w:rsidRDefault="003343E9" w:rsidP="008D0F81"/>
    <w:p w14:paraId="59A9F2A5" w14:textId="77777777" w:rsidR="0026463C" w:rsidRPr="00E72C82" w:rsidRDefault="0026463C" w:rsidP="008D0F81">
      <w:pPr>
        <w:pStyle w:val="Heading1"/>
        <w:keepLines/>
      </w:pPr>
      <w:bookmarkStart w:id="343" w:name="_Toc87431910"/>
      <w:r w:rsidRPr="00E72C82">
        <w:t>Allocated by informed rotation</w:t>
      </w:r>
      <w:bookmarkEnd w:id="343"/>
    </w:p>
    <w:p w14:paraId="67CE8A97" w14:textId="100A22AA" w:rsidR="0026463C" w:rsidRPr="00073193" w:rsidRDefault="0026463C" w:rsidP="00A73C3A">
      <w:pPr>
        <w:pStyle w:val="TCBodyNormal"/>
      </w:pPr>
      <w:r w:rsidRPr="00073193">
        <w:t xml:space="preserve">Work packages will be allocated by NICE’s </w:t>
      </w:r>
      <w:r w:rsidR="007B3DCE">
        <w:t>authorised officer</w:t>
      </w:r>
      <w:r w:rsidRPr="00073193">
        <w:t xml:space="preserve"> after consideration of the following factors</w:t>
      </w:r>
      <w:r w:rsidR="00BB3F2E" w:rsidRPr="00073193">
        <w:t>:</w:t>
      </w:r>
    </w:p>
    <w:p w14:paraId="79A7BD36" w14:textId="77777777" w:rsidR="0026463C" w:rsidRPr="006B03CB" w:rsidRDefault="00BB3F2E" w:rsidP="006B03CB">
      <w:pPr>
        <w:pStyle w:val="TCBulletbody"/>
      </w:pPr>
      <w:r w:rsidRPr="006B03CB">
        <w:t>Supplier’s</w:t>
      </w:r>
      <w:r w:rsidR="0026463C" w:rsidRPr="006B03CB">
        <w:t xml:space="preserve"> established expertise</w:t>
      </w:r>
    </w:p>
    <w:p w14:paraId="3312B236" w14:textId="77777777" w:rsidR="0026463C" w:rsidRPr="006B03CB" w:rsidRDefault="00BB3F2E" w:rsidP="006B03CB">
      <w:pPr>
        <w:pStyle w:val="TCBulletbody"/>
      </w:pPr>
      <w:r w:rsidRPr="006B03CB">
        <w:t>Supplier’s</w:t>
      </w:r>
      <w:r w:rsidR="0026463C" w:rsidRPr="006B03CB">
        <w:t xml:space="preserve"> development</w:t>
      </w:r>
    </w:p>
    <w:p w14:paraId="6F4B832D" w14:textId="77777777" w:rsidR="0026463C" w:rsidRPr="006B03CB" w:rsidRDefault="00BB3F2E" w:rsidP="006B03CB">
      <w:pPr>
        <w:pStyle w:val="TCBulletbody"/>
      </w:pPr>
      <w:r w:rsidRPr="006B03CB">
        <w:lastRenderedPageBreak/>
        <w:t>Supplier’s</w:t>
      </w:r>
      <w:r w:rsidR="0026463C" w:rsidRPr="006B03CB">
        <w:t xml:space="preserve"> current workload</w:t>
      </w:r>
    </w:p>
    <w:p w14:paraId="3EF45314" w14:textId="77777777" w:rsidR="0026463C" w:rsidRPr="006B03CB" w:rsidRDefault="00BB3F2E" w:rsidP="006B03CB">
      <w:pPr>
        <w:pStyle w:val="TCBulletbody"/>
      </w:pPr>
      <w:r w:rsidRPr="006B03CB">
        <w:t>Supplier’s</w:t>
      </w:r>
      <w:r w:rsidR="0026463C" w:rsidRPr="006B03CB">
        <w:t xml:space="preserve"> current capacity</w:t>
      </w:r>
    </w:p>
    <w:p w14:paraId="3E23F850" w14:textId="11653BA0" w:rsidR="0026463C" w:rsidRPr="00073193" w:rsidRDefault="0026463C" w:rsidP="00A73C3A">
      <w:pPr>
        <w:pStyle w:val="TCBodyNormal"/>
      </w:pPr>
      <w:proofErr w:type="gramStart"/>
      <w:r w:rsidRPr="00073193">
        <w:t>In order to</w:t>
      </w:r>
      <w:proofErr w:type="gramEnd"/>
      <w:r w:rsidRPr="00073193">
        <w:t xml:space="preserve"> ensure that NICE’s operational needs remain paramount, </w:t>
      </w:r>
      <w:r w:rsidR="00BB3F2E" w:rsidRPr="00073193">
        <w:t>Suppliers</w:t>
      </w:r>
      <w:r w:rsidRPr="00073193">
        <w:t xml:space="preserve"> will not be able to challenge or change the allocation of work for these work packages, unless circumstances are truly exceptional.</w:t>
      </w:r>
    </w:p>
    <w:p w14:paraId="04F9EAEF" w14:textId="77777777" w:rsidR="0026463C" w:rsidRPr="00E72C82" w:rsidRDefault="00811450" w:rsidP="008D0F81">
      <w:pPr>
        <w:pStyle w:val="Heading1"/>
        <w:keepLines/>
      </w:pPr>
      <w:bookmarkStart w:id="344" w:name="_Toc87431911"/>
      <w:r w:rsidRPr="00E72C82">
        <w:t>For Expression of Interest Work Package Allocation</w:t>
      </w:r>
      <w:bookmarkEnd w:id="344"/>
    </w:p>
    <w:p w14:paraId="02B68C73" w14:textId="68AE31F4" w:rsidR="00A42511" w:rsidRPr="00073193" w:rsidRDefault="00C7701C" w:rsidP="00A73C3A">
      <w:pPr>
        <w:pStyle w:val="TCBodyNormal"/>
      </w:pPr>
      <w:r>
        <w:t xml:space="preserve">Where a Work </w:t>
      </w:r>
      <w:r w:rsidR="00C53845">
        <w:t>P</w:t>
      </w:r>
      <w:r>
        <w:t>ackage requires a</w:t>
      </w:r>
      <w:r w:rsidR="00A42511" w:rsidRPr="00073193">
        <w:t xml:space="preserve"> </w:t>
      </w:r>
      <w:r>
        <w:t>Supplier</w:t>
      </w:r>
      <w:r w:rsidR="00A42511" w:rsidRPr="00073193">
        <w:t xml:space="preserve"> to </w:t>
      </w:r>
      <w:r w:rsidR="00B42DC2" w:rsidRPr="00073193">
        <w:t>provide an E</w:t>
      </w:r>
      <w:r w:rsidR="00A42511" w:rsidRPr="00073193">
        <w:t>xpress</w:t>
      </w:r>
      <w:r w:rsidR="00816A82">
        <w:t>ion</w:t>
      </w:r>
      <w:r w:rsidR="00A42511" w:rsidRPr="00073193">
        <w:t xml:space="preserve"> </w:t>
      </w:r>
      <w:r w:rsidR="00B42DC2" w:rsidRPr="00073193">
        <w:t>of</w:t>
      </w:r>
      <w:r w:rsidR="00A42511" w:rsidRPr="00073193">
        <w:t xml:space="preserve"> </w:t>
      </w:r>
      <w:r w:rsidR="00B42DC2" w:rsidRPr="00073193">
        <w:t>I</w:t>
      </w:r>
      <w:r w:rsidR="00A42511" w:rsidRPr="00073193">
        <w:t>nterest,</w:t>
      </w:r>
      <w:r w:rsidR="00B42DC2" w:rsidRPr="00073193">
        <w:t xml:space="preserve"> (E</w:t>
      </w:r>
      <w:r w:rsidR="00542F95">
        <w:t>o</w:t>
      </w:r>
      <w:r w:rsidR="00B42DC2" w:rsidRPr="00073193">
        <w:t>I)</w:t>
      </w:r>
      <w:r w:rsidR="00A42511" w:rsidRPr="00073193">
        <w:t xml:space="preserve"> the Authority shall:</w:t>
      </w:r>
    </w:p>
    <w:p w14:paraId="3036BF0B" w14:textId="7DBF51DA" w:rsidR="00A42511" w:rsidRDefault="00A42511" w:rsidP="378495CF">
      <w:pPr>
        <w:pStyle w:val="TCBulletbody"/>
        <w:numPr>
          <w:ilvl w:val="0"/>
          <w:numId w:val="0"/>
        </w:numPr>
      </w:pPr>
      <w:r>
        <w:t xml:space="preserve">Issue a written request inviting the </w:t>
      </w:r>
      <w:r w:rsidR="6459EBA1">
        <w:t>EAG</w:t>
      </w:r>
      <w:r>
        <w:t>s to express an interest in the Work Package</w:t>
      </w:r>
    </w:p>
    <w:p w14:paraId="1773E385" w14:textId="2FB40DD6" w:rsidR="005B7592" w:rsidRPr="00073193" w:rsidRDefault="005B7592" w:rsidP="006B03CB">
      <w:pPr>
        <w:pStyle w:val="TCBulletbody"/>
      </w:pPr>
      <w:r>
        <w:t>Suppliers will only be asked to provide information not already in the Authorit</w:t>
      </w:r>
      <w:r w:rsidR="00696844">
        <w:t>y’</w:t>
      </w:r>
      <w:r>
        <w:t xml:space="preserve">s </w:t>
      </w:r>
      <w:r w:rsidR="009138B9">
        <w:t>possession</w:t>
      </w:r>
    </w:p>
    <w:p w14:paraId="3F4BC35E" w14:textId="2983851D" w:rsidR="00A42511" w:rsidRDefault="00A42511" w:rsidP="378495CF">
      <w:pPr>
        <w:pStyle w:val="TCBulletbody"/>
        <w:numPr>
          <w:ilvl w:val="0"/>
          <w:numId w:val="0"/>
        </w:numPr>
      </w:pPr>
      <w:r>
        <w:t xml:space="preserve">Assess the </w:t>
      </w:r>
      <w:r w:rsidR="7E4582DA">
        <w:t>EAGs</w:t>
      </w:r>
      <w:r>
        <w:t xml:space="preserve">’ expertise in the subject area, capacity and ability to deliver the </w:t>
      </w:r>
      <w:r w:rsidR="00B42DC2">
        <w:t>W</w:t>
      </w:r>
      <w:r>
        <w:t>ork Package</w:t>
      </w:r>
    </w:p>
    <w:p w14:paraId="52ADAE11" w14:textId="3596701E" w:rsidR="005B7592" w:rsidRPr="00073193" w:rsidRDefault="005B7592" w:rsidP="378495CF">
      <w:pPr>
        <w:pStyle w:val="TCBulletbody"/>
        <w:numPr>
          <w:ilvl w:val="0"/>
          <w:numId w:val="0"/>
        </w:numPr>
      </w:pPr>
      <w:r>
        <w:t xml:space="preserve">Assess the </w:t>
      </w:r>
      <w:r w:rsidR="289B65D3">
        <w:t>EAGs</w:t>
      </w:r>
      <w:r>
        <w:t xml:space="preserve"> cost for completing the </w:t>
      </w:r>
      <w:r w:rsidR="00C53845">
        <w:t>W</w:t>
      </w:r>
      <w:r>
        <w:t xml:space="preserve">ork </w:t>
      </w:r>
      <w:r w:rsidR="00C53845">
        <w:t>P</w:t>
      </w:r>
      <w:r>
        <w:t>ackage</w:t>
      </w:r>
    </w:p>
    <w:p w14:paraId="5892CABC" w14:textId="77777777" w:rsidR="00A42511" w:rsidRPr="00073193" w:rsidRDefault="00A42511" w:rsidP="006B03CB">
      <w:pPr>
        <w:pStyle w:val="TCBulletbody"/>
      </w:pPr>
      <w:r w:rsidRPr="00073193">
        <w:t>At its discretion issue an Instruction to Proceed which shall contain:</w:t>
      </w:r>
    </w:p>
    <w:p w14:paraId="1278631E" w14:textId="77777777" w:rsidR="00A42511" w:rsidRPr="00073193" w:rsidRDefault="00A42511" w:rsidP="00D46111">
      <w:pPr>
        <w:pStyle w:val="TCBulletbody"/>
        <w:numPr>
          <w:ilvl w:val="1"/>
          <w:numId w:val="4"/>
        </w:numPr>
      </w:pPr>
      <w:r w:rsidRPr="00073193">
        <w:t>A clear Instruction to Proceed</w:t>
      </w:r>
    </w:p>
    <w:p w14:paraId="2F7F410E" w14:textId="77777777" w:rsidR="00A42511" w:rsidRPr="00073193" w:rsidRDefault="00A42511" w:rsidP="00D46111">
      <w:pPr>
        <w:pStyle w:val="TCBulletbody"/>
        <w:numPr>
          <w:ilvl w:val="1"/>
          <w:numId w:val="4"/>
        </w:numPr>
      </w:pPr>
      <w:r w:rsidRPr="00073193">
        <w:t>All available documentation and data (or detail of how to access data) that the Authority is aware of at the point of commissioning the Work Package</w:t>
      </w:r>
    </w:p>
    <w:p w14:paraId="3FEF70AE" w14:textId="77777777" w:rsidR="00A42511" w:rsidRPr="00073193" w:rsidRDefault="00A42511" w:rsidP="00D46111">
      <w:pPr>
        <w:pStyle w:val="TCBulletbody"/>
        <w:numPr>
          <w:ilvl w:val="1"/>
          <w:numId w:val="4"/>
        </w:numPr>
      </w:pPr>
      <w:r w:rsidRPr="00073193">
        <w:t>Work Package specific Milestones</w:t>
      </w:r>
    </w:p>
    <w:p w14:paraId="5FC29EB2" w14:textId="06E39036" w:rsidR="00A42511" w:rsidRPr="00073193" w:rsidRDefault="00A42511" w:rsidP="00D46111">
      <w:pPr>
        <w:pStyle w:val="TCBulletbody"/>
        <w:numPr>
          <w:ilvl w:val="1"/>
          <w:numId w:val="4"/>
        </w:numPr>
      </w:pPr>
      <w:r w:rsidRPr="00073193">
        <w:t>Work Package specific SLAs / KPIs</w:t>
      </w:r>
    </w:p>
    <w:p w14:paraId="484F0A8D" w14:textId="77777777" w:rsidR="00A42511" w:rsidRPr="00073193" w:rsidRDefault="00A42511" w:rsidP="00D46111">
      <w:pPr>
        <w:pStyle w:val="TCBulletbody"/>
        <w:numPr>
          <w:ilvl w:val="1"/>
          <w:numId w:val="4"/>
        </w:numPr>
      </w:pPr>
      <w:r w:rsidRPr="00073193">
        <w:t xml:space="preserve">The Authorities named point of contact for the Work Package </w:t>
      </w:r>
    </w:p>
    <w:p w14:paraId="1B548EAE" w14:textId="36953C71" w:rsidR="00A42511" w:rsidRPr="00073193" w:rsidRDefault="00BF47AB" w:rsidP="00A73C3A">
      <w:pPr>
        <w:pStyle w:val="TCBodyNormal"/>
      </w:pPr>
      <w:r>
        <w:t xml:space="preserve">Suppliers who have indicated they do not have capacity will not be sent an </w:t>
      </w:r>
      <w:r w:rsidR="00C53845">
        <w:t>E</w:t>
      </w:r>
      <w:r>
        <w:t xml:space="preserve">xpression of Interest. </w:t>
      </w:r>
      <w:r w:rsidR="00A42511" w:rsidRPr="00073193">
        <w:t xml:space="preserve">The </w:t>
      </w:r>
      <w:r w:rsidR="00B42DC2" w:rsidRPr="00073193">
        <w:t>Supplier</w:t>
      </w:r>
      <w:r w:rsidR="00A42511" w:rsidRPr="00073193">
        <w:t xml:space="preserve"> shall</w:t>
      </w:r>
      <w:r w:rsidR="00B42DC2" w:rsidRPr="00073193">
        <w:t xml:space="preserve"> </w:t>
      </w:r>
      <w:r w:rsidR="00A42511" w:rsidRPr="00073193">
        <w:t>respond to the E</w:t>
      </w:r>
      <w:r w:rsidR="00354F44">
        <w:t>o</w:t>
      </w:r>
      <w:r w:rsidR="00A42511" w:rsidRPr="00073193">
        <w:t>I within the allocated timeframe detailed in the E</w:t>
      </w:r>
      <w:r w:rsidR="00354F44">
        <w:t>o</w:t>
      </w:r>
      <w:r w:rsidR="00A42511" w:rsidRPr="00073193">
        <w:t>I request.</w:t>
      </w:r>
    </w:p>
    <w:p w14:paraId="15F25951" w14:textId="1DD63904" w:rsidR="00200976" w:rsidRPr="00073193" w:rsidRDefault="00A42511" w:rsidP="00A73C3A">
      <w:pPr>
        <w:pStyle w:val="TCBodyNormal"/>
      </w:pPr>
      <w:r w:rsidRPr="00073193">
        <w:t xml:space="preserve">On receipt of the Instruction to </w:t>
      </w:r>
      <w:r w:rsidR="00C53845">
        <w:t>P</w:t>
      </w:r>
      <w:r w:rsidRPr="00073193">
        <w:t xml:space="preserve">roceed, deliver the Work </w:t>
      </w:r>
      <w:r w:rsidR="00B42DC2" w:rsidRPr="00073193">
        <w:t>P</w:t>
      </w:r>
      <w:r w:rsidRPr="00073193">
        <w:t xml:space="preserve">ackage to the Milestones, timescales and SLA detailed in the Work </w:t>
      </w:r>
      <w:r w:rsidR="00C53845">
        <w:t>P</w:t>
      </w:r>
      <w:r w:rsidRPr="00073193">
        <w:t xml:space="preserve">ackage Instruction to </w:t>
      </w:r>
      <w:r w:rsidR="00C53845">
        <w:t>P</w:t>
      </w:r>
      <w:r w:rsidRPr="00073193">
        <w:t>roceed documentation</w:t>
      </w:r>
      <w:r w:rsidR="00C53845">
        <w:t>.</w:t>
      </w:r>
      <w:r w:rsidRPr="00073193">
        <w:t xml:space="preserve"> </w:t>
      </w:r>
    </w:p>
    <w:p w14:paraId="0D59436F" w14:textId="77777777" w:rsidR="00200976" w:rsidRPr="00E72C82" w:rsidRDefault="00200976" w:rsidP="00A73C3A">
      <w:pPr>
        <w:pStyle w:val="TCBodyNormal"/>
      </w:pPr>
      <w:r w:rsidRPr="00073193">
        <w:br w:type="page"/>
      </w:r>
    </w:p>
    <w:p w14:paraId="347CA5FC" w14:textId="7DB013CD" w:rsidR="00BB3F2E" w:rsidRPr="00073193" w:rsidRDefault="00BB3F2E" w:rsidP="006B03CB">
      <w:pPr>
        <w:pStyle w:val="TCMainHAnnex"/>
      </w:pPr>
      <w:bookmarkStart w:id="345" w:name="_Toc495068149"/>
      <w:bookmarkStart w:id="346" w:name="_Toc182900440"/>
      <w:r w:rsidRPr="00073193">
        <w:lastRenderedPageBreak/>
        <w:t xml:space="preserve">SCHEDULE </w:t>
      </w:r>
      <w:bookmarkEnd w:id="345"/>
      <w:r w:rsidR="0071733C">
        <w:t>TEN</w:t>
      </w:r>
      <w:bookmarkEnd w:id="346"/>
    </w:p>
    <w:p w14:paraId="2CF871EA" w14:textId="02EA2D9B" w:rsidR="00200976" w:rsidRPr="00073193" w:rsidRDefault="00200976" w:rsidP="378495CF">
      <w:pPr>
        <w:pStyle w:val="TCMainHAnnex"/>
      </w:pPr>
      <w:bookmarkStart w:id="347" w:name="_Toc495068150"/>
      <w:bookmarkStart w:id="348" w:name="_Toc182900441"/>
      <w:r>
        <w:t xml:space="preserve">Rules on Call-off Order Agreements on expiry or </w:t>
      </w:r>
      <w:r w:rsidR="00F476C7">
        <w:t>t</w:t>
      </w:r>
      <w:r>
        <w:t>ermination of th</w:t>
      </w:r>
      <w:r w:rsidR="00F476C7">
        <w:t>e</w:t>
      </w:r>
      <w:r>
        <w:t xml:space="preserve"> Framework Agreement</w:t>
      </w:r>
      <w:bookmarkEnd w:id="347"/>
      <w:bookmarkEnd w:id="348"/>
      <w:r>
        <w:t xml:space="preserve"> </w:t>
      </w:r>
    </w:p>
    <w:p w14:paraId="5236EEC8" w14:textId="7B1B8190" w:rsidR="00200976" w:rsidRPr="00073193" w:rsidRDefault="00200976" w:rsidP="00A73C3A">
      <w:pPr>
        <w:pStyle w:val="TCBodyNormal"/>
      </w:pPr>
      <w:r w:rsidRPr="00073193">
        <w:t xml:space="preserve">Any Call-off Order Agreement placed under this Framework Agreement shall remain valid and in force until the agreed expiry date or termination date of that Agreement / Order. Call-off Order Agreement term must not exceed </w:t>
      </w:r>
      <w:r w:rsidR="00C53845">
        <w:t>0</w:t>
      </w:r>
      <w:r w:rsidRPr="00073193">
        <w:t>3</w:t>
      </w:r>
      <w:r w:rsidR="00C53845">
        <w:t xml:space="preserve"> (three)</w:t>
      </w:r>
      <w:r w:rsidRPr="00073193">
        <w:t xml:space="preserve"> years after the expiry of the Framework Agreement expiry date. </w:t>
      </w:r>
    </w:p>
    <w:p w14:paraId="20734128" w14:textId="75A54DDF" w:rsidR="00200976" w:rsidRPr="00073193" w:rsidRDefault="00200976" w:rsidP="00A73C3A">
      <w:pPr>
        <w:pStyle w:val="TCBodyNormal"/>
      </w:pPr>
      <w:r w:rsidRPr="00073193">
        <w:t xml:space="preserve">The contract term of any Work Package placed under any Call-off Order Agreement shall remain in force until the expiry or termination of the Work Package shall not exceed </w:t>
      </w:r>
      <w:r w:rsidR="009138B9">
        <w:t>03 (</w:t>
      </w:r>
      <w:r w:rsidRPr="00073193">
        <w:t>three</w:t>
      </w:r>
      <w:r w:rsidR="009138B9">
        <w:t>)</w:t>
      </w:r>
      <w:r w:rsidRPr="00073193">
        <w:t xml:space="preserve"> years from the first commencement date of the original Call-off Order Agreement.</w:t>
      </w:r>
    </w:p>
    <w:p w14:paraId="00974E7D" w14:textId="77777777" w:rsidR="00200976" w:rsidRPr="00073193" w:rsidRDefault="00200976" w:rsidP="00A73C3A">
      <w:pPr>
        <w:pStyle w:val="TCBodyNormal"/>
      </w:pPr>
      <w:r w:rsidRPr="00073193">
        <w:t>No Agreement / Order placed on or after the expiry or termination date of this Framework Agreement shall be valid once expiry or termination of this Framework Agreement has occurred.</w:t>
      </w:r>
    </w:p>
    <w:p w14:paraId="47AAB24E" w14:textId="77777777" w:rsidR="0005227F" w:rsidRPr="00073193" w:rsidRDefault="0005227F" w:rsidP="00A73C3A">
      <w:pPr>
        <w:pStyle w:val="TCBodyNormal"/>
      </w:pPr>
      <w:r w:rsidRPr="00073193">
        <w:br w:type="page"/>
      </w:r>
    </w:p>
    <w:p w14:paraId="7A872A35" w14:textId="33C03741" w:rsidR="00A7268F" w:rsidRPr="00073193" w:rsidRDefault="008D4AB2" w:rsidP="00E90B40">
      <w:pPr>
        <w:pStyle w:val="TCMainHAnnex"/>
      </w:pPr>
      <w:bookmarkStart w:id="349" w:name="_Toc495068151"/>
      <w:bookmarkStart w:id="350" w:name="_Toc182900442"/>
      <w:r w:rsidRPr="00073193">
        <w:lastRenderedPageBreak/>
        <w:t>SCHEDULE</w:t>
      </w:r>
      <w:r w:rsidR="00A7268F" w:rsidRPr="00073193">
        <w:t xml:space="preserve"> </w:t>
      </w:r>
      <w:bookmarkEnd w:id="349"/>
      <w:r w:rsidR="0071733C">
        <w:t>ELEVEN</w:t>
      </w:r>
      <w:bookmarkEnd w:id="350"/>
    </w:p>
    <w:p w14:paraId="2E6B30AF" w14:textId="0A79E2C8" w:rsidR="00A7268F" w:rsidRPr="00073193" w:rsidRDefault="003067BD" w:rsidP="00E90B40">
      <w:pPr>
        <w:pStyle w:val="TCMainHAnnex"/>
      </w:pPr>
      <w:bookmarkStart w:id="351" w:name="_Toc495068152"/>
      <w:bookmarkStart w:id="352" w:name="_Toc182900443"/>
      <w:r w:rsidRPr="00073193">
        <w:t>C</w:t>
      </w:r>
      <w:r w:rsidR="00A7268F" w:rsidRPr="00073193">
        <w:t xml:space="preserve">ommunications </w:t>
      </w:r>
      <w:r w:rsidR="00F476C7">
        <w:t xml:space="preserve">and </w:t>
      </w:r>
      <w:r w:rsidRPr="00073193">
        <w:t>G</w:t>
      </w:r>
      <w:r w:rsidR="00A7268F" w:rsidRPr="00073193">
        <w:t xml:space="preserve">uidelines for </w:t>
      </w:r>
      <w:r w:rsidRPr="00073193">
        <w:t>A</w:t>
      </w:r>
      <w:r w:rsidR="00A7268F" w:rsidRPr="00073193">
        <w:t xml:space="preserve">ppointed </w:t>
      </w:r>
      <w:r w:rsidR="00786803" w:rsidRPr="00073193">
        <w:t>Supplier</w:t>
      </w:r>
      <w:r w:rsidR="00A7268F" w:rsidRPr="00073193">
        <w:t>s</w:t>
      </w:r>
      <w:bookmarkEnd w:id="351"/>
      <w:bookmarkEnd w:id="352"/>
    </w:p>
    <w:p w14:paraId="6137861C" w14:textId="61A951C8" w:rsidR="00A7268F" w:rsidRPr="00E72C82" w:rsidRDefault="00A7268F" w:rsidP="00A73C3A">
      <w:pPr>
        <w:pStyle w:val="TCBodyNormal"/>
      </w:pPr>
      <w:r w:rsidRPr="00E72C82">
        <w:t xml:space="preserve">This </w:t>
      </w:r>
      <w:r w:rsidR="008D4AB2" w:rsidRPr="00E72C82">
        <w:t>Schedule</w:t>
      </w:r>
      <w:r w:rsidR="00EE5CB8" w:rsidRPr="00E72C82">
        <w:t xml:space="preserve"> thirteen</w:t>
      </w:r>
      <w:r w:rsidR="0006587B" w:rsidRPr="00E72C82">
        <w:t xml:space="preserve"> </w:t>
      </w:r>
      <w:r w:rsidRPr="00E72C82">
        <w:t xml:space="preserve">sets out the NICE communications criteria and guidance for appointed Framework </w:t>
      </w:r>
      <w:r w:rsidR="00786803" w:rsidRPr="00E72C82">
        <w:t>Supplier</w:t>
      </w:r>
      <w:r w:rsidRPr="00E72C82">
        <w:t xml:space="preserve">s. </w:t>
      </w:r>
      <w:r w:rsidR="009138B9">
        <w:t>This is intended f</w:t>
      </w:r>
      <w:r w:rsidRPr="00E72C82">
        <w:t>or use when publicising and communicating the Framework</w:t>
      </w:r>
      <w:r w:rsidR="008754A3" w:rsidRPr="00E72C82">
        <w:t xml:space="preserve"> by the Supplier</w:t>
      </w:r>
      <w:r w:rsidRPr="00E72C82">
        <w:t>.</w:t>
      </w:r>
    </w:p>
    <w:p w14:paraId="466CE12A" w14:textId="77777777" w:rsidR="003067BD" w:rsidRPr="00073193" w:rsidRDefault="00E269A6" w:rsidP="00A73C3A">
      <w:pPr>
        <w:pStyle w:val="TCBodyNormal"/>
      </w:pPr>
      <w:r w:rsidRPr="00073193">
        <w:t>T</w:t>
      </w:r>
      <w:r w:rsidR="003067BD" w:rsidRPr="00073193">
        <w:t xml:space="preserve">he criteria and guidance apply to all communications that refer to the contractual agreement between the </w:t>
      </w:r>
      <w:r w:rsidR="00786803" w:rsidRPr="00073193">
        <w:t>Supplier</w:t>
      </w:r>
      <w:r w:rsidR="003067BD" w:rsidRPr="00073193">
        <w:t xml:space="preserve"> and NICE. Any reference to NICE must be factual and all communications consistent.</w:t>
      </w:r>
    </w:p>
    <w:p w14:paraId="5A06E3F8" w14:textId="77777777" w:rsidR="003067BD" w:rsidRPr="00073193" w:rsidRDefault="003067BD" w:rsidP="00A73C3A">
      <w:pPr>
        <w:pStyle w:val="TCBodyNormal"/>
      </w:pPr>
      <w:r w:rsidRPr="00073193">
        <w:t xml:space="preserve">The </w:t>
      </w:r>
      <w:r w:rsidR="00786803" w:rsidRPr="00073193">
        <w:t>Supplier</w:t>
      </w:r>
      <w:r w:rsidRPr="00073193">
        <w:t xml:space="preserve"> shall not publish or cite any global </w:t>
      </w:r>
      <w:r w:rsidR="007C13DC" w:rsidRPr="00073193">
        <w:t>communication in</w:t>
      </w:r>
      <w:r w:rsidRPr="00073193">
        <w:t xml:space="preserve"> relation to the Framework without written approval by NICE before distribution. </w:t>
      </w:r>
    </w:p>
    <w:p w14:paraId="55648785" w14:textId="77777777" w:rsidR="003067BD" w:rsidRPr="00073193" w:rsidRDefault="003067BD" w:rsidP="00A73C3A">
      <w:pPr>
        <w:pStyle w:val="TCBodyNormal"/>
      </w:pPr>
      <w:r w:rsidRPr="00073193">
        <w:t xml:space="preserve">The </w:t>
      </w:r>
      <w:r w:rsidR="00786803" w:rsidRPr="00073193">
        <w:t>Supplier</w:t>
      </w:r>
      <w:r w:rsidRPr="00073193">
        <w:t xml:space="preserve"> shall ensure all communications are written in English.</w:t>
      </w:r>
    </w:p>
    <w:p w14:paraId="0CAFDEC6" w14:textId="1227F267" w:rsidR="003067BD" w:rsidRPr="00073193" w:rsidRDefault="003067BD" w:rsidP="00A73C3A">
      <w:pPr>
        <w:pStyle w:val="TCBodyNormal"/>
      </w:pPr>
      <w:r w:rsidRPr="00073193">
        <w:t xml:space="preserve">The criteria and guidelines in the table below are distinguished as either mandatory or optional. The </w:t>
      </w:r>
      <w:r w:rsidR="00786803" w:rsidRPr="00073193">
        <w:t>Supplier</w:t>
      </w:r>
      <w:r w:rsidRPr="00073193">
        <w:t xml:space="preserve"> shall use reasonable endeavours to ensure all the criteria are incorporated into their related communications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073193" w14:paraId="7637308C" w14:textId="77777777"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20328" w14:textId="77777777" w:rsidR="003067BD" w:rsidRPr="00073193" w:rsidRDefault="003067BD" w:rsidP="006B03CB">
            <w:pPr>
              <w:pStyle w:val="TCTableHeading"/>
            </w:pPr>
            <w:r w:rsidRPr="00073193">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FFC56" w14:textId="77777777" w:rsidR="003067BD" w:rsidRPr="00073193" w:rsidRDefault="003067BD" w:rsidP="006B03CB">
            <w:pPr>
              <w:pStyle w:val="TCTableHeading"/>
            </w:pPr>
            <w:r w:rsidRPr="00073193">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02ACF" w14:textId="11FDF52B" w:rsidR="003067BD" w:rsidRPr="00073193" w:rsidRDefault="003067BD" w:rsidP="006B03CB">
            <w:pPr>
              <w:pStyle w:val="TCTableHeading"/>
            </w:pPr>
          </w:p>
        </w:tc>
      </w:tr>
      <w:tr w:rsidR="003067BD" w:rsidRPr="00073193" w14:paraId="3235DD23"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E5389" w14:textId="77777777" w:rsidR="003067BD" w:rsidRPr="00073193" w:rsidRDefault="003067BD" w:rsidP="006B03CB">
            <w:pPr>
              <w:pStyle w:val="TCTableBody"/>
            </w:pPr>
            <w:r w:rsidRPr="00073193">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5DE77F2B" w14:textId="77777777" w:rsidR="003067BD" w:rsidRPr="00073193" w:rsidRDefault="003067BD" w:rsidP="006B03CB">
            <w:pPr>
              <w:pStyle w:val="TCTableBody"/>
            </w:pPr>
            <w:r w:rsidRPr="00E72C82">
              <w:t>It is NOT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5066AA4" w14:textId="77777777" w:rsidR="003067BD" w:rsidRPr="00073193" w:rsidRDefault="003067BD" w:rsidP="006B03CB">
            <w:pPr>
              <w:pStyle w:val="TCTableBody"/>
            </w:pPr>
            <w:r w:rsidRPr="00073193">
              <w:t>Mandatory</w:t>
            </w:r>
          </w:p>
        </w:tc>
      </w:tr>
      <w:tr w:rsidR="003067BD" w:rsidRPr="00073193" w14:paraId="2B438C05"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4D19" w14:textId="77777777" w:rsidR="003067BD" w:rsidRPr="00073193" w:rsidRDefault="003067BD" w:rsidP="006B03CB">
            <w:pPr>
              <w:pStyle w:val="TCTableBody"/>
            </w:pPr>
            <w:r w:rsidRPr="00073193">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30A79991" w14:textId="39E607CA" w:rsidR="003067BD" w:rsidRPr="00073193" w:rsidRDefault="003067BD" w:rsidP="006B03CB">
            <w:pPr>
              <w:pStyle w:val="TCTableBody"/>
            </w:pPr>
            <w:r w:rsidRPr="00073193">
              <w:t>Use contractual name of “</w:t>
            </w:r>
            <w:r w:rsidR="00696D8C">
              <w:t>External Assessment Group</w:t>
            </w:r>
            <w:r w:rsidR="008754A3" w:rsidRPr="00073193">
              <w:t xml:space="preserve"> </w:t>
            </w:r>
            <w:r w:rsidRPr="00073193">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8BB0F37" w14:textId="77777777" w:rsidR="003067BD" w:rsidRPr="00073193" w:rsidRDefault="003067BD" w:rsidP="006B03CB">
            <w:pPr>
              <w:pStyle w:val="TCTableBody"/>
            </w:pPr>
            <w:r w:rsidRPr="00073193">
              <w:t>Mandatory</w:t>
            </w:r>
          </w:p>
        </w:tc>
      </w:tr>
      <w:tr w:rsidR="003067BD" w:rsidRPr="00073193" w14:paraId="6E9F192B"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F69E4" w14:textId="77777777" w:rsidR="003067BD" w:rsidRPr="00073193" w:rsidRDefault="003067BD" w:rsidP="006B03CB">
            <w:pPr>
              <w:pStyle w:val="TCTableBody"/>
            </w:pPr>
            <w:r w:rsidRPr="00073193">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3C6E3402" w14:textId="39157B6A" w:rsidR="003067BD" w:rsidRPr="00073193" w:rsidRDefault="003067BD" w:rsidP="006B03CB">
            <w:pPr>
              <w:pStyle w:val="TCTableBody"/>
            </w:pPr>
            <w:r w:rsidRPr="00073193">
              <w:t>“</w:t>
            </w:r>
            <w:r w:rsidR="008754A3" w:rsidRPr="00073193">
              <w:t xml:space="preserve">External Assessment </w:t>
            </w:r>
            <w:r w:rsidR="00E27E14">
              <w:t>Group</w:t>
            </w:r>
            <w:r w:rsidR="008754A3" w:rsidRPr="00073193">
              <w:t xml:space="preserve"> to the National Institute for Health and Care Excellence</w:t>
            </w:r>
            <w:r w:rsidRPr="00073193">
              <w:t>”</w:t>
            </w:r>
          </w:p>
          <w:p w14:paraId="6ACE04F2" w14:textId="77777777" w:rsidR="003067BD" w:rsidRPr="00073193" w:rsidRDefault="003067BD" w:rsidP="006B03CB">
            <w:pPr>
              <w:pStyle w:val="TCTableBody"/>
            </w:pPr>
          </w:p>
          <w:p w14:paraId="7CA0980B" w14:textId="4D6F72DB" w:rsidR="003067BD" w:rsidRPr="00073193" w:rsidRDefault="003067BD" w:rsidP="006B03CB">
            <w:pPr>
              <w:pStyle w:val="TCTableBody"/>
            </w:pPr>
            <w:r w:rsidRPr="00073193">
              <w:t xml:space="preserve">This is the approved strap line for framework related communications ONLY until the end of the </w:t>
            </w:r>
            <w:r w:rsidR="00C53845">
              <w:t>A</w:t>
            </w:r>
            <w:r w:rsidRPr="00073193">
              <w:t xml:space="preserve">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7F5DFFF" w14:textId="77777777" w:rsidR="003067BD" w:rsidRPr="00073193" w:rsidRDefault="003067BD" w:rsidP="006B03CB">
            <w:pPr>
              <w:pStyle w:val="TCTableBody"/>
            </w:pPr>
            <w:r w:rsidRPr="00073193">
              <w:t xml:space="preserve">Optional - it could be used in email signatures or on the </w:t>
            </w:r>
            <w:r w:rsidR="00786803" w:rsidRPr="00073193">
              <w:t>Supplier</w:t>
            </w:r>
            <w:r w:rsidRPr="00073193">
              <w:t>s website</w:t>
            </w:r>
            <w:r w:rsidR="00CD6061" w:rsidRPr="00073193">
              <w:t xml:space="preserve"> or other marketing materials</w:t>
            </w:r>
          </w:p>
        </w:tc>
      </w:tr>
    </w:tbl>
    <w:p w14:paraId="68957729" w14:textId="77777777" w:rsidR="003067BD" w:rsidRPr="00073193" w:rsidRDefault="003067BD" w:rsidP="008D0F81"/>
    <w:p w14:paraId="49095981" w14:textId="77777777" w:rsidR="003067BD" w:rsidRPr="00073193" w:rsidRDefault="003067BD" w:rsidP="00A73C3A">
      <w:pPr>
        <w:pStyle w:val="TCBodyNormal"/>
      </w:pPr>
      <w:r w:rsidRPr="00073193">
        <w:t>If the above guidelines are followed these documents do not need to be sent for approval:</w:t>
      </w:r>
    </w:p>
    <w:p w14:paraId="06BB7C23" w14:textId="77777777" w:rsidR="003067BD" w:rsidRPr="00073193" w:rsidRDefault="003067BD" w:rsidP="006B03CB">
      <w:pPr>
        <w:pStyle w:val="TCBulletbody"/>
      </w:pPr>
      <w:r w:rsidRPr="00073193">
        <w:t xml:space="preserve">content on an appointed </w:t>
      </w:r>
      <w:r w:rsidR="00786803" w:rsidRPr="00073193">
        <w:t>Supplier</w:t>
      </w:r>
      <w:r w:rsidRPr="00073193">
        <w:t xml:space="preserve">’s website </w:t>
      </w:r>
    </w:p>
    <w:p w14:paraId="61960F1F" w14:textId="77777777" w:rsidR="003067BD" w:rsidRPr="00073193" w:rsidRDefault="003067BD" w:rsidP="006B03CB">
      <w:pPr>
        <w:pStyle w:val="TCBulletbody"/>
      </w:pPr>
      <w:r w:rsidRPr="00073193">
        <w:t>letters to stakeholders</w:t>
      </w:r>
    </w:p>
    <w:p w14:paraId="54CF123E" w14:textId="7E6A1929" w:rsidR="003067BD" w:rsidRPr="00073193" w:rsidRDefault="003067BD" w:rsidP="006B03CB">
      <w:pPr>
        <w:pStyle w:val="TCBulletbody"/>
      </w:pPr>
      <w:r w:rsidRPr="00073193">
        <w:t xml:space="preserve">e-shots to appointed </w:t>
      </w:r>
      <w:r w:rsidR="00786803" w:rsidRPr="00073193">
        <w:t>Supplier</w:t>
      </w:r>
      <w:r w:rsidR="00E72029">
        <w:t>’</w:t>
      </w:r>
      <w:r w:rsidRPr="00073193">
        <w:t>s mailing lists</w:t>
      </w:r>
    </w:p>
    <w:p w14:paraId="26FBC9A3" w14:textId="77777777" w:rsidR="003067BD" w:rsidRPr="00E72C82" w:rsidRDefault="003067BD" w:rsidP="006B03CB">
      <w:pPr>
        <w:pStyle w:val="TCBulletbody"/>
      </w:pPr>
      <w:r w:rsidRPr="00E72C82">
        <w:t>internal newsletters</w:t>
      </w:r>
    </w:p>
    <w:p w14:paraId="24734862" w14:textId="77777777" w:rsidR="003067BD" w:rsidRPr="00073193" w:rsidRDefault="003067BD" w:rsidP="00A73C3A">
      <w:pPr>
        <w:pStyle w:val="TCBodyNormal"/>
      </w:pPr>
      <w:r w:rsidRPr="00073193">
        <w:lastRenderedPageBreak/>
        <w:t>This list is not exhaustive and there will be other communications that do not require NICE approval.</w:t>
      </w:r>
    </w:p>
    <w:p w14:paraId="75ACAD17" w14:textId="77777777" w:rsidR="003067BD" w:rsidRPr="00073193" w:rsidRDefault="003067BD" w:rsidP="005D54B6">
      <w:pPr>
        <w:pStyle w:val="Heading2"/>
      </w:pPr>
      <w:bookmarkStart w:id="353" w:name="_Toc87431912"/>
      <w:r w:rsidRPr="00073193">
        <w:t xml:space="preserve">Process for the approval of </w:t>
      </w:r>
      <w:r w:rsidR="00786803" w:rsidRPr="00073193">
        <w:t>Supplier</w:t>
      </w:r>
      <w:r w:rsidRPr="00073193">
        <w:t xml:space="preserve"> communications</w:t>
      </w:r>
      <w:bookmarkEnd w:id="353"/>
      <w:r w:rsidRPr="00073193">
        <w:t xml:space="preserve"> </w:t>
      </w:r>
    </w:p>
    <w:p w14:paraId="7C795538" w14:textId="6354B4AA" w:rsidR="003067BD" w:rsidRPr="00073193" w:rsidRDefault="003067BD" w:rsidP="00A73C3A">
      <w:pPr>
        <w:pStyle w:val="TCBodyNormal"/>
      </w:pPr>
      <w:r>
        <w:t xml:space="preserve">Communications such as press releases and articles that mention contractual arrangements e.g. organisations appointed to the NICE Framework must be sent to </w:t>
      </w:r>
      <w:r w:rsidR="00C7701C">
        <w:t>the Authority</w:t>
      </w:r>
      <w:r w:rsidR="00C510FB">
        <w:t xml:space="preserve"> </w:t>
      </w:r>
      <w:r>
        <w:t xml:space="preserve">for approval before dissemination. We aim to return communications submitted to us within </w:t>
      </w:r>
      <w:r w:rsidR="6B15DF6C">
        <w:t>5</w:t>
      </w:r>
      <w:r w:rsidR="009B771A">
        <w:t xml:space="preserve"> </w:t>
      </w:r>
      <w:r>
        <w:t>-</w:t>
      </w:r>
      <w:r w:rsidR="00816A82">
        <w:t xml:space="preserve"> </w:t>
      </w:r>
      <w:r w:rsidR="59653C76">
        <w:t>5</w:t>
      </w:r>
      <w:r>
        <w:t xml:space="preserve"> working days.</w:t>
      </w:r>
    </w:p>
    <w:p w14:paraId="55C74DF0" w14:textId="51C1FE48" w:rsidR="003067BD" w:rsidRPr="00073193" w:rsidRDefault="003067BD" w:rsidP="00A73C3A">
      <w:pPr>
        <w:pStyle w:val="TCBodyNormal"/>
      </w:pPr>
      <w:r>
        <w:t xml:space="preserve">Documents should be sent in </w:t>
      </w:r>
      <w:r w:rsidR="79988D8E">
        <w:t xml:space="preserve">MS </w:t>
      </w:r>
      <w:r>
        <w:t>Word format.</w:t>
      </w:r>
    </w:p>
    <w:p w14:paraId="2BE7B76C" w14:textId="0F8B22F0" w:rsidR="00E871FD" w:rsidRPr="00E72C82" w:rsidRDefault="003067BD" w:rsidP="00A73C3A">
      <w:pPr>
        <w:pStyle w:val="TCBodyNormal"/>
      </w:pPr>
      <w:r w:rsidRPr="00073193">
        <w:t>NICE will send any documents that include quotes from NICE staff to the individual mentioned, for approval. This will increase the timescale for the return of the document.</w:t>
      </w:r>
    </w:p>
    <w:sectPr w:rsidR="00E871FD" w:rsidRPr="00E72C82" w:rsidSect="0034397B">
      <w:headerReference w:type="default" r:id="rId23"/>
      <w:footerReference w:type="default" r:id="rId24"/>
      <w:headerReference w:type="first" r:id="rId25"/>
      <w:footerReference w:type="first" r:id="rId26"/>
      <w:pgSz w:w="11894" w:h="16834"/>
      <w:pgMar w:top="1440" w:right="1440" w:bottom="1008" w:left="1440" w:header="706" w:footer="706"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9" w:author="Irene Walker" w:date="2024-11-14T11:25:00Z" w:initials="IW">
    <w:p w14:paraId="39DED540" w14:textId="4B3A0CA0" w:rsidR="00F04450" w:rsidRDefault="00FD1463" w:rsidP="00F04450">
      <w:pPr>
        <w:pStyle w:val="CommentText"/>
      </w:pPr>
      <w:r>
        <w:rPr>
          <w:rStyle w:val="CommentReference"/>
        </w:rPr>
        <w:annotationRef/>
      </w:r>
      <w:r w:rsidR="00F04450">
        <w:t>Suppliers of Lot 1 only, to be removed or retained post contract award, pending Lot</w:t>
      </w:r>
    </w:p>
  </w:comment>
  <w:comment w:id="100" w:author="Irene Walker" w:date="2024-11-14T11:27:00Z" w:initials="IW">
    <w:p w14:paraId="020B9090" w14:textId="77777777" w:rsidR="00AA1324" w:rsidRDefault="00AA1324" w:rsidP="00AA1324">
      <w:pPr>
        <w:pStyle w:val="CommentText"/>
      </w:pPr>
      <w:r>
        <w:rPr>
          <w:rStyle w:val="CommentReference"/>
        </w:rPr>
        <w:annotationRef/>
      </w:r>
      <w:r>
        <w:t>Suppliers of Lot 2 only, to be removed or retained post contract award, pending Lot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9DED540" w15:done="0"/>
  <w15:commentEx w15:paraId="020B90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28BA0D" w16cex:dateUtc="2024-11-14T11:25:00Z"/>
  <w16cex:commentExtensible w16cex:durableId="07B6DF51" w16cex:dateUtc="2024-11-14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9DED540" w16cid:durableId="7A28BA0D"/>
  <w16cid:commentId w16cid:paraId="020B9090" w16cid:durableId="07B6DF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CB267" w14:textId="77777777" w:rsidR="004C74A4" w:rsidRDefault="004C74A4">
      <w:r>
        <w:separator/>
      </w:r>
    </w:p>
  </w:endnote>
  <w:endnote w:type="continuationSeparator" w:id="0">
    <w:p w14:paraId="6DEC828B" w14:textId="77777777" w:rsidR="004C74A4" w:rsidRDefault="004C74A4">
      <w:r>
        <w:continuationSeparator/>
      </w:r>
    </w:p>
  </w:endnote>
  <w:endnote w:type="continuationNotice" w:id="1">
    <w:p w14:paraId="61F7F8FB" w14:textId="77777777" w:rsidR="004C74A4" w:rsidRDefault="004C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693738065"/>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C9BCBF2" w14:textId="631BF7CD" w:rsidR="007E4FC8" w:rsidRPr="007E4FC8" w:rsidRDefault="378495CF" w:rsidP="007E4FC8">
            <w:pPr>
              <w:pStyle w:val="Footer"/>
              <w:rPr>
                <w:rFonts w:ascii="Arial" w:hAnsi="Arial" w:cs="Arial"/>
                <w:sz w:val="20"/>
                <w:szCs w:val="20"/>
              </w:rPr>
            </w:pPr>
            <w:r w:rsidRPr="378495CF">
              <w:rPr>
                <w:rFonts w:ascii="Arial" w:hAnsi="Arial" w:cs="Arial"/>
                <w:sz w:val="20"/>
                <w:szCs w:val="20"/>
              </w:rPr>
              <w:t>EAG Framework Agreement 202</w:t>
            </w:r>
            <w:r w:rsidR="006B0A0F">
              <w:rPr>
                <w:rFonts w:ascii="Arial" w:hAnsi="Arial" w:cs="Arial"/>
                <w:sz w:val="20"/>
                <w:szCs w:val="20"/>
              </w:rPr>
              <w:t>5</w:t>
            </w:r>
            <w:r w:rsidR="007E4FC8">
              <w:tab/>
            </w:r>
            <w:r w:rsidR="007E4FC8">
              <w:tab/>
            </w:r>
            <w:r w:rsidRPr="378495CF">
              <w:rPr>
                <w:rFonts w:ascii="Arial" w:hAnsi="Arial" w:cs="Arial"/>
                <w:sz w:val="20"/>
                <w:szCs w:val="20"/>
              </w:rPr>
              <w:t xml:space="preserve">Page </w:t>
            </w:r>
            <w:r w:rsidR="007E4FC8" w:rsidRPr="378495CF">
              <w:rPr>
                <w:rFonts w:ascii="Arial" w:hAnsi="Arial" w:cs="Arial"/>
                <w:b/>
                <w:bCs/>
                <w:noProof/>
                <w:sz w:val="20"/>
                <w:szCs w:val="20"/>
              </w:rPr>
              <w:fldChar w:fldCharType="begin"/>
            </w:r>
            <w:r w:rsidR="007E4FC8" w:rsidRPr="378495CF">
              <w:rPr>
                <w:rFonts w:ascii="Arial" w:hAnsi="Arial" w:cs="Arial"/>
                <w:b/>
                <w:bCs/>
                <w:sz w:val="20"/>
                <w:szCs w:val="20"/>
              </w:rPr>
              <w:instrText xml:space="preserve"> PAGE </w:instrText>
            </w:r>
            <w:r w:rsidR="007E4FC8" w:rsidRPr="378495CF">
              <w:rPr>
                <w:rFonts w:ascii="Arial" w:hAnsi="Arial" w:cs="Arial"/>
                <w:b/>
                <w:bCs/>
                <w:sz w:val="20"/>
                <w:szCs w:val="20"/>
              </w:rPr>
              <w:fldChar w:fldCharType="separate"/>
            </w:r>
            <w:r w:rsidRPr="378495CF">
              <w:rPr>
                <w:rFonts w:ascii="Arial" w:hAnsi="Arial" w:cs="Arial"/>
                <w:b/>
                <w:bCs/>
                <w:noProof/>
                <w:sz w:val="20"/>
                <w:szCs w:val="20"/>
              </w:rPr>
              <w:t>19</w:t>
            </w:r>
            <w:r w:rsidR="007E4FC8" w:rsidRPr="378495CF">
              <w:rPr>
                <w:rFonts w:ascii="Arial" w:hAnsi="Arial" w:cs="Arial"/>
                <w:b/>
                <w:bCs/>
                <w:noProof/>
                <w:sz w:val="20"/>
                <w:szCs w:val="20"/>
              </w:rPr>
              <w:fldChar w:fldCharType="end"/>
            </w:r>
            <w:r w:rsidRPr="378495CF">
              <w:rPr>
                <w:rFonts w:ascii="Arial" w:hAnsi="Arial" w:cs="Arial"/>
                <w:sz w:val="20"/>
                <w:szCs w:val="20"/>
              </w:rPr>
              <w:t xml:space="preserve"> of </w:t>
            </w:r>
            <w:r w:rsidR="007E4FC8" w:rsidRPr="378495CF">
              <w:rPr>
                <w:rFonts w:ascii="Arial" w:hAnsi="Arial" w:cs="Arial"/>
                <w:b/>
                <w:bCs/>
                <w:noProof/>
                <w:sz w:val="20"/>
                <w:szCs w:val="20"/>
              </w:rPr>
              <w:fldChar w:fldCharType="begin"/>
            </w:r>
            <w:r w:rsidR="007E4FC8" w:rsidRPr="378495CF">
              <w:rPr>
                <w:rFonts w:ascii="Arial" w:hAnsi="Arial" w:cs="Arial"/>
                <w:b/>
                <w:bCs/>
                <w:sz w:val="20"/>
                <w:szCs w:val="20"/>
              </w:rPr>
              <w:instrText xml:space="preserve"> NUMPAGES  </w:instrText>
            </w:r>
            <w:r w:rsidR="007E4FC8" w:rsidRPr="378495CF">
              <w:rPr>
                <w:rFonts w:ascii="Arial" w:hAnsi="Arial" w:cs="Arial"/>
                <w:b/>
                <w:bCs/>
                <w:sz w:val="20"/>
                <w:szCs w:val="20"/>
              </w:rPr>
              <w:fldChar w:fldCharType="separate"/>
            </w:r>
            <w:r w:rsidRPr="378495CF">
              <w:rPr>
                <w:rFonts w:ascii="Arial" w:hAnsi="Arial" w:cs="Arial"/>
                <w:b/>
                <w:bCs/>
                <w:noProof/>
                <w:sz w:val="20"/>
                <w:szCs w:val="20"/>
              </w:rPr>
              <w:t>90</w:t>
            </w:r>
            <w:r w:rsidR="007E4FC8" w:rsidRPr="378495CF">
              <w:rPr>
                <w:rFonts w:ascii="Arial" w:hAnsi="Arial" w:cs="Arial"/>
                <w:b/>
                <w:bCs/>
                <w:noProof/>
                <w:sz w:val="20"/>
                <w:szCs w:val="20"/>
              </w:rPr>
              <w:fldChar w:fldCharType="end"/>
            </w:r>
          </w:p>
        </w:sdtContent>
      </w:sdt>
    </w:sdtContent>
  </w:sdt>
  <w:p w14:paraId="2DF73B74" w14:textId="77777777" w:rsidR="00081962" w:rsidRDefault="0008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0B5E69A0" w14:textId="77777777" w:rsidTr="5425AF7E">
      <w:trPr>
        <w:trHeight w:val="300"/>
      </w:trPr>
      <w:tc>
        <w:tcPr>
          <w:tcW w:w="3005" w:type="dxa"/>
        </w:tcPr>
        <w:p w14:paraId="640EEC5D" w14:textId="72ACC33C" w:rsidR="5425AF7E" w:rsidRDefault="5425AF7E" w:rsidP="5425AF7E">
          <w:pPr>
            <w:pStyle w:val="Header"/>
            <w:ind w:left="-115"/>
          </w:pPr>
        </w:p>
      </w:tc>
      <w:tc>
        <w:tcPr>
          <w:tcW w:w="3005" w:type="dxa"/>
        </w:tcPr>
        <w:p w14:paraId="456AB574" w14:textId="3B35BCE1" w:rsidR="5425AF7E" w:rsidRDefault="5425AF7E" w:rsidP="5425AF7E">
          <w:pPr>
            <w:pStyle w:val="Header"/>
            <w:jc w:val="center"/>
          </w:pPr>
        </w:p>
      </w:tc>
      <w:tc>
        <w:tcPr>
          <w:tcW w:w="3005" w:type="dxa"/>
        </w:tcPr>
        <w:p w14:paraId="79DDCAE4" w14:textId="5AC78F27" w:rsidR="5425AF7E" w:rsidRDefault="5425AF7E" w:rsidP="5425AF7E">
          <w:pPr>
            <w:pStyle w:val="Header"/>
            <w:ind w:right="-115"/>
            <w:jc w:val="right"/>
          </w:pPr>
        </w:p>
      </w:tc>
    </w:tr>
  </w:tbl>
  <w:p w14:paraId="153263DB" w14:textId="32774F0B" w:rsidR="5425AF7E" w:rsidRDefault="5425AF7E" w:rsidP="5425AF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4B109EEE" w14:textId="77777777" w:rsidTr="5425AF7E">
      <w:trPr>
        <w:trHeight w:val="300"/>
      </w:trPr>
      <w:tc>
        <w:tcPr>
          <w:tcW w:w="3005" w:type="dxa"/>
        </w:tcPr>
        <w:p w14:paraId="7A81257C" w14:textId="3438350B" w:rsidR="5425AF7E" w:rsidRDefault="5425AF7E" w:rsidP="5425AF7E">
          <w:pPr>
            <w:pStyle w:val="Header"/>
            <w:ind w:left="-115"/>
          </w:pPr>
        </w:p>
      </w:tc>
      <w:tc>
        <w:tcPr>
          <w:tcW w:w="3005" w:type="dxa"/>
        </w:tcPr>
        <w:p w14:paraId="6AB0614E" w14:textId="128ED904" w:rsidR="5425AF7E" w:rsidRDefault="5425AF7E" w:rsidP="5425AF7E">
          <w:pPr>
            <w:pStyle w:val="Header"/>
            <w:jc w:val="center"/>
          </w:pPr>
        </w:p>
      </w:tc>
      <w:tc>
        <w:tcPr>
          <w:tcW w:w="3005" w:type="dxa"/>
        </w:tcPr>
        <w:p w14:paraId="2E92C216" w14:textId="7F2759CE" w:rsidR="5425AF7E" w:rsidRDefault="5425AF7E" w:rsidP="5425AF7E">
          <w:pPr>
            <w:pStyle w:val="Header"/>
            <w:ind w:right="-115"/>
            <w:jc w:val="right"/>
          </w:pPr>
        </w:p>
      </w:tc>
    </w:tr>
  </w:tbl>
  <w:p w14:paraId="42839CAA" w14:textId="2971D207" w:rsidR="5425AF7E" w:rsidRDefault="5425AF7E" w:rsidP="5425AF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013E6" w14:textId="63851C9A" w:rsidR="00081962" w:rsidRDefault="00081962" w:rsidP="378495CF">
    <w:pPr>
      <w:tabs>
        <w:tab w:val="right" w:pos="8931"/>
      </w:tabs>
      <w:jc w:val="right"/>
      <w:rPr>
        <w:rFonts w:ascii="Arial" w:hAnsi="Arial"/>
        <w:sz w:val="16"/>
        <w:szCs w:val="16"/>
      </w:rPr>
    </w:pPr>
    <w:r>
      <w:rPr>
        <w:rFonts w:ascii="Arial" w:hAnsi="Arial"/>
        <w:sz w:val="16"/>
      </w:rPr>
      <w:tab/>
    </w:r>
    <w:r w:rsidR="378495CF" w:rsidRPr="378495CF">
      <w:rPr>
        <w:rFonts w:ascii="Arial" w:hAnsi="Arial"/>
        <w:sz w:val="16"/>
        <w:szCs w:val="16"/>
      </w:rPr>
      <w:t xml:space="preserve">External Assessment Group Framework </w:t>
    </w:r>
  </w:p>
  <w:p w14:paraId="1ED852B2" w14:textId="77777777" w:rsidR="00081962" w:rsidRDefault="00081962" w:rsidP="00A41025">
    <w:pPr>
      <w:tabs>
        <w:tab w:val="right" w:pos="8931"/>
      </w:tabs>
      <w:jc w:val="right"/>
      <w:rPr>
        <w:rFonts w:ascii="Arial" w:hAnsi="Arial"/>
        <w:sz w:val="16"/>
      </w:rPr>
    </w:pPr>
    <w:r>
      <w:rPr>
        <w:rFonts w:ascii="Arial" w:hAnsi="Arial"/>
        <w:sz w:val="16"/>
      </w:rPr>
      <w:tab/>
      <w:t>Terms and Conditions of Contract</w:t>
    </w:r>
  </w:p>
  <w:p w14:paraId="6BE93EF8" w14:textId="63A558CC" w:rsidR="00081962" w:rsidRDefault="00081962" w:rsidP="00A41025">
    <w:pPr>
      <w:tabs>
        <w:tab w:val="right" w:pos="8931"/>
      </w:tabs>
      <w:jc w:val="right"/>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A24F79">
      <w:rPr>
        <w:rFonts w:ascii="Arial" w:hAnsi="Arial"/>
        <w:noProof/>
        <w:sz w:val="16"/>
      </w:rPr>
      <w:t>89</w:t>
    </w:r>
    <w:r>
      <w:rPr>
        <w:rFonts w:ascii="Arial" w:hAnsi="Arial"/>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0"/>
      <w:gridCol w:w="3000"/>
      <w:gridCol w:w="3000"/>
    </w:tblGrid>
    <w:tr w:rsidR="5425AF7E" w14:paraId="59A07BF3" w14:textId="77777777" w:rsidTr="5425AF7E">
      <w:trPr>
        <w:trHeight w:val="300"/>
      </w:trPr>
      <w:tc>
        <w:tcPr>
          <w:tcW w:w="3000" w:type="dxa"/>
        </w:tcPr>
        <w:p w14:paraId="17BCD1C8" w14:textId="399B09EF" w:rsidR="5425AF7E" w:rsidRDefault="5425AF7E" w:rsidP="5425AF7E">
          <w:pPr>
            <w:pStyle w:val="Header"/>
            <w:ind w:left="-115"/>
          </w:pPr>
        </w:p>
      </w:tc>
      <w:tc>
        <w:tcPr>
          <w:tcW w:w="3000" w:type="dxa"/>
        </w:tcPr>
        <w:p w14:paraId="07F2AD78" w14:textId="154F812F" w:rsidR="5425AF7E" w:rsidRDefault="5425AF7E" w:rsidP="5425AF7E">
          <w:pPr>
            <w:pStyle w:val="Header"/>
            <w:jc w:val="center"/>
          </w:pPr>
        </w:p>
      </w:tc>
      <w:tc>
        <w:tcPr>
          <w:tcW w:w="3000" w:type="dxa"/>
        </w:tcPr>
        <w:p w14:paraId="25886FDD" w14:textId="68918ECE" w:rsidR="5425AF7E" w:rsidRDefault="5425AF7E" w:rsidP="5425AF7E">
          <w:pPr>
            <w:pStyle w:val="Header"/>
            <w:ind w:right="-115"/>
            <w:jc w:val="right"/>
          </w:pPr>
        </w:p>
      </w:tc>
    </w:tr>
  </w:tbl>
  <w:p w14:paraId="5632E40A" w14:textId="75112831" w:rsidR="5425AF7E" w:rsidRDefault="5425AF7E" w:rsidP="5425A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CC4EA" w14:textId="77777777" w:rsidR="004C74A4" w:rsidRDefault="004C74A4">
      <w:r>
        <w:separator/>
      </w:r>
    </w:p>
  </w:footnote>
  <w:footnote w:type="continuationSeparator" w:id="0">
    <w:p w14:paraId="55596C18" w14:textId="77777777" w:rsidR="004C74A4" w:rsidRDefault="004C74A4">
      <w:r>
        <w:continuationSeparator/>
      </w:r>
    </w:p>
  </w:footnote>
  <w:footnote w:type="continuationNotice" w:id="1">
    <w:p w14:paraId="7FF61338" w14:textId="77777777" w:rsidR="004C74A4" w:rsidRDefault="004C74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3B2C30D9" w14:textId="77777777" w:rsidTr="5425AF7E">
      <w:trPr>
        <w:trHeight w:val="300"/>
      </w:trPr>
      <w:tc>
        <w:tcPr>
          <w:tcW w:w="3005" w:type="dxa"/>
        </w:tcPr>
        <w:p w14:paraId="3B66ACC9" w14:textId="42BA7886" w:rsidR="5425AF7E" w:rsidRDefault="5425AF7E" w:rsidP="5425AF7E">
          <w:pPr>
            <w:pStyle w:val="Header"/>
            <w:ind w:left="-115"/>
          </w:pPr>
        </w:p>
      </w:tc>
      <w:tc>
        <w:tcPr>
          <w:tcW w:w="3005" w:type="dxa"/>
        </w:tcPr>
        <w:p w14:paraId="376823FA" w14:textId="2DDFDE28" w:rsidR="5425AF7E" w:rsidRDefault="5425AF7E" w:rsidP="5425AF7E">
          <w:pPr>
            <w:pStyle w:val="Header"/>
            <w:jc w:val="center"/>
          </w:pPr>
        </w:p>
      </w:tc>
      <w:tc>
        <w:tcPr>
          <w:tcW w:w="3005" w:type="dxa"/>
        </w:tcPr>
        <w:p w14:paraId="036A6EF8" w14:textId="375898C3" w:rsidR="5425AF7E" w:rsidRDefault="5425AF7E" w:rsidP="5425AF7E">
          <w:pPr>
            <w:pStyle w:val="Header"/>
            <w:ind w:right="-115"/>
            <w:jc w:val="right"/>
          </w:pPr>
        </w:p>
      </w:tc>
    </w:tr>
  </w:tbl>
  <w:p w14:paraId="771F7510" w14:textId="28D9A82F" w:rsidR="5425AF7E" w:rsidRDefault="5425AF7E" w:rsidP="5425AF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1CCCBA57" w14:textId="77777777" w:rsidTr="5425AF7E">
      <w:trPr>
        <w:trHeight w:val="300"/>
      </w:trPr>
      <w:tc>
        <w:tcPr>
          <w:tcW w:w="3005" w:type="dxa"/>
        </w:tcPr>
        <w:p w14:paraId="46E8368B" w14:textId="7B809443" w:rsidR="5425AF7E" w:rsidRDefault="5425AF7E" w:rsidP="5425AF7E">
          <w:pPr>
            <w:pStyle w:val="Header"/>
            <w:ind w:left="-115"/>
          </w:pPr>
        </w:p>
      </w:tc>
      <w:tc>
        <w:tcPr>
          <w:tcW w:w="3005" w:type="dxa"/>
        </w:tcPr>
        <w:p w14:paraId="115B288C" w14:textId="2E039C20" w:rsidR="5425AF7E" w:rsidRDefault="5425AF7E" w:rsidP="5425AF7E">
          <w:pPr>
            <w:pStyle w:val="Header"/>
            <w:jc w:val="center"/>
          </w:pPr>
        </w:p>
      </w:tc>
      <w:tc>
        <w:tcPr>
          <w:tcW w:w="3005" w:type="dxa"/>
        </w:tcPr>
        <w:p w14:paraId="2A360ACC" w14:textId="71DBB374" w:rsidR="5425AF7E" w:rsidRDefault="5425AF7E" w:rsidP="5425AF7E">
          <w:pPr>
            <w:pStyle w:val="Header"/>
            <w:ind w:right="-115"/>
            <w:jc w:val="right"/>
          </w:pPr>
        </w:p>
      </w:tc>
    </w:tr>
  </w:tbl>
  <w:p w14:paraId="755FA69A" w14:textId="05923B73" w:rsidR="5425AF7E" w:rsidRDefault="5425AF7E" w:rsidP="5425AF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229A06F4" w14:textId="77777777" w:rsidTr="5425AF7E">
      <w:trPr>
        <w:trHeight w:val="300"/>
      </w:trPr>
      <w:tc>
        <w:tcPr>
          <w:tcW w:w="3005" w:type="dxa"/>
        </w:tcPr>
        <w:p w14:paraId="1C54F9B0" w14:textId="5E93CEC0" w:rsidR="5425AF7E" w:rsidRDefault="5425AF7E" w:rsidP="5425AF7E">
          <w:pPr>
            <w:pStyle w:val="Header"/>
            <w:ind w:left="-115"/>
          </w:pPr>
        </w:p>
      </w:tc>
      <w:tc>
        <w:tcPr>
          <w:tcW w:w="3005" w:type="dxa"/>
        </w:tcPr>
        <w:p w14:paraId="34B740A9" w14:textId="474A409A" w:rsidR="5425AF7E" w:rsidRDefault="5425AF7E" w:rsidP="5425AF7E">
          <w:pPr>
            <w:pStyle w:val="Header"/>
            <w:jc w:val="center"/>
          </w:pPr>
        </w:p>
      </w:tc>
      <w:tc>
        <w:tcPr>
          <w:tcW w:w="3005" w:type="dxa"/>
        </w:tcPr>
        <w:p w14:paraId="4EE1EC6B" w14:textId="7DA17BA7" w:rsidR="5425AF7E" w:rsidRDefault="5425AF7E" w:rsidP="5425AF7E">
          <w:pPr>
            <w:pStyle w:val="Header"/>
            <w:ind w:right="-115"/>
            <w:jc w:val="right"/>
          </w:pPr>
        </w:p>
      </w:tc>
    </w:tr>
  </w:tbl>
  <w:p w14:paraId="68303330" w14:textId="5CAC2772" w:rsidR="5425AF7E" w:rsidRDefault="5425AF7E" w:rsidP="5425AF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241C3BA4" w14:textId="77777777" w:rsidTr="5425AF7E">
      <w:trPr>
        <w:trHeight w:val="300"/>
      </w:trPr>
      <w:tc>
        <w:tcPr>
          <w:tcW w:w="3005" w:type="dxa"/>
        </w:tcPr>
        <w:p w14:paraId="3A013969" w14:textId="65CDFBF7" w:rsidR="5425AF7E" w:rsidRDefault="5425AF7E" w:rsidP="5425AF7E">
          <w:pPr>
            <w:pStyle w:val="Header"/>
            <w:ind w:left="-115"/>
          </w:pPr>
        </w:p>
      </w:tc>
      <w:tc>
        <w:tcPr>
          <w:tcW w:w="3005" w:type="dxa"/>
        </w:tcPr>
        <w:p w14:paraId="5793FC2F" w14:textId="000A0DE5" w:rsidR="5425AF7E" w:rsidRDefault="5425AF7E" w:rsidP="5425AF7E">
          <w:pPr>
            <w:pStyle w:val="Header"/>
            <w:jc w:val="center"/>
          </w:pPr>
        </w:p>
      </w:tc>
      <w:tc>
        <w:tcPr>
          <w:tcW w:w="3005" w:type="dxa"/>
        </w:tcPr>
        <w:p w14:paraId="1EE92CD2" w14:textId="5B4BD267" w:rsidR="5425AF7E" w:rsidRDefault="5425AF7E" w:rsidP="5425AF7E">
          <w:pPr>
            <w:pStyle w:val="Header"/>
            <w:ind w:right="-115"/>
            <w:jc w:val="right"/>
          </w:pPr>
        </w:p>
      </w:tc>
    </w:tr>
  </w:tbl>
  <w:p w14:paraId="57E88308" w14:textId="3396BADA" w:rsidR="5425AF7E" w:rsidRDefault="5425AF7E" w:rsidP="5425AF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0"/>
      <w:gridCol w:w="3000"/>
      <w:gridCol w:w="3000"/>
    </w:tblGrid>
    <w:tr w:rsidR="5425AF7E" w14:paraId="7F1B3987" w14:textId="77777777" w:rsidTr="5425AF7E">
      <w:trPr>
        <w:trHeight w:val="300"/>
      </w:trPr>
      <w:tc>
        <w:tcPr>
          <w:tcW w:w="3000" w:type="dxa"/>
        </w:tcPr>
        <w:p w14:paraId="61DF0917" w14:textId="0343F43C" w:rsidR="5425AF7E" w:rsidRDefault="5425AF7E" w:rsidP="5425AF7E">
          <w:pPr>
            <w:pStyle w:val="Header"/>
            <w:ind w:left="-115"/>
          </w:pPr>
        </w:p>
      </w:tc>
      <w:tc>
        <w:tcPr>
          <w:tcW w:w="3000" w:type="dxa"/>
        </w:tcPr>
        <w:p w14:paraId="6EAB66D9" w14:textId="51643E7D" w:rsidR="5425AF7E" w:rsidRDefault="5425AF7E" w:rsidP="5425AF7E">
          <w:pPr>
            <w:pStyle w:val="Header"/>
            <w:jc w:val="center"/>
          </w:pPr>
        </w:p>
      </w:tc>
      <w:tc>
        <w:tcPr>
          <w:tcW w:w="3000" w:type="dxa"/>
        </w:tcPr>
        <w:p w14:paraId="42A7C085" w14:textId="38CED658" w:rsidR="5425AF7E" w:rsidRDefault="5425AF7E" w:rsidP="5425AF7E">
          <w:pPr>
            <w:pStyle w:val="Header"/>
            <w:ind w:right="-115"/>
            <w:jc w:val="right"/>
          </w:pPr>
        </w:p>
      </w:tc>
    </w:tr>
  </w:tbl>
  <w:p w14:paraId="0A2D7A02" w14:textId="0FADAA70" w:rsidR="5425AF7E" w:rsidRDefault="5425AF7E" w:rsidP="5425AF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0"/>
      <w:gridCol w:w="3000"/>
      <w:gridCol w:w="3000"/>
    </w:tblGrid>
    <w:tr w:rsidR="5425AF7E" w14:paraId="3DEC7D9A" w14:textId="77777777" w:rsidTr="5425AF7E">
      <w:trPr>
        <w:trHeight w:val="300"/>
      </w:trPr>
      <w:tc>
        <w:tcPr>
          <w:tcW w:w="3000" w:type="dxa"/>
        </w:tcPr>
        <w:p w14:paraId="4CE8F01F" w14:textId="261C0DAE" w:rsidR="5425AF7E" w:rsidRDefault="5425AF7E" w:rsidP="5425AF7E">
          <w:pPr>
            <w:pStyle w:val="Header"/>
            <w:ind w:left="-115"/>
          </w:pPr>
        </w:p>
      </w:tc>
      <w:tc>
        <w:tcPr>
          <w:tcW w:w="3000" w:type="dxa"/>
        </w:tcPr>
        <w:p w14:paraId="057AE623" w14:textId="1E59C553" w:rsidR="5425AF7E" w:rsidRDefault="5425AF7E" w:rsidP="5425AF7E">
          <w:pPr>
            <w:pStyle w:val="Header"/>
            <w:jc w:val="center"/>
          </w:pPr>
        </w:p>
      </w:tc>
      <w:tc>
        <w:tcPr>
          <w:tcW w:w="3000" w:type="dxa"/>
        </w:tcPr>
        <w:p w14:paraId="48335D36" w14:textId="196F1439" w:rsidR="5425AF7E" w:rsidRDefault="5425AF7E" w:rsidP="5425AF7E">
          <w:pPr>
            <w:pStyle w:val="Header"/>
            <w:ind w:right="-115"/>
            <w:jc w:val="right"/>
          </w:pPr>
        </w:p>
      </w:tc>
    </w:tr>
  </w:tbl>
  <w:p w14:paraId="48F8E7FF" w14:textId="0D2CEAD8" w:rsidR="5425AF7E" w:rsidRDefault="5425AF7E" w:rsidP="5425A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51813DA"/>
    <w:multiLevelType w:val="hybridMultilevel"/>
    <w:tmpl w:val="8618CF30"/>
    <w:lvl w:ilvl="0" w:tplc="0C0A2624">
      <w:start w:val="1"/>
      <w:numFmt w:val="decimal"/>
      <w:pStyle w:val="TCBetween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90B0A"/>
    <w:multiLevelType w:val="hybridMultilevel"/>
    <w:tmpl w:val="A2F40AF6"/>
    <w:lvl w:ilvl="0" w:tplc="CCBE11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2807B0"/>
    <w:multiLevelType w:val="hybridMultilevel"/>
    <w:tmpl w:val="49D29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7AC09ECA"/>
    <w:lvl w:ilvl="0" w:tplc="4E70B2CA">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844E2240"/>
    <w:lvl w:ilvl="0">
      <w:start w:val="1"/>
      <w:numFmt w:val="decimal"/>
      <w:pStyle w:val="TCHeading1"/>
      <w:lvlText w:val="%1."/>
      <w:lvlJc w:val="left"/>
      <w:pPr>
        <w:ind w:left="5039"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9" w15:restartNumberingAfterBreak="0">
    <w:nsid w:val="427F38F6"/>
    <w:multiLevelType w:val="hybridMultilevel"/>
    <w:tmpl w:val="E3F4A93C"/>
    <w:lvl w:ilvl="0" w:tplc="05C21EE8">
      <w:start w:val="1"/>
      <w:numFmt w:val="decimal"/>
      <w:lvlText w:val="%1."/>
      <w:lvlJc w:val="left"/>
      <w:pPr>
        <w:ind w:left="1020" w:hanging="360"/>
      </w:pPr>
    </w:lvl>
    <w:lvl w:ilvl="1" w:tplc="04C41F98">
      <w:start w:val="1"/>
      <w:numFmt w:val="decimal"/>
      <w:lvlText w:val="%2."/>
      <w:lvlJc w:val="left"/>
      <w:pPr>
        <w:ind w:left="1020" w:hanging="360"/>
      </w:pPr>
    </w:lvl>
    <w:lvl w:ilvl="2" w:tplc="8C5ABFBA">
      <w:start w:val="1"/>
      <w:numFmt w:val="decimal"/>
      <w:lvlText w:val="%3."/>
      <w:lvlJc w:val="left"/>
      <w:pPr>
        <w:ind w:left="1020" w:hanging="360"/>
      </w:pPr>
    </w:lvl>
    <w:lvl w:ilvl="3" w:tplc="B92699DA">
      <w:start w:val="1"/>
      <w:numFmt w:val="decimal"/>
      <w:lvlText w:val="%4."/>
      <w:lvlJc w:val="left"/>
      <w:pPr>
        <w:ind w:left="1020" w:hanging="360"/>
      </w:pPr>
    </w:lvl>
    <w:lvl w:ilvl="4" w:tplc="A92439CA">
      <w:start w:val="1"/>
      <w:numFmt w:val="decimal"/>
      <w:lvlText w:val="%5."/>
      <w:lvlJc w:val="left"/>
      <w:pPr>
        <w:ind w:left="1020" w:hanging="360"/>
      </w:pPr>
    </w:lvl>
    <w:lvl w:ilvl="5" w:tplc="6D0A7F88">
      <w:start w:val="1"/>
      <w:numFmt w:val="decimal"/>
      <w:lvlText w:val="%6."/>
      <w:lvlJc w:val="left"/>
      <w:pPr>
        <w:ind w:left="1020" w:hanging="360"/>
      </w:pPr>
    </w:lvl>
    <w:lvl w:ilvl="6" w:tplc="203024FA">
      <w:start w:val="1"/>
      <w:numFmt w:val="decimal"/>
      <w:lvlText w:val="%7."/>
      <w:lvlJc w:val="left"/>
      <w:pPr>
        <w:ind w:left="1020" w:hanging="360"/>
      </w:pPr>
    </w:lvl>
    <w:lvl w:ilvl="7" w:tplc="03C88D5C">
      <w:start w:val="1"/>
      <w:numFmt w:val="decimal"/>
      <w:lvlText w:val="%8."/>
      <w:lvlJc w:val="left"/>
      <w:pPr>
        <w:ind w:left="1020" w:hanging="360"/>
      </w:pPr>
    </w:lvl>
    <w:lvl w:ilvl="8" w:tplc="A68AA686">
      <w:start w:val="1"/>
      <w:numFmt w:val="decimal"/>
      <w:lvlText w:val="%9."/>
      <w:lvlJc w:val="left"/>
      <w:pPr>
        <w:ind w:left="1020" w:hanging="360"/>
      </w:pPr>
    </w:lvl>
  </w:abstractNum>
  <w:abstractNum w:abstractNumId="10"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1" w15:restartNumberingAfterBreak="0">
    <w:nsid w:val="5D2220AE"/>
    <w:multiLevelType w:val="multilevel"/>
    <w:tmpl w:val="EDB86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537F9C"/>
    <w:multiLevelType w:val="multilevel"/>
    <w:tmpl w:val="5DCE2F0E"/>
    <w:lvl w:ilvl="0">
      <w:start w:val="1"/>
      <w:numFmt w:val="decimal"/>
      <w:pStyle w:val="TCH1Annex"/>
      <w:lvlText w:val="%1."/>
      <w:lvlJc w:val="left"/>
      <w:pPr>
        <w:ind w:left="360" w:hanging="360"/>
      </w:pPr>
      <w:rPr>
        <w:rFonts w:hint="default"/>
      </w:rPr>
    </w:lvl>
    <w:lvl w:ilvl="1">
      <w:start w:val="1"/>
      <w:numFmt w:val="decimal"/>
      <w:pStyle w:val="TCB1Annex"/>
      <w:lvlText w:val="%1.%2."/>
      <w:lvlJc w:val="left"/>
      <w:pPr>
        <w:ind w:left="792" w:hanging="432"/>
      </w:pPr>
      <w:rPr>
        <w:rFonts w:hint="default"/>
      </w:rPr>
    </w:lvl>
    <w:lvl w:ilvl="2">
      <w:start w:val="3"/>
      <w:numFmt w:val="decimal"/>
      <w:pStyle w:val="TCB2Annex"/>
      <w:lvlText w:val="%1.%2.%3."/>
      <w:lvlJc w:val="left"/>
      <w:pPr>
        <w:ind w:left="1224"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827EA7"/>
    <w:multiLevelType w:val="hybridMultilevel"/>
    <w:tmpl w:val="760AC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A36B03"/>
    <w:multiLevelType w:val="multilevel"/>
    <w:tmpl w:val="72B049D6"/>
    <w:lvl w:ilvl="0">
      <w:start w:val="1"/>
      <w:numFmt w:val="decimal"/>
      <w:pStyle w:val="TCH1"/>
      <w:lvlText w:val="%1."/>
      <w:lvlJc w:val="left"/>
      <w:pPr>
        <w:ind w:left="360" w:hanging="360"/>
      </w:pPr>
    </w:lvl>
    <w:lvl w:ilvl="1">
      <w:start w:val="1"/>
      <w:numFmt w:val="decimal"/>
      <w:pStyle w:val="TCH1Body"/>
      <w:lvlText w:val="%1.%2."/>
      <w:lvlJc w:val="left"/>
      <w:pPr>
        <w:ind w:left="792" w:hanging="432"/>
      </w:pPr>
    </w:lvl>
    <w:lvl w:ilvl="2">
      <w:start w:val="1"/>
      <w:numFmt w:val="decimal"/>
      <w:lvlText w:val="%1.%2.%3."/>
      <w:lvlJc w:val="left"/>
      <w:pPr>
        <w:ind w:left="7025" w:hanging="504"/>
      </w:pPr>
    </w:lvl>
    <w:lvl w:ilvl="3">
      <w:start w:val="1"/>
      <w:numFmt w:val="decimal"/>
      <w:pStyle w:val="TCH3Body"/>
      <w:lvlText w:val="%1.%2.%3.%4."/>
      <w:lvlJc w:val="left"/>
      <w:pPr>
        <w:ind w:left="4901" w:hanging="648"/>
      </w:pPr>
    </w:lvl>
    <w:lvl w:ilvl="4">
      <w:start w:val="1"/>
      <w:numFmt w:val="decimal"/>
      <w:pStyle w:val="TCH4Body"/>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0112774">
    <w:abstractNumId w:val="5"/>
  </w:num>
  <w:num w:numId="2" w16cid:durableId="518784250">
    <w:abstractNumId w:val="7"/>
  </w:num>
  <w:num w:numId="3" w16cid:durableId="1005325531">
    <w:abstractNumId w:val="10"/>
  </w:num>
  <w:num w:numId="4" w16cid:durableId="1384136794">
    <w:abstractNumId w:val="4"/>
  </w:num>
  <w:num w:numId="5" w16cid:durableId="299112527">
    <w:abstractNumId w:val="0"/>
  </w:num>
  <w:num w:numId="6" w16cid:durableId="1651207396">
    <w:abstractNumId w:val="12"/>
  </w:num>
  <w:num w:numId="7" w16cid:durableId="1095858945">
    <w:abstractNumId w:val="1"/>
  </w:num>
  <w:num w:numId="8" w16cid:durableId="906568453">
    <w:abstractNumId w:val="14"/>
  </w:num>
  <w:num w:numId="9" w16cid:durableId="487939982">
    <w:abstractNumId w:val="6"/>
  </w:num>
  <w:num w:numId="10" w16cid:durableId="484319634">
    <w:abstractNumId w:val="8"/>
  </w:num>
  <w:num w:numId="11" w16cid:durableId="1859268991">
    <w:abstractNumId w:val="2"/>
  </w:num>
  <w:num w:numId="12" w16cid:durableId="2060128556">
    <w:abstractNumId w:val="14"/>
  </w:num>
  <w:num w:numId="13" w16cid:durableId="1386415835">
    <w:abstractNumId w:val="14"/>
  </w:num>
  <w:num w:numId="14" w16cid:durableId="1633441994">
    <w:abstractNumId w:val="14"/>
  </w:num>
  <w:num w:numId="15" w16cid:durableId="994066629">
    <w:abstractNumId w:val="14"/>
  </w:num>
  <w:num w:numId="16" w16cid:durableId="521362440">
    <w:abstractNumId w:val="14"/>
  </w:num>
  <w:num w:numId="17" w16cid:durableId="452018640">
    <w:abstractNumId w:val="14"/>
  </w:num>
  <w:num w:numId="18" w16cid:durableId="322660533">
    <w:abstractNumId w:val="14"/>
  </w:num>
  <w:num w:numId="19" w16cid:durableId="1669138102">
    <w:abstractNumId w:val="14"/>
  </w:num>
  <w:num w:numId="20" w16cid:durableId="698240354">
    <w:abstractNumId w:val="14"/>
  </w:num>
  <w:num w:numId="21" w16cid:durableId="597057637">
    <w:abstractNumId w:val="14"/>
  </w:num>
  <w:num w:numId="22" w16cid:durableId="1139151760">
    <w:abstractNumId w:val="14"/>
  </w:num>
  <w:num w:numId="23" w16cid:durableId="785661169">
    <w:abstractNumId w:val="14"/>
  </w:num>
  <w:num w:numId="24" w16cid:durableId="505167793">
    <w:abstractNumId w:val="14"/>
  </w:num>
  <w:num w:numId="25" w16cid:durableId="1417940873">
    <w:abstractNumId w:val="14"/>
  </w:num>
  <w:num w:numId="26" w16cid:durableId="1836336402">
    <w:abstractNumId w:val="14"/>
  </w:num>
  <w:num w:numId="27" w16cid:durableId="1077436607">
    <w:abstractNumId w:val="14"/>
  </w:num>
  <w:num w:numId="28" w16cid:durableId="574170850">
    <w:abstractNumId w:val="14"/>
  </w:num>
  <w:num w:numId="29" w16cid:durableId="1044526644">
    <w:abstractNumId w:val="14"/>
  </w:num>
  <w:num w:numId="30" w16cid:durableId="729617944">
    <w:abstractNumId w:val="14"/>
  </w:num>
  <w:num w:numId="31" w16cid:durableId="300313169">
    <w:abstractNumId w:val="14"/>
  </w:num>
  <w:num w:numId="32" w16cid:durableId="1786462957">
    <w:abstractNumId w:val="14"/>
  </w:num>
  <w:num w:numId="33" w16cid:durableId="1372459126">
    <w:abstractNumId w:val="14"/>
  </w:num>
  <w:num w:numId="34" w16cid:durableId="956371570">
    <w:abstractNumId w:val="14"/>
  </w:num>
  <w:num w:numId="35" w16cid:durableId="445271759">
    <w:abstractNumId w:val="3"/>
  </w:num>
  <w:num w:numId="36" w16cid:durableId="1270166654">
    <w:abstractNumId w:val="13"/>
  </w:num>
  <w:num w:numId="37" w16cid:durableId="1841922035">
    <w:abstractNumId w:val="9"/>
  </w:num>
  <w:num w:numId="38" w16cid:durableId="1214926915">
    <w:abstractNumId w:val="14"/>
  </w:num>
  <w:num w:numId="39" w16cid:durableId="1038629311">
    <w:abstractNumId w:val="14"/>
  </w:num>
  <w:num w:numId="40" w16cid:durableId="100682799">
    <w:abstractNumId w:val="14"/>
  </w:num>
  <w:num w:numId="41" w16cid:durableId="1552309571">
    <w:abstractNumId w:val="11"/>
  </w:num>
  <w:num w:numId="42" w16cid:durableId="1248881146">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ene Walker">
    <w15:presenceInfo w15:providerId="AD" w15:userId="S::Irene.Walker@nice.org.uk::d06a32d5-db48-4b4f-9b35-bc2915293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1D9C"/>
    <w:rsid w:val="00003B02"/>
    <w:rsid w:val="00006457"/>
    <w:rsid w:val="00007BE7"/>
    <w:rsid w:val="000129C4"/>
    <w:rsid w:val="0001410B"/>
    <w:rsid w:val="00016AB6"/>
    <w:rsid w:val="00016E96"/>
    <w:rsid w:val="00021F09"/>
    <w:rsid w:val="0002383E"/>
    <w:rsid w:val="0002403F"/>
    <w:rsid w:val="000253CA"/>
    <w:rsid w:val="00026210"/>
    <w:rsid w:val="000263E2"/>
    <w:rsid w:val="00027B34"/>
    <w:rsid w:val="00030D77"/>
    <w:rsid w:val="00031598"/>
    <w:rsid w:val="000319BF"/>
    <w:rsid w:val="000320B4"/>
    <w:rsid w:val="00032455"/>
    <w:rsid w:val="00034BA0"/>
    <w:rsid w:val="0003516E"/>
    <w:rsid w:val="000352C4"/>
    <w:rsid w:val="00036B5A"/>
    <w:rsid w:val="000413AC"/>
    <w:rsid w:val="000430CC"/>
    <w:rsid w:val="00043595"/>
    <w:rsid w:val="000458FF"/>
    <w:rsid w:val="00046E12"/>
    <w:rsid w:val="00047C2B"/>
    <w:rsid w:val="000503AB"/>
    <w:rsid w:val="00050A90"/>
    <w:rsid w:val="00051071"/>
    <w:rsid w:val="000511A6"/>
    <w:rsid w:val="000516E4"/>
    <w:rsid w:val="0005227F"/>
    <w:rsid w:val="0005441F"/>
    <w:rsid w:val="00054B26"/>
    <w:rsid w:val="00055E22"/>
    <w:rsid w:val="00056E9E"/>
    <w:rsid w:val="0006019D"/>
    <w:rsid w:val="000602F8"/>
    <w:rsid w:val="0006105C"/>
    <w:rsid w:val="00062C30"/>
    <w:rsid w:val="0006304D"/>
    <w:rsid w:val="00063841"/>
    <w:rsid w:val="00064691"/>
    <w:rsid w:val="0006587B"/>
    <w:rsid w:val="00071228"/>
    <w:rsid w:val="00073193"/>
    <w:rsid w:val="000741DB"/>
    <w:rsid w:val="00075CDD"/>
    <w:rsid w:val="00077605"/>
    <w:rsid w:val="00080191"/>
    <w:rsid w:val="00080A10"/>
    <w:rsid w:val="00081962"/>
    <w:rsid w:val="00081BF5"/>
    <w:rsid w:val="00081E1A"/>
    <w:rsid w:val="0008267B"/>
    <w:rsid w:val="00082C74"/>
    <w:rsid w:val="00084062"/>
    <w:rsid w:val="00085C30"/>
    <w:rsid w:val="00086DE6"/>
    <w:rsid w:val="00087F72"/>
    <w:rsid w:val="00090016"/>
    <w:rsid w:val="0009108E"/>
    <w:rsid w:val="00093A88"/>
    <w:rsid w:val="00095682"/>
    <w:rsid w:val="00095988"/>
    <w:rsid w:val="00097BD2"/>
    <w:rsid w:val="00097D4F"/>
    <w:rsid w:val="000A1187"/>
    <w:rsid w:val="000A17F4"/>
    <w:rsid w:val="000A2295"/>
    <w:rsid w:val="000A2EC8"/>
    <w:rsid w:val="000A2FAB"/>
    <w:rsid w:val="000A3069"/>
    <w:rsid w:val="000A42D6"/>
    <w:rsid w:val="000A5BA1"/>
    <w:rsid w:val="000A6905"/>
    <w:rsid w:val="000B1278"/>
    <w:rsid w:val="000B1CC0"/>
    <w:rsid w:val="000B3B9F"/>
    <w:rsid w:val="000B44D0"/>
    <w:rsid w:val="000B4C95"/>
    <w:rsid w:val="000B5AA3"/>
    <w:rsid w:val="000B5D1E"/>
    <w:rsid w:val="000B7A7A"/>
    <w:rsid w:val="000B7C15"/>
    <w:rsid w:val="000C0523"/>
    <w:rsid w:val="000C0CFC"/>
    <w:rsid w:val="000C3666"/>
    <w:rsid w:val="000C3993"/>
    <w:rsid w:val="000C425C"/>
    <w:rsid w:val="000C4859"/>
    <w:rsid w:val="000C4AEB"/>
    <w:rsid w:val="000C5AC3"/>
    <w:rsid w:val="000D37F9"/>
    <w:rsid w:val="000D41ED"/>
    <w:rsid w:val="000D5238"/>
    <w:rsid w:val="000D66C7"/>
    <w:rsid w:val="000E0E73"/>
    <w:rsid w:val="000E24D0"/>
    <w:rsid w:val="000E3DD6"/>
    <w:rsid w:val="000E45A6"/>
    <w:rsid w:val="000E49E2"/>
    <w:rsid w:val="000E4D55"/>
    <w:rsid w:val="000E6A84"/>
    <w:rsid w:val="000E70E9"/>
    <w:rsid w:val="000F0031"/>
    <w:rsid w:val="000F08B2"/>
    <w:rsid w:val="000F0EDD"/>
    <w:rsid w:val="000F3578"/>
    <w:rsid w:val="000F3F71"/>
    <w:rsid w:val="000F4B93"/>
    <w:rsid w:val="000F4D5A"/>
    <w:rsid w:val="000F7376"/>
    <w:rsid w:val="000F7418"/>
    <w:rsid w:val="000F7F47"/>
    <w:rsid w:val="00100D02"/>
    <w:rsid w:val="001027A3"/>
    <w:rsid w:val="00104E3D"/>
    <w:rsid w:val="0010706B"/>
    <w:rsid w:val="001074F1"/>
    <w:rsid w:val="00110101"/>
    <w:rsid w:val="001107F5"/>
    <w:rsid w:val="00110A21"/>
    <w:rsid w:val="00110B85"/>
    <w:rsid w:val="00111A17"/>
    <w:rsid w:val="00112197"/>
    <w:rsid w:val="00112C18"/>
    <w:rsid w:val="00112C56"/>
    <w:rsid w:val="001162C8"/>
    <w:rsid w:val="00116BAB"/>
    <w:rsid w:val="00117A16"/>
    <w:rsid w:val="00122A3F"/>
    <w:rsid w:val="00125A7F"/>
    <w:rsid w:val="00126702"/>
    <w:rsid w:val="001322F0"/>
    <w:rsid w:val="00135E36"/>
    <w:rsid w:val="00136E7F"/>
    <w:rsid w:val="00137EA6"/>
    <w:rsid w:val="0014144A"/>
    <w:rsid w:val="0014155A"/>
    <w:rsid w:val="0014244E"/>
    <w:rsid w:val="0014461D"/>
    <w:rsid w:val="00146F77"/>
    <w:rsid w:val="00150F4B"/>
    <w:rsid w:val="00150FF4"/>
    <w:rsid w:val="0015364E"/>
    <w:rsid w:val="00153FF7"/>
    <w:rsid w:val="001551E4"/>
    <w:rsid w:val="00155E4B"/>
    <w:rsid w:val="0015680C"/>
    <w:rsid w:val="001569D0"/>
    <w:rsid w:val="00156CDA"/>
    <w:rsid w:val="00156F22"/>
    <w:rsid w:val="00157A30"/>
    <w:rsid w:val="001615B6"/>
    <w:rsid w:val="00162C98"/>
    <w:rsid w:val="00163F73"/>
    <w:rsid w:val="001651E4"/>
    <w:rsid w:val="00167FE1"/>
    <w:rsid w:val="00170168"/>
    <w:rsid w:val="00171BD8"/>
    <w:rsid w:val="001732FD"/>
    <w:rsid w:val="0017433D"/>
    <w:rsid w:val="00175E1B"/>
    <w:rsid w:val="00177680"/>
    <w:rsid w:val="00182DD4"/>
    <w:rsid w:val="00182EA1"/>
    <w:rsid w:val="00183287"/>
    <w:rsid w:val="00183AA4"/>
    <w:rsid w:val="00184BDE"/>
    <w:rsid w:val="00186FC6"/>
    <w:rsid w:val="00187690"/>
    <w:rsid w:val="00192A81"/>
    <w:rsid w:val="00193AF8"/>
    <w:rsid w:val="00193D8E"/>
    <w:rsid w:val="00195F2E"/>
    <w:rsid w:val="001968FF"/>
    <w:rsid w:val="00197637"/>
    <w:rsid w:val="001A0C7C"/>
    <w:rsid w:val="001A134A"/>
    <w:rsid w:val="001A514B"/>
    <w:rsid w:val="001A5593"/>
    <w:rsid w:val="001A6FE2"/>
    <w:rsid w:val="001A71E8"/>
    <w:rsid w:val="001B03E6"/>
    <w:rsid w:val="001B1A8F"/>
    <w:rsid w:val="001B1D44"/>
    <w:rsid w:val="001B27C1"/>
    <w:rsid w:val="001B4297"/>
    <w:rsid w:val="001C09B4"/>
    <w:rsid w:val="001C1517"/>
    <w:rsid w:val="001C2694"/>
    <w:rsid w:val="001C3524"/>
    <w:rsid w:val="001C5FC7"/>
    <w:rsid w:val="001C743D"/>
    <w:rsid w:val="001C78B4"/>
    <w:rsid w:val="001D1986"/>
    <w:rsid w:val="001D4358"/>
    <w:rsid w:val="001D5B82"/>
    <w:rsid w:val="001D65A5"/>
    <w:rsid w:val="001D72A4"/>
    <w:rsid w:val="001E2B4E"/>
    <w:rsid w:val="001E61DD"/>
    <w:rsid w:val="001F19E1"/>
    <w:rsid w:val="001F3634"/>
    <w:rsid w:val="001F64EA"/>
    <w:rsid w:val="001F6A7C"/>
    <w:rsid w:val="001F6CD6"/>
    <w:rsid w:val="00200001"/>
    <w:rsid w:val="00200232"/>
    <w:rsid w:val="00200505"/>
    <w:rsid w:val="00200864"/>
    <w:rsid w:val="0020090D"/>
    <w:rsid w:val="00200976"/>
    <w:rsid w:val="002015DC"/>
    <w:rsid w:val="00201BA2"/>
    <w:rsid w:val="00202CB8"/>
    <w:rsid w:val="002030D6"/>
    <w:rsid w:val="0020377A"/>
    <w:rsid w:val="00203CCF"/>
    <w:rsid w:val="00204796"/>
    <w:rsid w:val="00204851"/>
    <w:rsid w:val="0020523B"/>
    <w:rsid w:val="00206216"/>
    <w:rsid w:val="0020687D"/>
    <w:rsid w:val="00206CDF"/>
    <w:rsid w:val="00207565"/>
    <w:rsid w:val="002076D4"/>
    <w:rsid w:val="00207ACC"/>
    <w:rsid w:val="00211A43"/>
    <w:rsid w:val="00211CF9"/>
    <w:rsid w:val="002129AE"/>
    <w:rsid w:val="0021329B"/>
    <w:rsid w:val="0021348E"/>
    <w:rsid w:val="002142E3"/>
    <w:rsid w:val="00216018"/>
    <w:rsid w:val="00217604"/>
    <w:rsid w:val="002215B8"/>
    <w:rsid w:val="00221EA0"/>
    <w:rsid w:val="00224B2D"/>
    <w:rsid w:val="002260B6"/>
    <w:rsid w:val="002301C1"/>
    <w:rsid w:val="00230D6F"/>
    <w:rsid w:val="00230F41"/>
    <w:rsid w:val="0023293A"/>
    <w:rsid w:val="002333F5"/>
    <w:rsid w:val="002334B3"/>
    <w:rsid w:val="002341A0"/>
    <w:rsid w:val="00237817"/>
    <w:rsid w:val="00237BE6"/>
    <w:rsid w:val="00240240"/>
    <w:rsid w:val="00241523"/>
    <w:rsid w:val="002417BC"/>
    <w:rsid w:val="00241A77"/>
    <w:rsid w:val="00242BEA"/>
    <w:rsid w:val="00243C8A"/>
    <w:rsid w:val="0024424D"/>
    <w:rsid w:val="00244A96"/>
    <w:rsid w:val="00245635"/>
    <w:rsid w:val="00247210"/>
    <w:rsid w:val="00247233"/>
    <w:rsid w:val="00247E48"/>
    <w:rsid w:val="002503E6"/>
    <w:rsid w:val="00250E07"/>
    <w:rsid w:val="00251904"/>
    <w:rsid w:val="00251DE6"/>
    <w:rsid w:val="002539F1"/>
    <w:rsid w:val="00253FE7"/>
    <w:rsid w:val="002545CF"/>
    <w:rsid w:val="00256523"/>
    <w:rsid w:val="0025733E"/>
    <w:rsid w:val="00260B16"/>
    <w:rsid w:val="00261208"/>
    <w:rsid w:val="00261756"/>
    <w:rsid w:val="00262D6A"/>
    <w:rsid w:val="00263F99"/>
    <w:rsid w:val="0026463C"/>
    <w:rsid w:val="00266F5B"/>
    <w:rsid w:val="002671B7"/>
    <w:rsid w:val="00270D87"/>
    <w:rsid w:val="0027257F"/>
    <w:rsid w:val="00273B36"/>
    <w:rsid w:val="00273BC5"/>
    <w:rsid w:val="002740EA"/>
    <w:rsid w:val="00274308"/>
    <w:rsid w:val="00275EB3"/>
    <w:rsid w:val="00276086"/>
    <w:rsid w:val="00277D89"/>
    <w:rsid w:val="00281B36"/>
    <w:rsid w:val="0028279F"/>
    <w:rsid w:val="002854DC"/>
    <w:rsid w:val="00287304"/>
    <w:rsid w:val="00291FA8"/>
    <w:rsid w:val="00293998"/>
    <w:rsid w:val="00294740"/>
    <w:rsid w:val="00296848"/>
    <w:rsid w:val="00296A99"/>
    <w:rsid w:val="00297300"/>
    <w:rsid w:val="002A15A0"/>
    <w:rsid w:val="002A38B5"/>
    <w:rsid w:val="002A3E4C"/>
    <w:rsid w:val="002A632F"/>
    <w:rsid w:val="002A683F"/>
    <w:rsid w:val="002A6AD8"/>
    <w:rsid w:val="002A6C63"/>
    <w:rsid w:val="002B0903"/>
    <w:rsid w:val="002B4759"/>
    <w:rsid w:val="002B5590"/>
    <w:rsid w:val="002B6473"/>
    <w:rsid w:val="002B6E4F"/>
    <w:rsid w:val="002B7442"/>
    <w:rsid w:val="002C02C7"/>
    <w:rsid w:val="002C1A50"/>
    <w:rsid w:val="002C323E"/>
    <w:rsid w:val="002C5089"/>
    <w:rsid w:val="002C619D"/>
    <w:rsid w:val="002C6D1F"/>
    <w:rsid w:val="002C7E07"/>
    <w:rsid w:val="002D01AE"/>
    <w:rsid w:val="002D066E"/>
    <w:rsid w:val="002D08C2"/>
    <w:rsid w:val="002D1E18"/>
    <w:rsid w:val="002D28A5"/>
    <w:rsid w:val="002D3588"/>
    <w:rsid w:val="002D4858"/>
    <w:rsid w:val="002D48E0"/>
    <w:rsid w:val="002D4941"/>
    <w:rsid w:val="002D5B80"/>
    <w:rsid w:val="002D61D9"/>
    <w:rsid w:val="002E0C46"/>
    <w:rsid w:val="002E145C"/>
    <w:rsid w:val="002E5D35"/>
    <w:rsid w:val="002E6B5A"/>
    <w:rsid w:val="002E6C15"/>
    <w:rsid w:val="002E78D9"/>
    <w:rsid w:val="002F11AA"/>
    <w:rsid w:val="002F154C"/>
    <w:rsid w:val="002F3B28"/>
    <w:rsid w:val="002F3B40"/>
    <w:rsid w:val="002F4E42"/>
    <w:rsid w:val="002F5978"/>
    <w:rsid w:val="002F5AF4"/>
    <w:rsid w:val="002F5BD9"/>
    <w:rsid w:val="002F7358"/>
    <w:rsid w:val="00300D3F"/>
    <w:rsid w:val="0030173A"/>
    <w:rsid w:val="003023C0"/>
    <w:rsid w:val="003023EE"/>
    <w:rsid w:val="00302F5C"/>
    <w:rsid w:val="003067BD"/>
    <w:rsid w:val="0030713D"/>
    <w:rsid w:val="00307B03"/>
    <w:rsid w:val="00307BDD"/>
    <w:rsid w:val="00310C02"/>
    <w:rsid w:val="003118F1"/>
    <w:rsid w:val="00312D7D"/>
    <w:rsid w:val="00314DD3"/>
    <w:rsid w:val="00315DDF"/>
    <w:rsid w:val="00321DFC"/>
    <w:rsid w:val="003241B5"/>
    <w:rsid w:val="00325A14"/>
    <w:rsid w:val="00330840"/>
    <w:rsid w:val="00330F65"/>
    <w:rsid w:val="00332449"/>
    <w:rsid w:val="003343E9"/>
    <w:rsid w:val="003349E1"/>
    <w:rsid w:val="00335A78"/>
    <w:rsid w:val="00335A7E"/>
    <w:rsid w:val="00336DFE"/>
    <w:rsid w:val="0034165D"/>
    <w:rsid w:val="00341F80"/>
    <w:rsid w:val="0034397B"/>
    <w:rsid w:val="00343CAB"/>
    <w:rsid w:val="00344199"/>
    <w:rsid w:val="00345092"/>
    <w:rsid w:val="003451E2"/>
    <w:rsid w:val="00347191"/>
    <w:rsid w:val="00347526"/>
    <w:rsid w:val="00351C48"/>
    <w:rsid w:val="0035498A"/>
    <w:rsid w:val="00354F44"/>
    <w:rsid w:val="00355636"/>
    <w:rsid w:val="00355A6B"/>
    <w:rsid w:val="00360A49"/>
    <w:rsid w:val="00362546"/>
    <w:rsid w:val="00362BD9"/>
    <w:rsid w:val="00365650"/>
    <w:rsid w:val="00370BDF"/>
    <w:rsid w:val="00371468"/>
    <w:rsid w:val="00372091"/>
    <w:rsid w:val="00372944"/>
    <w:rsid w:val="00373894"/>
    <w:rsid w:val="00374561"/>
    <w:rsid w:val="003748B8"/>
    <w:rsid w:val="003748F4"/>
    <w:rsid w:val="00374AC0"/>
    <w:rsid w:val="0037517D"/>
    <w:rsid w:val="00375C1E"/>
    <w:rsid w:val="00376441"/>
    <w:rsid w:val="003804D0"/>
    <w:rsid w:val="00380757"/>
    <w:rsid w:val="003811DA"/>
    <w:rsid w:val="003820F5"/>
    <w:rsid w:val="00382138"/>
    <w:rsid w:val="00382795"/>
    <w:rsid w:val="00382D57"/>
    <w:rsid w:val="003832B8"/>
    <w:rsid w:val="00385517"/>
    <w:rsid w:val="00386596"/>
    <w:rsid w:val="003867A1"/>
    <w:rsid w:val="00386914"/>
    <w:rsid w:val="00386DD0"/>
    <w:rsid w:val="003874FB"/>
    <w:rsid w:val="00387547"/>
    <w:rsid w:val="003900BB"/>
    <w:rsid w:val="00390215"/>
    <w:rsid w:val="00390D23"/>
    <w:rsid w:val="003937B1"/>
    <w:rsid w:val="0039389A"/>
    <w:rsid w:val="00395443"/>
    <w:rsid w:val="0039598B"/>
    <w:rsid w:val="00395DA1"/>
    <w:rsid w:val="0039673D"/>
    <w:rsid w:val="00396D6D"/>
    <w:rsid w:val="003A09C6"/>
    <w:rsid w:val="003A295B"/>
    <w:rsid w:val="003A6A8E"/>
    <w:rsid w:val="003B31EF"/>
    <w:rsid w:val="003B412D"/>
    <w:rsid w:val="003B5D18"/>
    <w:rsid w:val="003B63A5"/>
    <w:rsid w:val="003C4D42"/>
    <w:rsid w:val="003C6754"/>
    <w:rsid w:val="003D12A1"/>
    <w:rsid w:val="003D17DC"/>
    <w:rsid w:val="003D52A8"/>
    <w:rsid w:val="003D603C"/>
    <w:rsid w:val="003D60FF"/>
    <w:rsid w:val="003D6392"/>
    <w:rsid w:val="003E0318"/>
    <w:rsid w:val="003E41C6"/>
    <w:rsid w:val="003E4832"/>
    <w:rsid w:val="003E4D1B"/>
    <w:rsid w:val="003E68E5"/>
    <w:rsid w:val="003E7B4B"/>
    <w:rsid w:val="003F0009"/>
    <w:rsid w:val="003F45FD"/>
    <w:rsid w:val="003F4CEA"/>
    <w:rsid w:val="003F791A"/>
    <w:rsid w:val="004027B0"/>
    <w:rsid w:val="004050EA"/>
    <w:rsid w:val="004052B1"/>
    <w:rsid w:val="004056A7"/>
    <w:rsid w:val="00405D04"/>
    <w:rsid w:val="0040603F"/>
    <w:rsid w:val="00411C1B"/>
    <w:rsid w:val="00411E2A"/>
    <w:rsid w:val="00412BDB"/>
    <w:rsid w:val="00412D3A"/>
    <w:rsid w:val="0041442B"/>
    <w:rsid w:val="00414C03"/>
    <w:rsid w:val="00415F4D"/>
    <w:rsid w:val="00417A8E"/>
    <w:rsid w:val="004204EF"/>
    <w:rsid w:val="00421106"/>
    <w:rsid w:val="0042139E"/>
    <w:rsid w:val="00421AC3"/>
    <w:rsid w:val="004227DD"/>
    <w:rsid w:val="00422CDF"/>
    <w:rsid w:val="004231E7"/>
    <w:rsid w:val="00423A9C"/>
    <w:rsid w:val="00423DDC"/>
    <w:rsid w:val="00424044"/>
    <w:rsid w:val="004244B2"/>
    <w:rsid w:val="00425176"/>
    <w:rsid w:val="0042702F"/>
    <w:rsid w:val="00431C75"/>
    <w:rsid w:val="0043337E"/>
    <w:rsid w:val="00433E85"/>
    <w:rsid w:val="00433F15"/>
    <w:rsid w:val="00434059"/>
    <w:rsid w:val="00435660"/>
    <w:rsid w:val="004378C2"/>
    <w:rsid w:val="004419AF"/>
    <w:rsid w:val="00441BED"/>
    <w:rsid w:val="00441C1D"/>
    <w:rsid w:val="00443D1B"/>
    <w:rsid w:val="004440B3"/>
    <w:rsid w:val="0044538E"/>
    <w:rsid w:val="004469A5"/>
    <w:rsid w:val="00446A12"/>
    <w:rsid w:val="0045137F"/>
    <w:rsid w:val="0045162F"/>
    <w:rsid w:val="00452E69"/>
    <w:rsid w:val="0045352D"/>
    <w:rsid w:val="00453652"/>
    <w:rsid w:val="004626F7"/>
    <w:rsid w:val="004629FB"/>
    <w:rsid w:val="00463549"/>
    <w:rsid w:val="004640A9"/>
    <w:rsid w:val="00465DAC"/>
    <w:rsid w:val="00466405"/>
    <w:rsid w:val="00466A6C"/>
    <w:rsid w:val="004673C5"/>
    <w:rsid w:val="004712C5"/>
    <w:rsid w:val="00471D09"/>
    <w:rsid w:val="00473E7A"/>
    <w:rsid w:val="0047510A"/>
    <w:rsid w:val="0047718B"/>
    <w:rsid w:val="0048049B"/>
    <w:rsid w:val="00483137"/>
    <w:rsid w:val="0048337A"/>
    <w:rsid w:val="004835F3"/>
    <w:rsid w:val="0048441D"/>
    <w:rsid w:val="00485C10"/>
    <w:rsid w:val="00491100"/>
    <w:rsid w:val="00491BCA"/>
    <w:rsid w:val="00491BD6"/>
    <w:rsid w:val="0049287F"/>
    <w:rsid w:val="00493740"/>
    <w:rsid w:val="00493B1D"/>
    <w:rsid w:val="00495400"/>
    <w:rsid w:val="00495D0D"/>
    <w:rsid w:val="004967B8"/>
    <w:rsid w:val="00496C10"/>
    <w:rsid w:val="00497182"/>
    <w:rsid w:val="004975D0"/>
    <w:rsid w:val="004A03D4"/>
    <w:rsid w:val="004A0B12"/>
    <w:rsid w:val="004A21F5"/>
    <w:rsid w:val="004A3185"/>
    <w:rsid w:val="004A4B2B"/>
    <w:rsid w:val="004A5EE9"/>
    <w:rsid w:val="004A5F79"/>
    <w:rsid w:val="004A6B32"/>
    <w:rsid w:val="004A7574"/>
    <w:rsid w:val="004B051B"/>
    <w:rsid w:val="004B2C81"/>
    <w:rsid w:val="004B2CB8"/>
    <w:rsid w:val="004B327A"/>
    <w:rsid w:val="004B5382"/>
    <w:rsid w:val="004B59C7"/>
    <w:rsid w:val="004B6192"/>
    <w:rsid w:val="004B756F"/>
    <w:rsid w:val="004C277A"/>
    <w:rsid w:val="004C294D"/>
    <w:rsid w:val="004C3594"/>
    <w:rsid w:val="004C52FF"/>
    <w:rsid w:val="004C7027"/>
    <w:rsid w:val="004C74A4"/>
    <w:rsid w:val="004D0A5B"/>
    <w:rsid w:val="004D242C"/>
    <w:rsid w:val="004D3A45"/>
    <w:rsid w:val="004D5862"/>
    <w:rsid w:val="004D5CDD"/>
    <w:rsid w:val="004D73D6"/>
    <w:rsid w:val="004D73DB"/>
    <w:rsid w:val="004D772A"/>
    <w:rsid w:val="004D7F55"/>
    <w:rsid w:val="004E4D5A"/>
    <w:rsid w:val="004E6281"/>
    <w:rsid w:val="004F1F10"/>
    <w:rsid w:val="004F2FC7"/>
    <w:rsid w:val="004F3857"/>
    <w:rsid w:val="004F7EBD"/>
    <w:rsid w:val="00500F3B"/>
    <w:rsid w:val="00502096"/>
    <w:rsid w:val="00503FCD"/>
    <w:rsid w:val="00505560"/>
    <w:rsid w:val="00507AAB"/>
    <w:rsid w:val="00512350"/>
    <w:rsid w:val="00513EA5"/>
    <w:rsid w:val="0051496F"/>
    <w:rsid w:val="00514DBE"/>
    <w:rsid w:val="00523864"/>
    <w:rsid w:val="00524D82"/>
    <w:rsid w:val="00525317"/>
    <w:rsid w:val="0053043D"/>
    <w:rsid w:val="00530526"/>
    <w:rsid w:val="00534032"/>
    <w:rsid w:val="005379C3"/>
    <w:rsid w:val="00541382"/>
    <w:rsid w:val="00542F95"/>
    <w:rsid w:val="00544D65"/>
    <w:rsid w:val="00547399"/>
    <w:rsid w:val="00547741"/>
    <w:rsid w:val="00550E5B"/>
    <w:rsid w:val="005519E5"/>
    <w:rsid w:val="0055218B"/>
    <w:rsid w:val="00552EF1"/>
    <w:rsid w:val="00557B65"/>
    <w:rsid w:val="00560F68"/>
    <w:rsid w:val="0056103A"/>
    <w:rsid w:val="005611C6"/>
    <w:rsid w:val="00561848"/>
    <w:rsid w:val="00561E73"/>
    <w:rsid w:val="00563345"/>
    <w:rsid w:val="0056445A"/>
    <w:rsid w:val="0056455E"/>
    <w:rsid w:val="00564B99"/>
    <w:rsid w:val="00565972"/>
    <w:rsid w:val="0056598F"/>
    <w:rsid w:val="00565F2C"/>
    <w:rsid w:val="00567B7F"/>
    <w:rsid w:val="00574903"/>
    <w:rsid w:val="005749FE"/>
    <w:rsid w:val="0057691E"/>
    <w:rsid w:val="005779CE"/>
    <w:rsid w:val="00580431"/>
    <w:rsid w:val="00580751"/>
    <w:rsid w:val="00580D5E"/>
    <w:rsid w:val="00581136"/>
    <w:rsid w:val="00581B21"/>
    <w:rsid w:val="0058251A"/>
    <w:rsid w:val="0058281A"/>
    <w:rsid w:val="00582D93"/>
    <w:rsid w:val="00585DBD"/>
    <w:rsid w:val="0058681C"/>
    <w:rsid w:val="00586870"/>
    <w:rsid w:val="00590AFD"/>
    <w:rsid w:val="00591265"/>
    <w:rsid w:val="0059503A"/>
    <w:rsid w:val="005957FB"/>
    <w:rsid w:val="0059721D"/>
    <w:rsid w:val="005A1942"/>
    <w:rsid w:val="005A29AA"/>
    <w:rsid w:val="005A5CBD"/>
    <w:rsid w:val="005A5FFF"/>
    <w:rsid w:val="005A644B"/>
    <w:rsid w:val="005A6DA7"/>
    <w:rsid w:val="005A72A7"/>
    <w:rsid w:val="005B0033"/>
    <w:rsid w:val="005B071B"/>
    <w:rsid w:val="005B12C6"/>
    <w:rsid w:val="005B17D7"/>
    <w:rsid w:val="005B1C34"/>
    <w:rsid w:val="005B1F99"/>
    <w:rsid w:val="005B2FF6"/>
    <w:rsid w:val="005B51A0"/>
    <w:rsid w:val="005B51EE"/>
    <w:rsid w:val="005B680E"/>
    <w:rsid w:val="005B7592"/>
    <w:rsid w:val="005C07C6"/>
    <w:rsid w:val="005C1044"/>
    <w:rsid w:val="005C333E"/>
    <w:rsid w:val="005C3B58"/>
    <w:rsid w:val="005C4173"/>
    <w:rsid w:val="005C70D1"/>
    <w:rsid w:val="005C7394"/>
    <w:rsid w:val="005D0691"/>
    <w:rsid w:val="005D1325"/>
    <w:rsid w:val="005D3A69"/>
    <w:rsid w:val="005D3B73"/>
    <w:rsid w:val="005D54B6"/>
    <w:rsid w:val="005D7AB1"/>
    <w:rsid w:val="005E0E6C"/>
    <w:rsid w:val="005E2846"/>
    <w:rsid w:val="005E4AE6"/>
    <w:rsid w:val="005E57EA"/>
    <w:rsid w:val="005E5FEE"/>
    <w:rsid w:val="005E756B"/>
    <w:rsid w:val="005F11B0"/>
    <w:rsid w:val="005F1CC9"/>
    <w:rsid w:val="005F32F4"/>
    <w:rsid w:val="005F4197"/>
    <w:rsid w:val="005F43D5"/>
    <w:rsid w:val="005F46E4"/>
    <w:rsid w:val="00600CDB"/>
    <w:rsid w:val="00602596"/>
    <w:rsid w:val="00602DBE"/>
    <w:rsid w:val="00602F6A"/>
    <w:rsid w:val="00603B67"/>
    <w:rsid w:val="00604BEC"/>
    <w:rsid w:val="00604F2B"/>
    <w:rsid w:val="00606587"/>
    <w:rsid w:val="00606BE7"/>
    <w:rsid w:val="00607FCC"/>
    <w:rsid w:val="00610324"/>
    <w:rsid w:val="00610A80"/>
    <w:rsid w:val="00611887"/>
    <w:rsid w:val="00611C84"/>
    <w:rsid w:val="00612E4B"/>
    <w:rsid w:val="0061569D"/>
    <w:rsid w:val="00615935"/>
    <w:rsid w:val="006200E5"/>
    <w:rsid w:val="00622925"/>
    <w:rsid w:val="00624791"/>
    <w:rsid w:val="00624B81"/>
    <w:rsid w:val="00624FF4"/>
    <w:rsid w:val="00625410"/>
    <w:rsid w:val="00625FD8"/>
    <w:rsid w:val="0062662B"/>
    <w:rsid w:val="00626D8D"/>
    <w:rsid w:val="00626FD6"/>
    <w:rsid w:val="0063218C"/>
    <w:rsid w:val="00632509"/>
    <w:rsid w:val="00634C3D"/>
    <w:rsid w:val="0063623A"/>
    <w:rsid w:val="006364F8"/>
    <w:rsid w:val="006374A4"/>
    <w:rsid w:val="0064058B"/>
    <w:rsid w:val="00640E91"/>
    <w:rsid w:val="006418DF"/>
    <w:rsid w:val="006432B2"/>
    <w:rsid w:val="006442A2"/>
    <w:rsid w:val="006443E0"/>
    <w:rsid w:val="00644C7E"/>
    <w:rsid w:val="006457EB"/>
    <w:rsid w:val="00646390"/>
    <w:rsid w:val="006468D6"/>
    <w:rsid w:val="006475D3"/>
    <w:rsid w:val="0064788C"/>
    <w:rsid w:val="0065041A"/>
    <w:rsid w:val="00652693"/>
    <w:rsid w:val="00652A44"/>
    <w:rsid w:val="00652BBD"/>
    <w:rsid w:val="006532ED"/>
    <w:rsid w:val="00654385"/>
    <w:rsid w:val="00654A24"/>
    <w:rsid w:val="00655207"/>
    <w:rsid w:val="00655894"/>
    <w:rsid w:val="00660949"/>
    <w:rsid w:val="00661A38"/>
    <w:rsid w:val="0066378D"/>
    <w:rsid w:val="0066537E"/>
    <w:rsid w:val="00665488"/>
    <w:rsid w:val="00667742"/>
    <w:rsid w:val="00667BF3"/>
    <w:rsid w:val="0067044E"/>
    <w:rsid w:val="00670B6A"/>
    <w:rsid w:val="00672552"/>
    <w:rsid w:val="006734F3"/>
    <w:rsid w:val="00673D09"/>
    <w:rsid w:val="00674A20"/>
    <w:rsid w:val="0067575B"/>
    <w:rsid w:val="00677A44"/>
    <w:rsid w:val="0068047E"/>
    <w:rsid w:val="0068535A"/>
    <w:rsid w:val="0068539A"/>
    <w:rsid w:val="00685F73"/>
    <w:rsid w:val="006862FD"/>
    <w:rsid w:val="00686535"/>
    <w:rsid w:val="0069023F"/>
    <w:rsid w:val="0069037A"/>
    <w:rsid w:val="0069496D"/>
    <w:rsid w:val="00694DB2"/>
    <w:rsid w:val="006952DF"/>
    <w:rsid w:val="00696844"/>
    <w:rsid w:val="00696D8C"/>
    <w:rsid w:val="00697B35"/>
    <w:rsid w:val="006A37F5"/>
    <w:rsid w:val="006A54F4"/>
    <w:rsid w:val="006A6B18"/>
    <w:rsid w:val="006B03CB"/>
    <w:rsid w:val="006B0A0F"/>
    <w:rsid w:val="006B0F89"/>
    <w:rsid w:val="006B4850"/>
    <w:rsid w:val="006B4AA9"/>
    <w:rsid w:val="006B4E7A"/>
    <w:rsid w:val="006B678D"/>
    <w:rsid w:val="006B74BE"/>
    <w:rsid w:val="006B7811"/>
    <w:rsid w:val="006C2AD8"/>
    <w:rsid w:val="006C40B3"/>
    <w:rsid w:val="006C46B2"/>
    <w:rsid w:val="006C47F7"/>
    <w:rsid w:val="006C4F1F"/>
    <w:rsid w:val="006C4F38"/>
    <w:rsid w:val="006C6923"/>
    <w:rsid w:val="006D019A"/>
    <w:rsid w:val="006D038B"/>
    <w:rsid w:val="006D063B"/>
    <w:rsid w:val="006D1402"/>
    <w:rsid w:val="006D156F"/>
    <w:rsid w:val="006D2DC7"/>
    <w:rsid w:val="006D2F7D"/>
    <w:rsid w:val="006D3466"/>
    <w:rsid w:val="006D6300"/>
    <w:rsid w:val="006D64AD"/>
    <w:rsid w:val="006D6C6B"/>
    <w:rsid w:val="006D6E7A"/>
    <w:rsid w:val="006E03C5"/>
    <w:rsid w:val="006E18F3"/>
    <w:rsid w:val="006E1966"/>
    <w:rsid w:val="006E1EE0"/>
    <w:rsid w:val="006E2DDC"/>
    <w:rsid w:val="006E349A"/>
    <w:rsid w:val="006E3A6C"/>
    <w:rsid w:val="006E4DEE"/>
    <w:rsid w:val="006E5F0E"/>
    <w:rsid w:val="006E6419"/>
    <w:rsid w:val="006E69C1"/>
    <w:rsid w:val="006E7579"/>
    <w:rsid w:val="006E7F33"/>
    <w:rsid w:val="006F3F2C"/>
    <w:rsid w:val="006F4936"/>
    <w:rsid w:val="006F71CE"/>
    <w:rsid w:val="006F7A12"/>
    <w:rsid w:val="0070045E"/>
    <w:rsid w:val="00700DAD"/>
    <w:rsid w:val="00703A66"/>
    <w:rsid w:val="007059C6"/>
    <w:rsid w:val="00706385"/>
    <w:rsid w:val="00706AB0"/>
    <w:rsid w:val="00710E83"/>
    <w:rsid w:val="00713B6F"/>
    <w:rsid w:val="00714824"/>
    <w:rsid w:val="00716311"/>
    <w:rsid w:val="007169BA"/>
    <w:rsid w:val="00717218"/>
    <w:rsid w:val="0071733C"/>
    <w:rsid w:val="00720BF6"/>
    <w:rsid w:val="0072168C"/>
    <w:rsid w:val="007218F5"/>
    <w:rsid w:val="007229CA"/>
    <w:rsid w:val="007240FC"/>
    <w:rsid w:val="0072462A"/>
    <w:rsid w:val="00725465"/>
    <w:rsid w:val="00728301"/>
    <w:rsid w:val="0073002F"/>
    <w:rsid w:val="00730DCC"/>
    <w:rsid w:val="00731ABD"/>
    <w:rsid w:val="00733034"/>
    <w:rsid w:val="00733F68"/>
    <w:rsid w:val="007345B0"/>
    <w:rsid w:val="0073771E"/>
    <w:rsid w:val="007378A5"/>
    <w:rsid w:val="00740F3E"/>
    <w:rsid w:val="00741FBA"/>
    <w:rsid w:val="00742BFC"/>
    <w:rsid w:val="007438D1"/>
    <w:rsid w:val="0074490A"/>
    <w:rsid w:val="00751F08"/>
    <w:rsid w:val="00752055"/>
    <w:rsid w:val="00752062"/>
    <w:rsid w:val="00753B9A"/>
    <w:rsid w:val="00754D36"/>
    <w:rsid w:val="0075678E"/>
    <w:rsid w:val="00756B9E"/>
    <w:rsid w:val="00757333"/>
    <w:rsid w:val="00763859"/>
    <w:rsid w:val="00764473"/>
    <w:rsid w:val="00764D29"/>
    <w:rsid w:val="0076536E"/>
    <w:rsid w:val="00765ACD"/>
    <w:rsid w:val="00770A20"/>
    <w:rsid w:val="007721B3"/>
    <w:rsid w:val="00772B98"/>
    <w:rsid w:val="00772D7F"/>
    <w:rsid w:val="00774F00"/>
    <w:rsid w:val="007763C6"/>
    <w:rsid w:val="00780FC1"/>
    <w:rsid w:val="007832D0"/>
    <w:rsid w:val="007833EE"/>
    <w:rsid w:val="007835FC"/>
    <w:rsid w:val="00783E9A"/>
    <w:rsid w:val="007840A0"/>
    <w:rsid w:val="00786803"/>
    <w:rsid w:val="00790468"/>
    <w:rsid w:val="00790E08"/>
    <w:rsid w:val="00791774"/>
    <w:rsid w:val="007917F5"/>
    <w:rsid w:val="0079319F"/>
    <w:rsid w:val="00796869"/>
    <w:rsid w:val="00796FBF"/>
    <w:rsid w:val="00797BA0"/>
    <w:rsid w:val="007A16D0"/>
    <w:rsid w:val="007A3762"/>
    <w:rsid w:val="007A4EED"/>
    <w:rsid w:val="007A7ADA"/>
    <w:rsid w:val="007A7EAE"/>
    <w:rsid w:val="007B1390"/>
    <w:rsid w:val="007B3B6C"/>
    <w:rsid w:val="007B3DCE"/>
    <w:rsid w:val="007B4B6B"/>
    <w:rsid w:val="007B67FA"/>
    <w:rsid w:val="007B76ED"/>
    <w:rsid w:val="007C13DC"/>
    <w:rsid w:val="007C2404"/>
    <w:rsid w:val="007C3E8A"/>
    <w:rsid w:val="007C4BFC"/>
    <w:rsid w:val="007C5459"/>
    <w:rsid w:val="007C561C"/>
    <w:rsid w:val="007C703A"/>
    <w:rsid w:val="007C76DD"/>
    <w:rsid w:val="007C7976"/>
    <w:rsid w:val="007C7E0C"/>
    <w:rsid w:val="007D0616"/>
    <w:rsid w:val="007D0D43"/>
    <w:rsid w:val="007D1E1D"/>
    <w:rsid w:val="007D21AD"/>
    <w:rsid w:val="007D28E6"/>
    <w:rsid w:val="007D2F12"/>
    <w:rsid w:val="007D3D8F"/>
    <w:rsid w:val="007D40EF"/>
    <w:rsid w:val="007D50A7"/>
    <w:rsid w:val="007D53DE"/>
    <w:rsid w:val="007D5E84"/>
    <w:rsid w:val="007D5ECC"/>
    <w:rsid w:val="007D6844"/>
    <w:rsid w:val="007D6FB5"/>
    <w:rsid w:val="007D73E0"/>
    <w:rsid w:val="007E0EF0"/>
    <w:rsid w:val="007E45AB"/>
    <w:rsid w:val="007E45D4"/>
    <w:rsid w:val="007E4FC8"/>
    <w:rsid w:val="007F0070"/>
    <w:rsid w:val="007F3E26"/>
    <w:rsid w:val="007F3F95"/>
    <w:rsid w:val="007F4595"/>
    <w:rsid w:val="007F516F"/>
    <w:rsid w:val="007F5483"/>
    <w:rsid w:val="007F6349"/>
    <w:rsid w:val="007F6708"/>
    <w:rsid w:val="007F7336"/>
    <w:rsid w:val="007F7733"/>
    <w:rsid w:val="008007E7"/>
    <w:rsid w:val="00803352"/>
    <w:rsid w:val="008073FA"/>
    <w:rsid w:val="00810621"/>
    <w:rsid w:val="008106DA"/>
    <w:rsid w:val="00810DB9"/>
    <w:rsid w:val="00810DD6"/>
    <w:rsid w:val="0081139D"/>
    <w:rsid w:val="00811450"/>
    <w:rsid w:val="00812CE6"/>
    <w:rsid w:val="0081408C"/>
    <w:rsid w:val="0081494C"/>
    <w:rsid w:val="00814FF8"/>
    <w:rsid w:val="008154E4"/>
    <w:rsid w:val="00816A82"/>
    <w:rsid w:val="00817A5B"/>
    <w:rsid w:val="00820C2B"/>
    <w:rsid w:val="00821B0D"/>
    <w:rsid w:val="00821D20"/>
    <w:rsid w:val="008222C1"/>
    <w:rsid w:val="0082410C"/>
    <w:rsid w:val="00824D26"/>
    <w:rsid w:val="008268E7"/>
    <w:rsid w:val="00826CCF"/>
    <w:rsid w:val="00826D31"/>
    <w:rsid w:val="008273BA"/>
    <w:rsid w:val="008312D8"/>
    <w:rsid w:val="00834252"/>
    <w:rsid w:val="008345DD"/>
    <w:rsid w:val="00836EFF"/>
    <w:rsid w:val="00837021"/>
    <w:rsid w:val="00837E38"/>
    <w:rsid w:val="008438F0"/>
    <w:rsid w:val="00844409"/>
    <w:rsid w:val="00844BE1"/>
    <w:rsid w:val="00845F04"/>
    <w:rsid w:val="00852024"/>
    <w:rsid w:val="00852712"/>
    <w:rsid w:val="00853FBC"/>
    <w:rsid w:val="008547E5"/>
    <w:rsid w:val="008559D3"/>
    <w:rsid w:val="008604D0"/>
    <w:rsid w:val="00860E9B"/>
    <w:rsid w:val="008617CC"/>
    <w:rsid w:val="008621AF"/>
    <w:rsid w:val="00862F6E"/>
    <w:rsid w:val="0086366A"/>
    <w:rsid w:val="00863C04"/>
    <w:rsid w:val="00863C86"/>
    <w:rsid w:val="0086410D"/>
    <w:rsid w:val="00864262"/>
    <w:rsid w:val="0086453B"/>
    <w:rsid w:val="008657C3"/>
    <w:rsid w:val="00867336"/>
    <w:rsid w:val="00870F42"/>
    <w:rsid w:val="00874173"/>
    <w:rsid w:val="008751D4"/>
    <w:rsid w:val="008754A3"/>
    <w:rsid w:val="00876269"/>
    <w:rsid w:val="008764A6"/>
    <w:rsid w:val="00877383"/>
    <w:rsid w:val="00882107"/>
    <w:rsid w:val="008839D2"/>
    <w:rsid w:val="0088517B"/>
    <w:rsid w:val="008852FF"/>
    <w:rsid w:val="00885E78"/>
    <w:rsid w:val="00891244"/>
    <w:rsid w:val="00891A27"/>
    <w:rsid w:val="00891AA5"/>
    <w:rsid w:val="0089278F"/>
    <w:rsid w:val="00892B1C"/>
    <w:rsid w:val="00892C2C"/>
    <w:rsid w:val="0089534F"/>
    <w:rsid w:val="0089538C"/>
    <w:rsid w:val="00896B08"/>
    <w:rsid w:val="008972EE"/>
    <w:rsid w:val="008977C1"/>
    <w:rsid w:val="008A00D5"/>
    <w:rsid w:val="008A1A44"/>
    <w:rsid w:val="008A1F7E"/>
    <w:rsid w:val="008A214A"/>
    <w:rsid w:val="008A31F8"/>
    <w:rsid w:val="008A577A"/>
    <w:rsid w:val="008A59D1"/>
    <w:rsid w:val="008A7114"/>
    <w:rsid w:val="008A758F"/>
    <w:rsid w:val="008B03C3"/>
    <w:rsid w:val="008B149C"/>
    <w:rsid w:val="008B1C9F"/>
    <w:rsid w:val="008B228B"/>
    <w:rsid w:val="008B280B"/>
    <w:rsid w:val="008B326A"/>
    <w:rsid w:val="008B32EF"/>
    <w:rsid w:val="008B3479"/>
    <w:rsid w:val="008B378F"/>
    <w:rsid w:val="008B43BB"/>
    <w:rsid w:val="008B4407"/>
    <w:rsid w:val="008B5B47"/>
    <w:rsid w:val="008B68DE"/>
    <w:rsid w:val="008C000B"/>
    <w:rsid w:val="008C17F2"/>
    <w:rsid w:val="008C1B37"/>
    <w:rsid w:val="008C44A7"/>
    <w:rsid w:val="008C5213"/>
    <w:rsid w:val="008C5DA7"/>
    <w:rsid w:val="008C6882"/>
    <w:rsid w:val="008C707C"/>
    <w:rsid w:val="008C78C6"/>
    <w:rsid w:val="008C7A3A"/>
    <w:rsid w:val="008D007A"/>
    <w:rsid w:val="008D03BB"/>
    <w:rsid w:val="008D0B1F"/>
    <w:rsid w:val="008D0F81"/>
    <w:rsid w:val="008D1793"/>
    <w:rsid w:val="008D17E1"/>
    <w:rsid w:val="008D36FE"/>
    <w:rsid w:val="008D3831"/>
    <w:rsid w:val="008D4AB2"/>
    <w:rsid w:val="008D619A"/>
    <w:rsid w:val="008D7177"/>
    <w:rsid w:val="008E1331"/>
    <w:rsid w:val="008E1519"/>
    <w:rsid w:val="008E164D"/>
    <w:rsid w:val="008E1B9D"/>
    <w:rsid w:val="008E35E8"/>
    <w:rsid w:val="008E41C1"/>
    <w:rsid w:val="008E43CC"/>
    <w:rsid w:val="008E5D83"/>
    <w:rsid w:val="008E5E0E"/>
    <w:rsid w:val="008E6168"/>
    <w:rsid w:val="008E6279"/>
    <w:rsid w:val="008F152C"/>
    <w:rsid w:val="008F1CCA"/>
    <w:rsid w:val="008F4E84"/>
    <w:rsid w:val="008F613D"/>
    <w:rsid w:val="008F7678"/>
    <w:rsid w:val="008F791E"/>
    <w:rsid w:val="008F7FCF"/>
    <w:rsid w:val="00900594"/>
    <w:rsid w:val="009017F6"/>
    <w:rsid w:val="00902060"/>
    <w:rsid w:val="009029D2"/>
    <w:rsid w:val="00903206"/>
    <w:rsid w:val="00903FF8"/>
    <w:rsid w:val="009053D9"/>
    <w:rsid w:val="00905EC1"/>
    <w:rsid w:val="00907D72"/>
    <w:rsid w:val="00907E99"/>
    <w:rsid w:val="009138B9"/>
    <w:rsid w:val="00914415"/>
    <w:rsid w:val="009148CD"/>
    <w:rsid w:val="009156A8"/>
    <w:rsid w:val="00915FA9"/>
    <w:rsid w:val="00916924"/>
    <w:rsid w:val="00921A0D"/>
    <w:rsid w:val="009231D9"/>
    <w:rsid w:val="009236B9"/>
    <w:rsid w:val="00923809"/>
    <w:rsid w:val="00923C0D"/>
    <w:rsid w:val="00924F34"/>
    <w:rsid w:val="00926ACA"/>
    <w:rsid w:val="00927642"/>
    <w:rsid w:val="00930DDE"/>
    <w:rsid w:val="009346DE"/>
    <w:rsid w:val="009368FB"/>
    <w:rsid w:val="0093742B"/>
    <w:rsid w:val="00937D97"/>
    <w:rsid w:val="0094230A"/>
    <w:rsid w:val="0094251A"/>
    <w:rsid w:val="0094272C"/>
    <w:rsid w:val="009436DC"/>
    <w:rsid w:val="00945011"/>
    <w:rsid w:val="0094642A"/>
    <w:rsid w:val="00947145"/>
    <w:rsid w:val="009477DC"/>
    <w:rsid w:val="009524B3"/>
    <w:rsid w:val="00953EEC"/>
    <w:rsid w:val="00954112"/>
    <w:rsid w:val="00954228"/>
    <w:rsid w:val="00954668"/>
    <w:rsid w:val="00956D7D"/>
    <w:rsid w:val="00962281"/>
    <w:rsid w:val="00963AF1"/>
    <w:rsid w:val="00964798"/>
    <w:rsid w:val="00964A39"/>
    <w:rsid w:val="00965575"/>
    <w:rsid w:val="0096600B"/>
    <w:rsid w:val="00972C92"/>
    <w:rsid w:val="00974FD3"/>
    <w:rsid w:val="0097659F"/>
    <w:rsid w:val="00976FBD"/>
    <w:rsid w:val="00977165"/>
    <w:rsid w:val="00977BDB"/>
    <w:rsid w:val="00980E0A"/>
    <w:rsid w:val="009833BE"/>
    <w:rsid w:val="009852D5"/>
    <w:rsid w:val="00985A7D"/>
    <w:rsid w:val="009860DA"/>
    <w:rsid w:val="00986DC6"/>
    <w:rsid w:val="00990395"/>
    <w:rsid w:val="00990A63"/>
    <w:rsid w:val="00991B1F"/>
    <w:rsid w:val="00991C69"/>
    <w:rsid w:val="00992099"/>
    <w:rsid w:val="0099452E"/>
    <w:rsid w:val="009963E1"/>
    <w:rsid w:val="009976B3"/>
    <w:rsid w:val="009A21DA"/>
    <w:rsid w:val="009A22CF"/>
    <w:rsid w:val="009A2C35"/>
    <w:rsid w:val="009A2D1A"/>
    <w:rsid w:val="009A38D8"/>
    <w:rsid w:val="009A3A37"/>
    <w:rsid w:val="009A3EA3"/>
    <w:rsid w:val="009A4894"/>
    <w:rsid w:val="009A4BC7"/>
    <w:rsid w:val="009A5983"/>
    <w:rsid w:val="009A7B34"/>
    <w:rsid w:val="009B0414"/>
    <w:rsid w:val="009B1AB2"/>
    <w:rsid w:val="009B1B50"/>
    <w:rsid w:val="009B269F"/>
    <w:rsid w:val="009B2C8A"/>
    <w:rsid w:val="009B3C7D"/>
    <w:rsid w:val="009B57AF"/>
    <w:rsid w:val="009B6826"/>
    <w:rsid w:val="009B6880"/>
    <w:rsid w:val="009B771A"/>
    <w:rsid w:val="009C0D82"/>
    <w:rsid w:val="009C11C5"/>
    <w:rsid w:val="009C2004"/>
    <w:rsid w:val="009C245D"/>
    <w:rsid w:val="009C3D03"/>
    <w:rsid w:val="009C3E4B"/>
    <w:rsid w:val="009C510F"/>
    <w:rsid w:val="009C5B39"/>
    <w:rsid w:val="009D2712"/>
    <w:rsid w:val="009D2974"/>
    <w:rsid w:val="009D2A1E"/>
    <w:rsid w:val="009D2BF6"/>
    <w:rsid w:val="009D3B12"/>
    <w:rsid w:val="009D3C60"/>
    <w:rsid w:val="009D4B8A"/>
    <w:rsid w:val="009D5496"/>
    <w:rsid w:val="009E22F4"/>
    <w:rsid w:val="009E2D03"/>
    <w:rsid w:val="009E3A38"/>
    <w:rsid w:val="009E3C0D"/>
    <w:rsid w:val="009E417C"/>
    <w:rsid w:val="009E55B8"/>
    <w:rsid w:val="009E5CB0"/>
    <w:rsid w:val="009E750B"/>
    <w:rsid w:val="009F1536"/>
    <w:rsid w:val="009F21E6"/>
    <w:rsid w:val="009F29F9"/>
    <w:rsid w:val="009F3172"/>
    <w:rsid w:val="009F349B"/>
    <w:rsid w:val="009F5B54"/>
    <w:rsid w:val="009F5DC4"/>
    <w:rsid w:val="009F6AF2"/>
    <w:rsid w:val="009F7C32"/>
    <w:rsid w:val="00A015A1"/>
    <w:rsid w:val="00A01876"/>
    <w:rsid w:val="00A0236D"/>
    <w:rsid w:val="00A025BE"/>
    <w:rsid w:val="00A03B4E"/>
    <w:rsid w:val="00A04463"/>
    <w:rsid w:val="00A0460F"/>
    <w:rsid w:val="00A04E1A"/>
    <w:rsid w:val="00A04FD8"/>
    <w:rsid w:val="00A057A4"/>
    <w:rsid w:val="00A07D36"/>
    <w:rsid w:val="00A10973"/>
    <w:rsid w:val="00A12441"/>
    <w:rsid w:val="00A13ADA"/>
    <w:rsid w:val="00A13C2B"/>
    <w:rsid w:val="00A1734E"/>
    <w:rsid w:val="00A17804"/>
    <w:rsid w:val="00A17D76"/>
    <w:rsid w:val="00A20832"/>
    <w:rsid w:val="00A23E8E"/>
    <w:rsid w:val="00A24DC2"/>
    <w:rsid w:val="00A24F79"/>
    <w:rsid w:val="00A25A30"/>
    <w:rsid w:val="00A25F62"/>
    <w:rsid w:val="00A26337"/>
    <w:rsid w:val="00A3450F"/>
    <w:rsid w:val="00A3525A"/>
    <w:rsid w:val="00A35F67"/>
    <w:rsid w:val="00A41025"/>
    <w:rsid w:val="00A41D3F"/>
    <w:rsid w:val="00A42511"/>
    <w:rsid w:val="00A432D5"/>
    <w:rsid w:val="00A433E1"/>
    <w:rsid w:val="00A43765"/>
    <w:rsid w:val="00A4403B"/>
    <w:rsid w:val="00A4620E"/>
    <w:rsid w:val="00A46554"/>
    <w:rsid w:val="00A52139"/>
    <w:rsid w:val="00A52B6B"/>
    <w:rsid w:val="00A52F49"/>
    <w:rsid w:val="00A535C2"/>
    <w:rsid w:val="00A54194"/>
    <w:rsid w:val="00A54FC2"/>
    <w:rsid w:val="00A55B3D"/>
    <w:rsid w:val="00A56E7E"/>
    <w:rsid w:val="00A57DD6"/>
    <w:rsid w:val="00A61D21"/>
    <w:rsid w:val="00A61ED6"/>
    <w:rsid w:val="00A61EF2"/>
    <w:rsid w:val="00A622E1"/>
    <w:rsid w:val="00A62A29"/>
    <w:rsid w:val="00A63781"/>
    <w:rsid w:val="00A6535D"/>
    <w:rsid w:val="00A65A51"/>
    <w:rsid w:val="00A65C07"/>
    <w:rsid w:val="00A70207"/>
    <w:rsid w:val="00A712E3"/>
    <w:rsid w:val="00A7268F"/>
    <w:rsid w:val="00A72F6C"/>
    <w:rsid w:val="00A73C3A"/>
    <w:rsid w:val="00A75154"/>
    <w:rsid w:val="00A778AE"/>
    <w:rsid w:val="00A77DA6"/>
    <w:rsid w:val="00A77E19"/>
    <w:rsid w:val="00A8230B"/>
    <w:rsid w:val="00A83B9B"/>
    <w:rsid w:val="00A83C23"/>
    <w:rsid w:val="00A84F99"/>
    <w:rsid w:val="00A8593D"/>
    <w:rsid w:val="00A873A1"/>
    <w:rsid w:val="00A877EB"/>
    <w:rsid w:val="00A9061D"/>
    <w:rsid w:val="00A91B71"/>
    <w:rsid w:val="00A91F5C"/>
    <w:rsid w:val="00A94FB2"/>
    <w:rsid w:val="00A976E9"/>
    <w:rsid w:val="00AA1324"/>
    <w:rsid w:val="00AA19BE"/>
    <w:rsid w:val="00AA291D"/>
    <w:rsid w:val="00AA2C84"/>
    <w:rsid w:val="00AA4598"/>
    <w:rsid w:val="00AA4EBD"/>
    <w:rsid w:val="00AA603B"/>
    <w:rsid w:val="00AA66EF"/>
    <w:rsid w:val="00AA7EE3"/>
    <w:rsid w:val="00AB181C"/>
    <w:rsid w:val="00AB24BA"/>
    <w:rsid w:val="00AB3AC6"/>
    <w:rsid w:val="00AB62E3"/>
    <w:rsid w:val="00AC1DE0"/>
    <w:rsid w:val="00AC74F8"/>
    <w:rsid w:val="00AD087A"/>
    <w:rsid w:val="00AD1A1A"/>
    <w:rsid w:val="00AD1C47"/>
    <w:rsid w:val="00AD2A4A"/>
    <w:rsid w:val="00AD3988"/>
    <w:rsid w:val="00AD5C49"/>
    <w:rsid w:val="00AD62A2"/>
    <w:rsid w:val="00AD6662"/>
    <w:rsid w:val="00AD6A3A"/>
    <w:rsid w:val="00AD6F52"/>
    <w:rsid w:val="00AD72E2"/>
    <w:rsid w:val="00AD78E0"/>
    <w:rsid w:val="00AE0FA8"/>
    <w:rsid w:val="00AE2F62"/>
    <w:rsid w:val="00AE39DE"/>
    <w:rsid w:val="00AE419F"/>
    <w:rsid w:val="00AE506B"/>
    <w:rsid w:val="00AE78F3"/>
    <w:rsid w:val="00AF1891"/>
    <w:rsid w:val="00AF1D44"/>
    <w:rsid w:val="00AF2B78"/>
    <w:rsid w:val="00AF4065"/>
    <w:rsid w:val="00AF4C68"/>
    <w:rsid w:val="00AF52DB"/>
    <w:rsid w:val="00AF5F0B"/>
    <w:rsid w:val="00AF5F2B"/>
    <w:rsid w:val="00AF6A73"/>
    <w:rsid w:val="00AF7232"/>
    <w:rsid w:val="00AF73A9"/>
    <w:rsid w:val="00AF74F6"/>
    <w:rsid w:val="00AF76B1"/>
    <w:rsid w:val="00AF7EA1"/>
    <w:rsid w:val="00B01C10"/>
    <w:rsid w:val="00B01F85"/>
    <w:rsid w:val="00B03281"/>
    <w:rsid w:val="00B05D6B"/>
    <w:rsid w:val="00B073B5"/>
    <w:rsid w:val="00B0746B"/>
    <w:rsid w:val="00B07577"/>
    <w:rsid w:val="00B118BB"/>
    <w:rsid w:val="00B12174"/>
    <w:rsid w:val="00B12A07"/>
    <w:rsid w:val="00B134BD"/>
    <w:rsid w:val="00B14966"/>
    <w:rsid w:val="00B1499A"/>
    <w:rsid w:val="00B1594D"/>
    <w:rsid w:val="00B171FD"/>
    <w:rsid w:val="00B20DA7"/>
    <w:rsid w:val="00B21B63"/>
    <w:rsid w:val="00B23204"/>
    <w:rsid w:val="00B258D9"/>
    <w:rsid w:val="00B3003E"/>
    <w:rsid w:val="00B301E8"/>
    <w:rsid w:val="00B3067A"/>
    <w:rsid w:val="00B33BBC"/>
    <w:rsid w:val="00B36616"/>
    <w:rsid w:val="00B37A92"/>
    <w:rsid w:val="00B37EF7"/>
    <w:rsid w:val="00B40BDC"/>
    <w:rsid w:val="00B40C1D"/>
    <w:rsid w:val="00B40FAC"/>
    <w:rsid w:val="00B421F3"/>
    <w:rsid w:val="00B42DC2"/>
    <w:rsid w:val="00B45AC1"/>
    <w:rsid w:val="00B47D00"/>
    <w:rsid w:val="00B503C3"/>
    <w:rsid w:val="00B50BBE"/>
    <w:rsid w:val="00B55288"/>
    <w:rsid w:val="00B554BA"/>
    <w:rsid w:val="00B56C56"/>
    <w:rsid w:val="00B56D8B"/>
    <w:rsid w:val="00B57DB7"/>
    <w:rsid w:val="00B605F1"/>
    <w:rsid w:val="00B611B0"/>
    <w:rsid w:val="00B62525"/>
    <w:rsid w:val="00B62D3C"/>
    <w:rsid w:val="00B6300D"/>
    <w:rsid w:val="00B6562B"/>
    <w:rsid w:val="00B65967"/>
    <w:rsid w:val="00B6689C"/>
    <w:rsid w:val="00B67D2E"/>
    <w:rsid w:val="00B71890"/>
    <w:rsid w:val="00B7516B"/>
    <w:rsid w:val="00B763FF"/>
    <w:rsid w:val="00B76DA1"/>
    <w:rsid w:val="00B82577"/>
    <w:rsid w:val="00B84D56"/>
    <w:rsid w:val="00B86FF9"/>
    <w:rsid w:val="00B87678"/>
    <w:rsid w:val="00B92122"/>
    <w:rsid w:val="00B93301"/>
    <w:rsid w:val="00B93505"/>
    <w:rsid w:val="00B935ED"/>
    <w:rsid w:val="00B94929"/>
    <w:rsid w:val="00B94F0C"/>
    <w:rsid w:val="00B95DBD"/>
    <w:rsid w:val="00B971C3"/>
    <w:rsid w:val="00BA2770"/>
    <w:rsid w:val="00BA403C"/>
    <w:rsid w:val="00BA4B36"/>
    <w:rsid w:val="00BA54E4"/>
    <w:rsid w:val="00BA5557"/>
    <w:rsid w:val="00BA6058"/>
    <w:rsid w:val="00BB1685"/>
    <w:rsid w:val="00BB1CF5"/>
    <w:rsid w:val="00BB2519"/>
    <w:rsid w:val="00BB354E"/>
    <w:rsid w:val="00BB3AA3"/>
    <w:rsid w:val="00BB3F2E"/>
    <w:rsid w:val="00BB46AF"/>
    <w:rsid w:val="00BB59C9"/>
    <w:rsid w:val="00BB5CE5"/>
    <w:rsid w:val="00BB691D"/>
    <w:rsid w:val="00BC1FC3"/>
    <w:rsid w:val="00BC26DE"/>
    <w:rsid w:val="00BC39EA"/>
    <w:rsid w:val="00BC6928"/>
    <w:rsid w:val="00BC6AB4"/>
    <w:rsid w:val="00BC7910"/>
    <w:rsid w:val="00BD054C"/>
    <w:rsid w:val="00BD091D"/>
    <w:rsid w:val="00BD0AB4"/>
    <w:rsid w:val="00BD0FA0"/>
    <w:rsid w:val="00BD4A0F"/>
    <w:rsid w:val="00BD52AD"/>
    <w:rsid w:val="00BD5AF4"/>
    <w:rsid w:val="00BD5E3D"/>
    <w:rsid w:val="00BD624E"/>
    <w:rsid w:val="00BE2ABC"/>
    <w:rsid w:val="00BE2BA2"/>
    <w:rsid w:val="00BE2CE7"/>
    <w:rsid w:val="00BE380B"/>
    <w:rsid w:val="00BE537E"/>
    <w:rsid w:val="00BE5ACF"/>
    <w:rsid w:val="00BE6B7C"/>
    <w:rsid w:val="00BE7DDE"/>
    <w:rsid w:val="00BF1C48"/>
    <w:rsid w:val="00BF47AB"/>
    <w:rsid w:val="00BF4F03"/>
    <w:rsid w:val="00BF5D7C"/>
    <w:rsid w:val="00BF6122"/>
    <w:rsid w:val="00BF77E2"/>
    <w:rsid w:val="00BF78A1"/>
    <w:rsid w:val="00C00548"/>
    <w:rsid w:val="00C03C86"/>
    <w:rsid w:val="00C03C9D"/>
    <w:rsid w:val="00C04ADE"/>
    <w:rsid w:val="00C05BF3"/>
    <w:rsid w:val="00C05E6B"/>
    <w:rsid w:val="00C06325"/>
    <w:rsid w:val="00C0636C"/>
    <w:rsid w:val="00C067EE"/>
    <w:rsid w:val="00C06918"/>
    <w:rsid w:val="00C07CB9"/>
    <w:rsid w:val="00C113F3"/>
    <w:rsid w:val="00C11945"/>
    <w:rsid w:val="00C11DBB"/>
    <w:rsid w:val="00C12102"/>
    <w:rsid w:val="00C12BB6"/>
    <w:rsid w:val="00C1516F"/>
    <w:rsid w:val="00C16AAA"/>
    <w:rsid w:val="00C17F8E"/>
    <w:rsid w:val="00C220BE"/>
    <w:rsid w:val="00C2362F"/>
    <w:rsid w:val="00C23BDE"/>
    <w:rsid w:val="00C23C09"/>
    <w:rsid w:val="00C243FD"/>
    <w:rsid w:val="00C2595D"/>
    <w:rsid w:val="00C26096"/>
    <w:rsid w:val="00C271CD"/>
    <w:rsid w:val="00C277A7"/>
    <w:rsid w:val="00C27D55"/>
    <w:rsid w:val="00C30080"/>
    <w:rsid w:val="00C306B4"/>
    <w:rsid w:val="00C30ED9"/>
    <w:rsid w:val="00C310B3"/>
    <w:rsid w:val="00C32AF3"/>
    <w:rsid w:val="00C33516"/>
    <w:rsid w:val="00C34690"/>
    <w:rsid w:val="00C35558"/>
    <w:rsid w:val="00C35EC2"/>
    <w:rsid w:val="00C40E9E"/>
    <w:rsid w:val="00C44EA1"/>
    <w:rsid w:val="00C4690C"/>
    <w:rsid w:val="00C47203"/>
    <w:rsid w:val="00C47340"/>
    <w:rsid w:val="00C47DC5"/>
    <w:rsid w:val="00C501E7"/>
    <w:rsid w:val="00C507C7"/>
    <w:rsid w:val="00C508D8"/>
    <w:rsid w:val="00C509A6"/>
    <w:rsid w:val="00C510C6"/>
    <w:rsid w:val="00C510FB"/>
    <w:rsid w:val="00C535E8"/>
    <w:rsid w:val="00C53845"/>
    <w:rsid w:val="00C53DC2"/>
    <w:rsid w:val="00C549CF"/>
    <w:rsid w:val="00C54C8A"/>
    <w:rsid w:val="00C56DC2"/>
    <w:rsid w:val="00C56DE2"/>
    <w:rsid w:val="00C5732B"/>
    <w:rsid w:val="00C630D8"/>
    <w:rsid w:val="00C63778"/>
    <w:rsid w:val="00C64F55"/>
    <w:rsid w:val="00C657BC"/>
    <w:rsid w:val="00C66120"/>
    <w:rsid w:val="00C67758"/>
    <w:rsid w:val="00C70977"/>
    <w:rsid w:val="00C70A0A"/>
    <w:rsid w:val="00C70FC1"/>
    <w:rsid w:val="00C71335"/>
    <w:rsid w:val="00C73650"/>
    <w:rsid w:val="00C73929"/>
    <w:rsid w:val="00C757F9"/>
    <w:rsid w:val="00C76FB2"/>
    <w:rsid w:val="00C7701C"/>
    <w:rsid w:val="00C770B9"/>
    <w:rsid w:val="00C77254"/>
    <w:rsid w:val="00C77B4F"/>
    <w:rsid w:val="00C817F2"/>
    <w:rsid w:val="00C840F7"/>
    <w:rsid w:val="00C843D4"/>
    <w:rsid w:val="00C84D3E"/>
    <w:rsid w:val="00C84F74"/>
    <w:rsid w:val="00C92569"/>
    <w:rsid w:val="00C92590"/>
    <w:rsid w:val="00C926C0"/>
    <w:rsid w:val="00C93484"/>
    <w:rsid w:val="00C9361A"/>
    <w:rsid w:val="00C94B4F"/>
    <w:rsid w:val="00C95E61"/>
    <w:rsid w:val="00C96CFB"/>
    <w:rsid w:val="00CA0D22"/>
    <w:rsid w:val="00CA1169"/>
    <w:rsid w:val="00CA1493"/>
    <w:rsid w:val="00CA5F3D"/>
    <w:rsid w:val="00CA65C2"/>
    <w:rsid w:val="00CA663E"/>
    <w:rsid w:val="00CA727B"/>
    <w:rsid w:val="00CB0336"/>
    <w:rsid w:val="00CB0F1D"/>
    <w:rsid w:val="00CB150F"/>
    <w:rsid w:val="00CB29B4"/>
    <w:rsid w:val="00CB394E"/>
    <w:rsid w:val="00CB4A7D"/>
    <w:rsid w:val="00CB63DD"/>
    <w:rsid w:val="00CB64E9"/>
    <w:rsid w:val="00CB6FF3"/>
    <w:rsid w:val="00CB716F"/>
    <w:rsid w:val="00CC05EA"/>
    <w:rsid w:val="00CC0FC3"/>
    <w:rsid w:val="00CC16CA"/>
    <w:rsid w:val="00CC2446"/>
    <w:rsid w:val="00CC24A9"/>
    <w:rsid w:val="00CC4B16"/>
    <w:rsid w:val="00CC6A21"/>
    <w:rsid w:val="00CC6F35"/>
    <w:rsid w:val="00CC745A"/>
    <w:rsid w:val="00CD041F"/>
    <w:rsid w:val="00CD1333"/>
    <w:rsid w:val="00CD17BD"/>
    <w:rsid w:val="00CD2970"/>
    <w:rsid w:val="00CD2A08"/>
    <w:rsid w:val="00CD3208"/>
    <w:rsid w:val="00CD3531"/>
    <w:rsid w:val="00CD3DDB"/>
    <w:rsid w:val="00CD4B42"/>
    <w:rsid w:val="00CD5515"/>
    <w:rsid w:val="00CD563F"/>
    <w:rsid w:val="00CD5CC5"/>
    <w:rsid w:val="00CD6061"/>
    <w:rsid w:val="00CD635F"/>
    <w:rsid w:val="00CD6B8A"/>
    <w:rsid w:val="00CE098E"/>
    <w:rsid w:val="00CE29E5"/>
    <w:rsid w:val="00CE3196"/>
    <w:rsid w:val="00CE5041"/>
    <w:rsid w:val="00CE5E1C"/>
    <w:rsid w:val="00CE767B"/>
    <w:rsid w:val="00CF0112"/>
    <w:rsid w:val="00CF079E"/>
    <w:rsid w:val="00CF0DA6"/>
    <w:rsid w:val="00CF4546"/>
    <w:rsid w:val="00CF473E"/>
    <w:rsid w:val="00CF5037"/>
    <w:rsid w:val="00CF5AF0"/>
    <w:rsid w:val="00CF7470"/>
    <w:rsid w:val="00CFC989"/>
    <w:rsid w:val="00D03F0C"/>
    <w:rsid w:val="00D06159"/>
    <w:rsid w:val="00D07C1F"/>
    <w:rsid w:val="00D11F66"/>
    <w:rsid w:val="00D12107"/>
    <w:rsid w:val="00D1448A"/>
    <w:rsid w:val="00D146A1"/>
    <w:rsid w:val="00D1533A"/>
    <w:rsid w:val="00D170C5"/>
    <w:rsid w:val="00D2004D"/>
    <w:rsid w:val="00D203F2"/>
    <w:rsid w:val="00D20DE1"/>
    <w:rsid w:val="00D223BA"/>
    <w:rsid w:val="00D227BD"/>
    <w:rsid w:val="00D235F1"/>
    <w:rsid w:val="00D23BE0"/>
    <w:rsid w:val="00D245CC"/>
    <w:rsid w:val="00D24C78"/>
    <w:rsid w:val="00D252FF"/>
    <w:rsid w:val="00D279DC"/>
    <w:rsid w:val="00D30A68"/>
    <w:rsid w:val="00D34B71"/>
    <w:rsid w:val="00D40082"/>
    <w:rsid w:val="00D401C5"/>
    <w:rsid w:val="00D424B5"/>
    <w:rsid w:val="00D42745"/>
    <w:rsid w:val="00D432A2"/>
    <w:rsid w:val="00D43A59"/>
    <w:rsid w:val="00D46111"/>
    <w:rsid w:val="00D46939"/>
    <w:rsid w:val="00D475E9"/>
    <w:rsid w:val="00D50877"/>
    <w:rsid w:val="00D5087D"/>
    <w:rsid w:val="00D5117E"/>
    <w:rsid w:val="00D51F73"/>
    <w:rsid w:val="00D52152"/>
    <w:rsid w:val="00D5402D"/>
    <w:rsid w:val="00D5578C"/>
    <w:rsid w:val="00D57747"/>
    <w:rsid w:val="00D57EB9"/>
    <w:rsid w:val="00D601B6"/>
    <w:rsid w:val="00D6108F"/>
    <w:rsid w:val="00D61711"/>
    <w:rsid w:val="00D62C6C"/>
    <w:rsid w:val="00D63512"/>
    <w:rsid w:val="00D640E4"/>
    <w:rsid w:val="00D646C8"/>
    <w:rsid w:val="00D65E47"/>
    <w:rsid w:val="00D663D7"/>
    <w:rsid w:val="00D66A87"/>
    <w:rsid w:val="00D67818"/>
    <w:rsid w:val="00D70C85"/>
    <w:rsid w:val="00D70FCB"/>
    <w:rsid w:val="00D7252E"/>
    <w:rsid w:val="00D7274D"/>
    <w:rsid w:val="00D72D08"/>
    <w:rsid w:val="00D738D1"/>
    <w:rsid w:val="00D75216"/>
    <w:rsid w:val="00D76082"/>
    <w:rsid w:val="00D77B17"/>
    <w:rsid w:val="00D81017"/>
    <w:rsid w:val="00D81784"/>
    <w:rsid w:val="00D82848"/>
    <w:rsid w:val="00D85920"/>
    <w:rsid w:val="00D85F5A"/>
    <w:rsid w:val="00D90572"/>
    <w:rsid w:val="00D92902"/>
    <w:rsid w:val="00D93B5A"/>
    <w:rsid w:val="00D95B96"/>
    <w:rsid w:val="00D96A01"/>
    <w:rsid w:val="00D96D95"/>
    <w:rsid w:val="00D97A67"/>
    <w:rsid w:val="00DA172B"/>
    <w:rsid w:val="00DA1926"/>
    <w:rsid w:val="00DA2560"/>
    <w:rsid w:val="00DA37AB"/>
    <w:rsid w:val="00DA5BAB"/>
    <w:rsid w:val="00DA5CD8"/>
    <w:rsid w:val="00DA5EC2"/>
    <w:rsid w:val="00DB1767"/>
    <w:rsid w:val="00DB1BC3"/>
    <w:rsid w:val="00DB303D"/>
    <w:rsid w:val="00DB4D64"/>
    <w:rsid w:val="00DB5861"/>
    <w:rsid w:val="00DB6710"/>
    <w:rsid w:val="00DC092C"/>
    <w:rsid w:val="00DC1252"/>
    <w:rsid w:val="00DC1951"/>
    <w:rsid w:val="00DC2481"/>
    <w:rsid w:val="00DC2596"/>
    <w:rsid w:val="00DC39FB"/>
    <w:rsid w:val="00DC5CEF"/>
    <w:rsid w:val="00DC5DD8"/>
    <w:rsid w:val="00DC6AFE"/>
    <w:rsid w:val="00DC6E6B"/>
    <w:rsid w:val="00DC78DF"/>
    <w:rsid w:val="00DD040E"/>
    <w:rsid w:val="00DD187D"/>
    <w:rsid w:val="00DD1EB3"/>
    <w:rsid w:val="00DD2476"/>
    <w:rsid w:val="00DD3536"/>
    <w:rsid w:val="00DD3C13"/>
    <w:rsid w:val="00DD420D"/>
    <w:rsid w:val="00DD462C"/>
    <w:rsid w:val="00DD53CD"/>
    <w:rsid w:val="00DD53D7"/>
    <w:rsid w:val="00DD55ED"/>
    <w:rsid w:val="00DD73F3"/>
    <w:rsid w:val="00DE08CB"/>
    <w:rsid w:val="00DE3AFE"/>
    <w:rsid w:val="00DE559C"/>
    <w:rsid w:val="00DE5D1A"/>
    <w:rsid w:val="00DE632B"/>
    <w:rsid w:val="00DE6DFD"/>
    <w:rsid w:val="00DE7C7F"/>
    <w:rsid w:val="00DF041C"/>
    <w:rsid w:val="00DF0428"/>
    <w:rsid w:val="00DF0515"/>
    <w:rsid w:val="00DF0BB2"/>
    <w:rsid w:val="00DF1B16"/>
    <w:rsid w:val="00DF2D0B"/>
    <w:rsid w:val="00DF3117"/>
    <w:rsid w:val="00DF3CBE"/>
    <w:rsid w:val="00DF41F0"/>
    <w:rsid w:val="00DF4411"/>
    <w:rsid w:val="00DF5657"/>
    <w:rsid w:val="00DF6E40"/>
    <w:rsid w:val="00E0017B"/>
    <w:rsid w:val="00E008BB"/>
    <w:rsid w:val="00E0306B"/>
    <w:rsid w:val="00E04473"/>
    <w:rsid w:val="00E05585"/>
    <w:rsid w:val="00E1038E"/>
    <w:rsid w:val="00E113A5"/>
    <w:rsid w:val="00E117D6"/>
    <w:rsid w:val="00E11D3C"/>
    <w:rsid w:val="00E11EB8"/>
    <w:rsid w:val="00E11F96"/>
    <w:rsid w:val="00E12043"/>
    <w:rsid w:val="00E12F48"/>
    <w:rsid w:val="00E14D20"/>
    <w:rsid w:val="00E15A50"/>
    <w:rsid w:val="00E15F6E"/>
    <w:rsid w:val="00E15FCC"/>
    <w:rsid w:val="00E16CE2"/>
    <w:rsid w:val="00E1799B"/>
    <w:rsid w:val="00E17BEF"/>
    <w:rsid w:val="00E17FBD"/>
    <w:rsid w:val="00E21DE0"/>
    <w:rsid w:val="00E269A6"/>
    <w:rsid w:val="00E26B05"/>
    <w:rsid w:val="00E27E14"/>
    <w:rsid w:val="00E30090"/>
    <w:rsid w:val="00E32D5A"/>
    <w:rsid w:val="00E34270"/>
    <w:rsid w:val="00E35C5A"/>
    <w:rsid w:val="00E37912"/>
    <w:rsid w:val="00E4038B"/>
    <w:rsid w:val="00E41A5D"/>
    <w:rsid w:val="00E460B9"/>
    <w:rsid w:val="00E47FDE"/>
    <w:rsid w:val="00E51CEB"/>
    <w:rsid w:val="00E53A4E"/>
    <w:rsid w:val="00E54288"/>
    <w:rsid w:val="00E54DB9"/>
    <w:rsid w:val="00E57055"/>
    <w:rsid w:val="00E5760A"/>
    <w:rsid w:val="00E57AAB"/>
    <w:rsid w:val="00E64FBB"/>
    <w:rsid w:val="00E65693"/>
    <w:rsid w:val="00E67ADC"/>
    <w:rsid w:val="00E67F25"/>
    <w:rsid w:val="00E7023F"/>
    <w:rsid w:val="00E704C5"/>
    <w:rsid w:val="00E72029"/>
    <w:rsid w:val="00E722DD"/>
    <w:rsid w:val="00E72C82"/>
    <w:rsid w:val="00E73169"/>
    <w:rsid w:val="00E731C1"/>
    <w:rsid w:val="00E73730"/>
    <w:rsid w:val="00E739EC"/>
    <w:rsid w:val="00E73B8B"/>
    <w:rsid w:val="00E74020"/>
    <w:rsid w:val="00E74C73"/>
    <w:rsid w:val="00E77218"/>
    <w:rsid w:val="00E777CE"/>
    <w:rsid w:val="00E810B7"/>
    <w:rsid w:val="00E81AA8"/>
    <w:rsid w:val="00E82224"/>
    <w:rsid w:val="00E823DA"/>
    <w:rsid w:val="00E8463D"/>
    <w:rsid w:val="00E86C37"/>
    <w:rsid w:val="00E86D88"/>
    <w:rsid w:val="00E86DF3"/>
    <w:rsid w:val="00E871FD"/>
    <w:rsid w:val="00E903DE"/>
    <w:rsid w:val="00E9050C"/>
    <w:rsid w:val="00E90A78"/>
    <w:rsid w:val="00E90B40"/>
    <w:rsid w:val="00E90DE7"/>
    <w:rsid w:val="00E91074"/>
    <w:rsid w:val="00E9238C"/>
    <w:rsid w:val="00E92490"/>
    <w:rsid w:val="00E96629"/>
    <w:rsid w:val="00E977F0"/>
    <w:rsid w:val="00EA0305"/>
    <w:rsid w:val="00EA039C"/>
    <w:rsid w:val="00EA1186"/>
    <w:rsid w:val="00EA300E"/>
    <w:rsid w:val="00EA50F0"/>
    <w:rsid w:val="00EA661B"/>
    <w:rsid w:val="00EA6A09"/>
    <w:rsid w:val="00EB1AF6"/>
    <w:rsid w:val="00EB2AAE"/>
    <w:rsid w:val="00EB2D85"/>
    <w:rsid w:val="00EB3978"/>
    <w:rsid w:val="00EB3DC2"/>
    <w:rsid w:val="00EB5CF6"/>
    <w:rsid w:val="00EB6DCD"/>
    <w:rsid w:val="00EB7F8A"/>
    <w:rsid w:val="00EC0735"/>
    <w:rsid w:val="00EC0785"/>
    <w:rsid w:val="00EC2B79"/>
    <w:rsid w:val="00EC3C95"/>
    <w:rsid w:val="00EC67E6"/>
    <w:rsid w:val="00EC6F7C"/>
    <w:rsid w:val="00ED0716"/>
    <w:rsid w:val="00ED1BF9"/>
    <w:rsid w:val="00ED3F68"/>
    <w:rsid w:val="00ED4832"/>
    <w:rsid w:val="00EE00B5"/>
    <w:rsid w:val="00EE00E2"/>
    <w:rsid w:val="00EE0611"/>
    <w:rsid w:val="00EE205F"/>
    <w:rsid w:val="00EE2E1C"/>
    <w:rsid w:val="00EE2E77"/>
    <w:rsid w:val="00EE391A"/>
    <w:rsid w:val="00EE5438"/>
    <w:rsid w:val="00EE5CB8"/>
    <w:rsid w:val="00EE6735"/>
    <w:rsid w:val="00EF08BA"/>
    <w:rsid w:val="00EF20B6"/>
    <w:rsid w:val="00EF33C6"/>
    <w:rsid w:val="00EF38CE"/>
    <w:rsid w:val="00EF4E81"/>
    <w:rsid w:val="00EF51F6"/>
    <w:rsid w:val="00EF5CE4"/>
    <w:rsid w:val="00EF7AFB"/>
    <w:rsid w:val="00F01C4A"/>
    <w:rsid w:val="00F04450"/>
    <w:rsid w:val="00F049C8"/>
    <w:rsid w:val="00F074E1"/>
    <w:rsid w:val="00F079A3"/>
    <w:rsid w:val="00F11673"/>
    <w:rsid w:val="00F117D7"/>
    <w:rsid w:val="00F11FE9"/>
    <w:rsid w:val="00F126B2"/>
    <w:rsid w:val="00F13D1A"/>
    <w:rsid w:val="00F15D88"/>
    <w:rsid w:val="00F20FB6"/>
    <w:rsid w:val="00F224DE"/>
    <w:rsid w:val="00F23E9A"/>
    <w:rsid w:val="00F25318"/>
    <w:rsid w:val="00F255A6"/>
    <w:rsid w:val="00F26626"/>
    <w:rsid w:val="00F30205"/>
    <w:rsid w:val="00F328B8"/>
    <w:rsid w:val="00F34707"/>
    <w:rsid w:val="00F3710E"/>
    <w:rsid w:val="00F405CA"/>
    <w:rsid w:val="00F40628"/>
    <w:rsid w:val="00F40FCB"/>
    <w:rsid w:val="00F41B70"/>
    <w:rsid w:val="00F42A0F"/>
    <w:rsid w:val="00F43FF3"/>
    <w:rsid w:val="00F443AA"/>
    <w:rsid w:val="00F453E1"/>
    <w:rsid w:val="00F45631"/>
    <w:rsid w:val="00F460AB"/>
    <w:rsid w:val="00F476C7"/>
    <w:rsid w:val="00F47F10"/>
    <w:rsid w:val="00F50786"/>
    <w:rsid w:val="00F50CFB"/>
    <w:rsid w:val="00F52227"/>
    <w:rsid w:val="00F5284C"/>
    <w:rsid w:val="00F55903"/>
    <w:rsid w:val="00F55EBB"/>
    <w:rsid w:val="00F561DF"/>
    <w:rsid w:val="00F60DBC"/>
    <w:rsid w:val="00F61516"/>
    <w:rsid w:val="00F64EE8"/>
    <w:rsid w:val="00F65B6B"/>
    <w:rsid w:val="00F66469"/>
    <w:rsid w:val="00F7213D"/>
    <w:rsid w:val="00F7383E"/>
    <w:rsid w:val="00F73D2E"/>
    <w:rsid w:val="00F741E9"/>
    <w:rsid w:val="00F7447F"/>
    <w:rsid w:val="00F752E4"/>
    <w:rsid w:val="00F76161"/>
    <w:rsid w:val="00F80505"/>
    <w:rsid w:val="00F81335"/>
    <w:rsid w:val="00F8214C"/>
    <w:rsid w:val="00F8330A"/>
    <w:rsid w:val="00F84E7A"/>
    <w:rsid w:val="00F85B5A"/>
    <w:rsid w:val="00F8666C"/>
    <w:rsid w:val="00F86E10"/>
    <w:rsid w:val="00F87733"/>
    <w:rsid w:val="00F87A98"/>
    <w:rsid w:val="00F91661"/>
    <w:rsid w:val="00F92B1C"/>
    <w:rsid w:val="00F92C2C"/>
    <w:rsid w:val="00F93C59"/>
    <w:rsid w:val="00F9459C"/>
    <w:rsid w:val="00F95680"/>
    <w:rsid w:val="00F95AED"/>
    <w:rsid w:val="00F96CE6"/>
    <w:rsid w:val="00FA32DC"/>
    <w:rsid w:val="00FA37D1"/>
    <w:rsid w:val="00FA5E84"/>
    <w:rsid w:val="00FA6F8A"/>
    <w:rsid w:val="00FB0B78"/>
    <w:rsid w:val="00FB1246"/>
    <w:rsid w:val="00FB133D"/>
    <w:rsid w:val="00FB1AB3"/>
    <w:rsid w:val="00FB2202"/>
    <w:rsid w:val="00FB4604"/>
    <w:rsid w:val="00FB466B"/>
    <w:rsid w:val="00FB48BC"/>
    <w:rsid w:val="00FB6D51"/>
    <w:rsid w:val="00FB713C"/>
    <w:rsid w:val="00FC0FFD"/>
    <w:rsid w:val="00FC3434"/>
    <w:rsid w:val="00FC3C7F"/>
    <w:rsid w:val="00FC4092"/>
    <w:rsid w:val="00FC4099"/>
    <w:rsid w:val="00FC6950"/>
    <w:rsid w:val="00FC6AC0"/>
    <w:rsid w:val="00FD0C03"/>
    <w:rsid w:val="00FD0DC6"/>
    <w:rsid w:val="00FD1463"/>
    <w:rsid w:val="00FD25CE"/>
    <w:rsid w:val="00FD4A97"/>
    <w:rsid w:val="00FD530B"/>
    <w:rsid w:val="00FE0C6E"/>
    <w:rsid w:val="00FE114A"/>
    <w:rsid w:val="00FE22BC"/>
    <w:rsid w:val="00FE2B9B"/>
    <w:rsid w:val="00FE30A7"/>
    <w:rsid w:val="00FE5D97"/>
    <w:rsid w:val="00FE775F"/>
    <w:rsid w:val="00FE7D36"/>
    <w:rsid w:val="00FF1E5C"/>
    <w:rsid w:val="00FF40C7"/>
    <w:rsid w:val="00FF4F72"/>
    <w:rsid w:val="00FF73C4"/>
    <w:rsid w:val="00FF7FC3"/>
    <w:rsid w:val="019F763A"/>
    <w:rsid w:val="041D61D9"/>
    <w:rsid w:val="04515227"/>
    <w:rsid w:val="0552CDAF"/>
    <w:rsid w:val="06C154B4"/>
    <w:rsid w:val="06F21983"/>
    <w:rsid w:val="0C3735E5"/>
    <w:rsid w:val="0EA0218A"/>
    <w:rsid w:val="0EBE8E59"/>
    <w:rsid w:val="125AD3EF"/>
    <w:rsid w:val="12B20F3B"/>
    <w:rsid w:val="175CA3F2"/>
    <w:rsid w:val="190D60EA"/>
    <w:rsid w:val="19E0F133"/>
    <w:rsid w:val="1A6E6DE7"/>
    <w:rsid w:val="1DD0FE67"/>
    <w:rsid w:val="1DD5C249"/>
    <w:rsid w:val="1EE76F1C"/>
    <w:rsid w:val="20854099"/>
    <w:rsid w:val="2237CD6A"/>
    <w:rsid w:val="26C7CBF2"/>
    <w:rsid w:val="276C06CF"/>
    <w:rsid w:val="27C3EA1D"/>
    <w:rsid w:val="289B65D3"/>
    <w:rsid w:val="295C88E3"/>
    <w:rsid w:val="2EF6D662"/>
    <w:rsid w:val="347EC6BC"/>
    <w:rsid w:val="348F692B"/>
    <w:rsid w:val="36670063"/>
    <w:rsid w:val="378495CF"/>
    <w:rsid w:val="3E40306F"/>
    <w:rsid w:val="3F74B436"/>
    <w:rsid w:val="4883A009"/>
    <w:rsid w:val="5001F8B5"/>
    <w:rsid w:val="529B468F"/>
    <w:rsid w:val="5425AF7E"/>
    <w:rsid w:val="558D4ECF"/>
    <w:rsid w:val="59653C76"/>
    <w:rsid w:val="5996A598"/>
    <w:rsid w:val="5B38474F"/>
    <w:rsid w:val="5BDDFD32"/>
    <w:rsid w:val="5DBD5DE5"/>
    <w:rsid w:val="5E872513"/>
    <w:rsid w:val="5E9D4BDB"/>
    <w:rsid w:val="5EC11514"/>
    <w:rsid w:val="61426A0E"/>
    <w:rsid w:val="6237BEF6"/>
    <w:rsid w:val="629B6794"/>
    <w:rsid w:val="6459EBA1"/>
    <w:rsid w:val="668AC021"/>
    <w:rsid w:val="67CD9E22"/>
    <w:rsid w:val="680936FC"/>
    <w:rsid w:val="6B15DF6C"/>
    <w:rsid w:val="6EA06B01"/>
    <w:rsid w:val="70E0B22D"/>
    <w:rsid w:val="70E8AB42"/>
    <w:rsid w:val="72C3FD14"/>
    <w:rsid w:val="734FB949"/>
    <w:rsid w:val="7460FEB7"/>
    <w:rsid w:val="795F09A9"/>
    <w:rsid w:val="79988D8E"/>
    <w:rsid w:val="7D0B375C"/>
    <w:rsid w:val="7D1D1920"/>
    <w:rsid w:val="7E4582DA"/>
    <w:rsid w:val="7F768A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0F28A"/>
  <w15:docId w15:val="{EEF7CC8D-9233-4BA9-813E-57FCEC94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7B8"/>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5D54B6"/>
    <w:pPr>
      <w:keepNext/>
      <w:spacing w:before="240" w:after="60"/>
      <w:outlineLvl w:val="1"/>
    </w:pPr>
    <w:rPr>
      <w:rFonts w:ascii="Arial" w:hAnsi="Arial"/>
      <w:b/>
      <w:bCs/>
      <w:i/>
      <w:iCs/>
      <w:lang w:bidi="en-US"/>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D54B6"/>
    <w:rPr>
      <w:rFonts w:ascii="Arial" w:hAnsi="Arial"/>
      <w:b/>
      <w:bCs/>
      <w:i/>
      <w:iCs/>
      <w:sz w:val="24"/>
      <w:szCs w:val="24"/>
      <w:lang w:bidi="en-US"/>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BalloonText">
    <w:name w:val="Balloon Text"/>
    <w:basedOn w:val="Normal"/>
    <w:link w:val="BalloonTextChar"/>
    <w:unhideWhenUsed/>
    <w:rsid w:val="004967B8"/>
    <w:rPr>
      <w:rFonts w:ascii="Segoe UI" w:hAnsi="Segoe UI" w:cs="Segoe UI"/>
      <w:sz w:val="18"/>
      <w:szCs w:val="18"/>
    </w:rPr>
  </w:style>
  <w:style w:type="character" w:customStyle="1" w:styleId="BalloonTextChar">
    <w:name w:val="Balloon Text Char"/>
    <w:basedOn w:val="DefaultParagraphFont"/>
    <w:link w:val="BalloonText"/>
    <w:rsid w:val="004967B8"/>
    <w:rPr>
      <w:rFonts w:ascii="Segoe UI" w:hAnsi="Segoe UI" w:cs="Segoe UI"/>
      <w:sz w:val="18"/>
      <w:szCs w:val="18"/>
    </w:rPr>
  </w:style>
  <w:style w:type="paragraph" w:customStyle="1" w:styleId="TCH1">
    <w:name w:val="T&amp;C H 1"/>
    <w:basedOn w:val="Normal"/>
    <w:qFormat/>
    <w:rsid w:val="004967B8"/>
    <w:pPr>
      <w:keepNext/>
      <w:widowControl w:val="0"/>
      <w:numPr>
        <w:numId w:val="8"/>
      </w:numPr>
      <w:tabs>
        <w:tab w:val="left" w:pos="851"/>
      </w:tabs>
      <w:spacing w:before="240" w:after="240"/>
      <w:ind w:left="851" w:hanging="851"/>
    </w:pPr>
    <w:rPr>
      <w:rFonts w:ascii="Arial" w:hAnsi="Arial" w:cs="Arial"/>
      <w:b/>
      <w:sz w:val="32"/>
      <w:szCs w:val="36"/>
      <w:lang w:eastAsia="en-US"/>
    </w:rPr>
  </w:style>
  <w:style w:type="paragraph" w:customStyle="1" w:styleId="TCH2">
    <w:name w:val="T&amp;C H2"/>
    <w:basedOn w:val="TCH1Body"/>
    <w:qFormat/>
    <w:rsid w:val="00AC1DE0"/>
    <w:rPr>
      <w:b/>
    </w:rPr>
  </w:style>
  <w:style w:type="paragraph" w:customStyle="1" w:styleId="TCH1Body">
    <w:name w:val="T&amp;C H1 Body"/>
    <w:basedOn w:val="TCH1"/>
    <w:qFormat/>
    <w:rsid w:val="004967B8"/>
    <w:pPr>
      <w:numPr>
        <w:ilvl w:val="1"/>
      </w:numPr>
    </w:pPr>
    <w:rPr>
      <w:b w:val="0"/>
      <w:sz w:val="24"/>
      <w:szCs w:val="24"/>
    </w:rPr>
  </w:style>
  <w:style w:type="paragraph" w:customStyle="1" w:styleId="TCH2Body">
    <w:name w:val="T&amp;C H2 Body"/>
    <w:basedOn w:val="TCH1"/>
    <w:autoRedefine/>
    <w:qFormat/>
    <w:rsid w:val="00A9061D"/>
    <w:pPr>
      <w:keepNext w:val="0"/>
      <w:numPr>
        <w:numId w:val="0"/>
      </w:numPr>
      <w:tabs>
        <w:tab w:val="clear" w:pos="851"/>
      </w:tabs>
    </w:pPr>
    <w:rPr>
      <w:b w:val="0"/>
      <w:sz w:val="24"/>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A73C3A"/>
    <w:pPr>
      <w:keepNext/>
      <w:keepLines/>
      <w:widowControl w:val="0"/>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link w:val="TCBullet3Char"/>
    <w:qFormat/>
    <w:rsid w:val="006C47F7"/>
    <w:pPr>
      <w:numPr>
        <w:numId w:val="3"/>
      </w:numPr>
      <w:tabs>
        <w:tab w:val="left" w:pos="2694"/>
      </w:tabs>
      <w:spacing w:before="60" w:after="120"/>
    </w:pPr>
    <w:rPr>
      <w:rFonts w:ascii="Arial" w:hAnsi="Arial" w:cs="Arial"/>
      <w:sz w:val="22"/>
      <w:lang w:eastAsia="en-US"/>
    </w:rPr>
  </w:style>
  <w:style w:type="character" w:customStyle="1" w:styleId="TCBullet3Char">
    <w:name w:val="T&amp;C Bullet 3 Char"/>
    <w:basedOn w:val="DefaultParagraphFont"/>
    <w:link w:val="TCBullet3"/>
    <w:rsid w:val="00055E22"/>
    <w:rPr>
      <w:rFonts w:ascii="Arial" w:hAnsi="Arial" w:cs="Arial"/>
      <w:sz w:val="22"/>
      <w:szCs w:val="24"/>
      <w:lang w:eastAsia="en-US"/>
    </w:rPr>
  </w:style>
  <w:style w:type="paragraph" w:customStyle="1" w:styleId="TCBullet1">
    <w:name w:val="T&amp;C Bullet 1"/>
    <w:basedOn w:val="Normal"/>
    <w:link w:val="TCBullet1Char"/>
    <w:qFormat/>
    <w:rsid w:val="004F1F10"/>
    <w:pPr>
      <w:numPr>
        <w:numId w:val="4"/>
      </w:numPr>
      <w:spacing w:before="60" w:after="120"/>
      <w:ind w:left="2552" w:hanging="567"/>
    </w:pPr>
    <w:rPr>
      <w:rFonts w:ascii="Arial" w:hAnsi="Arial" w:cs="Arial"/>
      <w:lang w:eastAsia="en-US"/>
    </w:rPr>
  </w:style>
  <w:style w:type="character" w:customStyle="1" w:styleId="TCBullet1Char">
    <w:name w:val="T&amp;C Bullet 1 Char"/>
    <w:basedOn w:val="TCBullet3Char"/>
    <w:link w:val="TCBullet1"/>
    <w:rsid w:val="004F1F10"/>
    <w:rPr>
      <w:rFonts w:ascii="Arial" w:hAnsi="Arial" w:cs="Arial"/>
      <w:sz w:val="24"/>
      <w:szCs w:val="24"/>
      <w:lang w:eastAsia="en-US"/>
    </w:r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1"/>
    <w:qFormat/>
    <w:rsid w:val="005D54B6"/>
    <w:pPr>
      <w:numPr>
        <w:numId w:val="6"/>
      </w:numPr>
    </w:pPr>
  </w:style>
  <w:style w:type="paragraph" w:customStyle="1" w:styleId="TCH2Annex">
    <w:name w:val="T&amp;C H2 Annex"/>
    <w:basedOn w:val="TCB1Annex"/>
    <w:qFormat/>
    <w:rsid w:val="00C310B3"/>
    <w:rPr>
      <w:b/>
      <w:sz w:val="28"/>
      <w:szCs w:val="28"/>
    </w:rPr>
  </w:style>
  <w:style w:type="paragraph" w:customStyle="1" w:styleId="TCB1Annex">
    <w:name w:val="T&amp;C B1 Annex"/>
    <w:basedOn w:val="TCH1Annex"/>
    <w:qFormat/>
    <w:rsid w:val="00FB133D"/>
    <w:pPr>
      <w:numPr>
        <w:ilvl w:val="1"/>
      </w:numPr>
      <w:ind w:left="851" w:hanging="851"/>
    </w:pPr>
    <w:rPr>
      <w:b w:val="0"/>
      <w:sz w:val="24"/>
      <w:szCs w:val="24"/>
    </w:rPr>
  </w:style>
  <w:style w:type="paragraph" w:customStyle="1" w:styleId="TCHeading3">
    <w:name w:val="T&amp;C Heading 3"/>
    <w:basedOn w:val="TCH2Body"/>
    <w:qFormat/>
    <w:rsid w:val="006C47F7"/>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E72C82"/>
    <w:pPr>
      <w:keepNext/>
      <w:keepLines/>
    </w:pPr>
    <w:rPr>
      <w:rFonts w:cs="Arial"/>
      <w:b/>
      <w:sz w:val="40"/>
      <w:szCs w:val="40"/>
    </w:rPr>
  </w:style>
  <w:style w:type="paragraph" w:customStyle="1" w:styleId="TCTableBody">
    <w:name w:val="T&amp;C Table Body"/>
    <w:basedOn w:val="Normal"/>
    <w:qFormat/>
    <w:rsid w:val="00E90B40"/>
    <w:pPr>
      <w:widowControl w:val="0"/>
      <w:spacing w:before="60" w:after="60"/>
    </w:pPr>
    <w:rPr>
      <w:rFonts w:ascii="Arial" w:hAnsi="Arial" w:cs="Arial"/>
    </w:rPr>
  </w:style>
  <w:style w:type="character" w:styleId="Hyperlink">
    <w:name w:val="Hyperlink"/>
    <w:basedOn w:val="DefaultParagraphFont"/>
    <w:uiPriority w:val="99"/>
    <w:unhideWhenUsed/>
    <w:rsid w:val="00F01C4A"/>
    <w:rPr>
      <w:color w:val="0000FF"/>
      <w:u w:val="single"/>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BB354E"/>
    <w:pPr>
      <w:keepNext/>
      <w:keepLines/>
      <w:tabs>
        <w:tab w:val="left" w:pos="660"/>
        <w:tab w:val="right" w:leader="dot" w:pos="9004"/>
      </w:tabs>
      <w:spacing w:after="100"/>
    </w:p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VCTableHeading">
    <w:name w:val="T&amp;C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TCVCTableBody">
    <w:name w:val="T&amp;C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Normal"/>
    <w:next w:val="Normal"/>
    <w:link w:val="CommentSubjectChar"/>
    <w:uiPriority w:val="99"/>
    <w:semiHidden/>
    <w:unhideWhenUsed/>
    <w:rsid w:val="00E72C82"/>
    <w:rPr>
      <w:b/>
      <w:bCs/>
      <w:sz w:val="20"/>
      <w:szCs w:val="20"/>
    </w:rPr>
  </w:style>
  <w:style w:type="character" w:customStyle="1" w:styleId="CommentSubjectChar">
    <w:name w:val="Comment Subject Char"/>
    <w:basedOn w:val="DefaultParagraphFont"/>
    <w:link w:val="CommentSubject"/>
    <w:uiPriority w:val="99"/>
    <w:semiHidden/>
    <w:rsid w:val="00E72C82"/>
    <w:rPr>
      <w:b/>
      <w:bCs/>
    </w:rPr>
  </w:style>
  <w:style w:type="paragraph" w:customStyle="1" w:styleId="TCAnnexBodyH2">
    <w:name w:val="T&amp;C Annex Body H2"/>
    <w:basedOn w:val="TCB1Annex"/>
    <w:qFormat/>
    <w:rsid w:val="002E5D35"/>
    <w:pPr>
      <w:numPr>
        <w:ilvl w:val="0"/>
        <w:numId w:val="0"/>
      </w:numPr>
      <w:ind w:left="1728" w:hanging="648"/>
    </w:pPr>
  </w:style>
  <w:style w:type="paragraph" w:customStyle="1" w:styleId="TCH2BodyAllCaps">
    <w:name w:val="T&amp;C H2 Body All Caps"/>
    <w:basedOn w:val="TCH2Body"/>
    <w:qFormat/>
    <w:rsid w:val="00974FD3"/>
  </w:style>
  <w:style w:type="paragraph" w:styleId="Revision">
    <w:name w:val="Revision"/>
    <w:hidden/>
    <w:uiPriority w:val="99"/>
    <w:semiHidden/>
    <w:rsid w:val="00752062"/>
    <w:rPr>
      <w:sz w:val="24"/>
      <w:szCs w:val="24"/>
    </w:rPr>
  </w:style>
  <w:style w:type="paragraph" w:customStyle="1" w:styleId="TCB2Annex">
    <w:name w:val="T&amp;C B2 Annex"/>
    <w:basedOn w:val="TCH2Annex"/>
    <w:qFormat/>
    <w:rsid w:val="00345092"/>
    <w:pPr>
      <w:numPr>
        <w:ilvl w:val="2"/>
      </w:numPr>
      <w:tabs>
        <w:tab w:val="clear" w:pos="851"/>
      </w:tabs>
      <w:ind w:left="1134" w:hanging="1134"/>
    </w:pPr>
    <w:rPr>
      <w:b w:val="0"/>
      <w:sz w:val="24"/>
      <w:szCs w:val="24"/>
    </w:r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paragraph" w:customStyle="1" w:styleId="TCTableHeading">
    <w:name w:val="T&amp;C Table Heading"/>
    <w:basedOn w:val="Normal"/>
    <w:qFormat/>
    <w:rsid w:val="00974FD3"/>
    <w:rPr>
      <w:rFonts w:ascii="Arial" w:hAnsi="Arial" w:cs="Arial"/>
      <w:b/>
    </w:rPr>
  </w:style>
  <w:style w:type="paragraph" w:customStyle="1" w:styleId="TCH3Annex">
    <w:name w:val="T&amp;C H3 Annex"/>
    <w:basedOn w:val="TCB2Annex"/>
    <w:qFormat/>
    <w:rsid w:val="004F1F10"/>
    <w:rPr>
      <w:b/>
    </w:rPr>
  </w:style>
  <w:style w:type="character" w:styleId="FollowedHyperlink">
    <w:name w:val="FollowedHyperlink"/>
    <w:basedOn w:val="DefaultParagraphFont"/>
    <w:uiPriority w:val="99"/>
    <w:semiHidden/>
    <w:unhideWhenUsed/>
    <w:rsid w:val="00E871FD"/>
    <w:rPr>
      <w:color w:val="800080" w:themeColor="followedHyperlink"/>
      <w:u w:val="single"/>
    </w:rPr>
  </w:style>
  <w:style w:type="paragraph" w:customStyle="1" w:styleId="TCBetweenParties">
    <w:name w:val="T&amp;C Between Parties"/>
    <w:basedOn w:val="TCBodyNormal"/>
    <w:qFormat/>
    <w:rsid w:val="00EE391A"/>
    <w:pPr>
      <w:numPr>
        <w:numId w:val="7"/>
      </w:numPr>
    </w:pPr>
  </w:style>
  <w:style w:type="paragraph" w:customStyle="1" w:styleId="TCBulletbody">
    <w:name w:val="T&amp;C Bullet body"/>
    <w:basedOn w:val="TCBullet1"/>
    <w:link w:val="TCBulletbodyChar"/>
    <w:qFormat/>
    <w:rsid w:val="00055E22"/>
    <w:pPr>
      <w:ind w:left="1560"/>
    </w:pPr>
  </w:style>
  <w:style w:type="character" w:customStyle="1" w:styleId="TCBulletbodyChar">
    <w:name w:val="T&amp;C Bullet body Char"/>
    <w:basedOn w:val="TCBullet1Char"/>
    <w:link w:val="TCBulletbody"/>
    <w:rsid w:val="00055E22"/>
    <w:rPr>
      <w:rFonts w:ascii="Arial" w:hAnsi="Arial" w:cs="Arial"/>
      <w:sz w:val="24"/>
      <w:szCs w:val="24"/>
      <w:lang w:eastAsia="en-US"/>
    </w:rPr>
  </w:style>
  <w:style w:type="paragraph" w:customStyle="1" w:styleId="TCBulletBody2">
    <w:name w:val="T&amp;C Bullet Body 2"/>
    <w:basedOn w:val="TCBulletbody"/>
    <w:link w:val="TCBulletBody2Char"/>
    <w:qFormat/>
    <w:rsid w:val="00B94F0C"/>
    <w:pPr>
      <w:tabs>
        <w:tab w:val="left" w:pos="2977"/>
      </w:tabs>
      <w:ind w:left="2977"/>
    </w:pPr>
  </w:style>
  <w:style w:type="character" w:customStyle="1" w:styleId="TCBulletBody2Char">
    <w:name w:val="T&amp;C Bullet Body 2 Char"/>
    <w:basedOn w:val="TCBulletbodyChar"/>
    <w:link w:val="TCBulletBody2"/>
    <w:rsid w:val="00B94F0C"/>
    <w:rPr>
      <w:rFonts w:ascii="Arial" w:hAnsi="Arial" w:cs="Arial"/>
      <w:sz w:val="24"/>
      <w:szCs w:val="24"/>
      <w:lang w:eastAsia="en-US"/>
    </w:rPr>
  </w:style>
  <w:style w:type="paragraph" w:customStyle="1" w:styleId="TCMainHAnnex">
    <w:name w:val="T&amp;C Main H Annex"/>
    <w:basedOn w:val="TCH1Annex"/>
    <w:qFormat/>
    <w:rsid w:val="00E90B40"/>
    <w:pPr>
      <w:numPr>
        <w:numId w:val="0"/>
      </w:numPr>
      <w:tabs>
        <w:tab w:val="clear" w:pos="851"/>
      </w:tabs>
    </w:pPr>
  </w:style>
  <w:style w:type="paragraph" w:customStyle="1" w:styleId="TCMainHAnnex1nono">
    <w:name w:val="T&amp;C Main H Annex 1 no no."/>
    <w:basedOn w:val="Heading2"/>
    <w:qFormat/>
    <w:rsid w:val="005D54B6"/>
  </w:style>
  <w:style w:type="paragraph" w:customStyle="1" w:styleId="TCB3Annex">
    <w:name w:val="T&amp;C B3 Annex"/>
    <w:basedOn w:val="TCB2Annex"/>
    <w:qFormat/>
    <w:rsid w:val="00345092"/>
    <w:pPr>
      <w:numPr>
        <w:ilvl w:val="3"/>
      </w:numPr>
      <w:tabs>
        <w:tab w:val="left" w:pos="2552"/>
      </w:tabs>
      <w:ind w:left="2552" w:hanging="1418"/>
    </w:pPr>
  </w:style>
  <w:style w:type="paragraph" w:customStyle="1" w:styleId="TCH3Body">
    <w:name w:val="T&amp;C H3 Body"/>
    <w:basedOn w:val="TCH1"/>
    <w:qFormat/>
    <w:rsid w:val="00BE2BA2"/>
    <w:pPr>
      <w:numPr>
        <w:ilvl w:val="3"/>
      </w:numPr>
      <w:tabs>
        <w:tab w:val="clear" w:pos="851"/>
      </w:tabs>
    </w:pPr>
    <w:rPr>
      <w:b w:val="0"/>
      <w:sz w:val="24"/>
      <w:szCs w:val="24"/>
    </w:rPr>
  </w:style>
  <w:style w:type="paragraph" w:customStyle="1" w:styleId="TCH4Body">
    <w:name w:val="T&amp;C H4 Body"/>
    <w:basedOn w:val="TCH1"/>
    <w:qFormat/>
    <w:rsid w:val="00974FD3"/>
    <w:pPr>
      <w:numPr>
        <w:ilvl w:val="4"/>
      </w:numPr>
      <w:tabs>
        <w:tab w:val="clear" w:pos="851"/>
      </w:tabs>
      <w:ind w:left="4253" w:hanging="1359"/>
    </w:pPr>
    <w:rPr>
      <w:b w:val="0"/>
      <w:sz w:val="24"/>
      <w:szCs w:val="24"/>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unhideWhenUsed/>
    <w:rPr>
      <w:sz w:val="16"/>
      <w:szCs w:val="16"/>
    </w:rPr>
  </w:style>
  <w:style w:type="paragraph" w:customStyle="1" w:styleId="Paragraphnonumbers">
    <w:name w:val="Paragraph no numbers"/>
    <w:basedOn w:val="Normal"/>
    <w:uiPriority w:val="99"/>
    <w:qFormat/>
    <w:rsid w:val="00C7701C"/>
    <w:pPr>
      <w:keepNext/>
      <w:keepLines/>
      <w:spacing w:after="240" w:line="276" w:lineRule="auto"/>
    </w:pPr>
    <w:rPr>
      <w:rFonts w:ascii="Arial" w:hAnsi="Arial"/>
    </w:rPr>
  </w:style>
  <w:style w:type="paragraph" w:customStyle="1" w:styleId="TCHeading1">
    <w:name w:val="T&amp;C Heading 1"/>
    <w:basedOn w:val="Normal"/>
    <w:qFormat/>
    <w:rsid w:val="00C30080"/>
    <w:pPr>
      <w:keepNext/>
      <w:keepLines/>
      <w:numPr>
        <w:numId w:val="9"/>
      </w:numPr>
      <w:tabs>
        <w:tab w:val="left" w:pos="851"/>
      </w:tabs>
      <w:spacing w:before="240" w:after="240"/>
      <w:ind w:left="851" w:hanging="851"/>
    </w:pPr>
    <w:rPr>
      <w:rFonts w:ascii="Arial" w:hAnsi="Arial" w:cs="Arial"/>
      <w:b/>
      <w:sz w:val="32"/>
      <w:szCs w:val="36"/>
      <w:lang w:eastAsia="en-US"/>
    </w:rPr>
  </w:style>
  <w:style w:type="paragraph" w:customStyle="1" w:styleId="TCHeading2">
    <w:name w:val="T&amp;C Heading 2"/>
    <w:basedOn w:val="TCHeading1"/>
    <w:qFormat/>
    <w:rsid w:val="00C30080"/>
    <w:pPr>
      <w:numPr>
        <w:ilvl w:val="1"/>
      </w:numPr>
      <w:tabs>
        <w:tab w:val="left" w:pos="709"/>
      </w:tabs>
      <w:ind w:left="709" w:hanging="709"/>
    </w:pPr>
    <w:rPr>
      <w:sz w:val="28"/>
      <w:szCs w:val="28"/>
    </w:rPr>
  </w:style>
  <w:style w:type="paragraph" w:customStyle="1" w:styleId="TCBodyafterH2">
    <w:name w:val="T&amp;C Body after H2"/>
    <w:basedOn w:val="Normal"/>
    <w:autoRedefine/>
    <w:qFormat/>
    <w:rsid w:val="00C30080"/>
    <w:pPr>
      <w:keepNext/>
      <w:keepLines/>
      <w:numPr>
        <w:ilvl w:val="2"/>
        <w:numId w:val="9"/>
      </w:numPr>
      <w:tabs>
        <w:tab w:val="left" w:pos="1985"/>
      </w:tabs>
      <w:spacing w:before="240" w:after="120"/>
    </w:pPr>
    <w:rPr>
      <w:rFonts w:ascii="Arial" w:hAnsi="Arial" w:cs="Arial"/>
      <w:lang w:eastAsia="en-US"/>
    </w:rPr>
  </w:style>
  <w:style w:type="paragraph" w:customStyle="1" w:styleId="TCBodyafterH3">
    <w:name w:val="T&amp;C Body after H3"/>
    <w:basedOn w:val="TCBodyafterH2"/>
    <w:qFormat/>
    <w:rsid w:val="00C30080"/>
    <w:pPr>
      <w:numPr>
        <w:ilvl w:val="3"/>
      </w:numPr>
      <w:tabs>
        <w:tab w:val="left" w:pos="3119"/>
      </w:tabs>
      <w:ind w:left="3119" w:hanging="1134"/>
    </w:pPr>
    <w:rPr>
      <w:spacing w:val="-3"/>
    </w:rPr>
  </w:style>
  <w:style w:type="paragraph" w:customStyle="1" w:styleId="ITTBodyLevelafterH2">
    <w:name w:val="ITT Body Level after H2"/>
    <w:basedOn w:val="Normal"/>
    <w:qFormat/>
    <w:rsid w:val="000F7F47"/>
    <w:pPr>
      <w:numPr>
        <w:ilvl w:val="2"/>
        <w:numId w:val="10"/>
      </w:numPr>
      <w:tabs>
        <w:tab w:val="left" w:pos="1134"/>
      </w:tabs>
      <w:spacing w:before="120" w:afterLines="120" w:after="120"/>
      <w:ind w:left="1134" w:hanging="1134"/>
    </w:pPr>
    <w:rPr>
      <w:rFonts w:ascii="Arial" w:hAnsi="Arial" w:cs="Arial"/>
      <w:sz w:val="22"/>
      <w:szCs w:val="22"/>
      <w:lang w:eastAsia="en-US"/>
    </w:rPr>
  </w:style>
  <w:style w:type="paragraph" w:customStyle="1" w:styleId="ITTTable1">
    <w:name w:val="ITT Table 1"/>
    <w:basedOn w:val="Normal"/>
    <w:uiPriority w:val="99"/>
    <w:qFormat/>
    <w:rsid w:val="000F7F47"/>
    <w:pPr>
      <w:spacing w:before="120" w:after="120"/>
    </w:pPr>
    <w:rPr>
      <w:rFonts w:ascii="Arial" w:hAnsi="Arial" w:cs="Arial"/>
      <w:sz w:val="22"/>
      <w:lang w:eastAsia="en-US"/>
    </w:rPr>
  </w:style>
  <w:style w:type="character" w:styleId="UnresolvedMention">
    <w:name w:val="Unresolved Mention"/>
    <w:basedOn w:val="DefaultParagraphFont"/>
    <w:uiPriority w:val="99"/>
    <w:semiHidden/>
    <w:unhideWhenUsed/>
    <w:rsid w:val="00CD3531"/>
    <w:rPr>
      <w:color w:val="605E5C"/>
      <w:shd w:val="clear" w:color="auto" w:fill="E1DFDD"/>
    </w:rPr>
  </w:style>
  <w:style w:type="paragraph" w:styleId="ListParagraph">
    <w:name w:val="List Paragraph"/>
    <w:basedOn w:val="Normal"/>
    <w:uiPriority w:val="34"/>
    <w:qFormat/>
    <w:rsid w:val="008B280B"/>
    <w:pPr>
      <w:ind w:left="720"/>
      <w:contextualSpacing/>
    </w:pPr>
  </w:style>
  <w:style w:type="paragraph" w:styleId="TOCHeading">
    <w:name w:val="TOC Heading"/>
    <w:basedOn w:val="Heading1"/>
    <w:next w:val="Normal"/>
    <w:uiPriority w:val="39"/>
    <w:unhideWhenUsed/>
    <w:qFormat/>
    <w:rsid w:val="002C1A50"/>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styleId="Mention">
    <w:name w:val="Mention"/>
    <w:basedOn w:val="DefaultParagraphFont"/>
    <w:uiPriority w:val="99"/>
    <w:unhideWhenUsed/>
    <w:rsid w:val="006C2AD8"/>
    <w:rPr>
      <w:color w:val="2B579A"/>
      <w:shd w:val="clear" w:color="auto" w:fill="E1DFDD"/>
    </w:rPr>
  </w:style>
  <w:style w:type="paragraph" w:customStyle="1" w:styleId="pf0">
    <w:name w:val="pf0"/>
    <w:basedOn w:val="Normal"/>
    <w:rsid w:val="00B92122"/>
    <w:pPr>
      <w:spacing w:before="100" w:beforeAutospacing="1" w:after="100" w:afterAutospacing="1"/>
      <w:ind w:left="300"/>
    </w:pPr>
  </w:style>
  <w:style w:type="character" w:customStyle="1" w:styleId="cf01">
    <w:name w:val="cf01"/>
    <w:basedOn w:val="DefaultParagraphFont"/>
    <w:rsid w:val="00B92122"/>
    <w:rPr>
      <w:rFonts w:ascii="Segoe UI" w:hAnsi="Segoe UI" w:cs="Segoe UI" w:hint="default"/>
      <w:sz w:val="18"/>
      <w:szCs w:val="18"/>
    </w:rPr>
  </w:style>
  <w:style w:type="character" w:customStyle="1" w:styleId="normaltextrun">
    <w:name w:val="normaltextrun"/>
    <w:basedOn w:val="DefaultParagraphFont"/>
    <w:rsid w:val="00237BE6"/>
  </w:style>
  <w:style w:type="character" w:customStyle="1" w:styleId="eop">
    <w:name w:val="eop"/>
    <w:basedOn w:val="DefaultParagraphFont"/>
    <w:rsid w:val="00237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4587">
      <w:bodyDiv w:val="1"/>
      <w:marLeft w:val="0"/>
      <w:marRight w:val="0"/>
      <w:marTop w:val="0"/>
      <w:marBottom w:val="0"/>
      <w:divBdr>
        <w:top w:val="none" w:sz="0" w:space="0" w:color="auto"/>
        <w:left w:val="none" w:sz="0" w:space="0" w:color="auto"/>
        <w:bottom w:val="none" w:sz="0" w:space="0" w:color="auto"/>
        <w:right w:val="none" w:sz="0" w:space="0" w:color="auto"/>
      </w:divBdr>
    </w:div>
    <w:div w:id="97651328">
      <w:bodyDiv w:val="1"/>
      <w:marLeft w:val="0"/>
      <w:marRight w:val="0"/>
      <w:marTop w:val="0"/>
      <w:marBottom w:val="0"/>
      <w:divBdr>
        <w:top w:val="none" w:sz="0" w:space="0" w:color="auto"/>
        <w:left w:val="none" w:sz="0" w:space="0" w:color="auto"/>
        <w:bottom w:val="none" w:sz="0" w:space="0" w:color="auto"/>
        <w:right w:val="none" w:sz="0" w:space="0" w:color="auto"/>
      </w:divBdr>
    </w:div>
    <w:div w:id="153450067">
      <w:bodyDiv w:val="1"/>
      <w:marLeft w:val="0"/>
      <w:marRight w:val="0"/>
      <w:marTop w:val="0"/>
      <w:marBottom w:val="0"/>
      <w:divBdr>
        <w:top w:val="none" w:sz="0" w:space="0" w:color="auto"/>
        <w:left w:val="none" w:sz="0" w:space="0" w:color="auto"/>
        <w:bottom w:val="none" w:sz="0" w:space="0" w:color="auto"/>
        <w:right w:val="none" w:sz="0" w:space="0" w:color="auto"/>
      </w:divBdr>
    </w:div>
    <w:div w:id="162552794">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13497329">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0008544">
      <w:bodyDiv w:val="1"/>
      <w:marLeft w:val="0"/>
      <w:marRight w:val="0"/>
      <w:marTop w:val="0"/>
      <w:marBottom w:val="0"/>
      <w:divBdr>
        <w:top w:val="none" w:sz="0" w:space="0" w:color="auto"/>
        <w:left w:val="none" w:sz="0" w:space="0" w:color="auto"/>
        <w:bottom w:val="none" w:sz="0" w:space="0" w:color="auto"/>
        <w:right w:val="none" w:sz="0" w:space="0" w:color="auto"/>
      </w:divBdr>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794372940">
      <w:bodyDiv w:val="1"/>
      <w:marLeft w:val="0"/>
      <w:marRight w:val="0"/>
      <w:marTop w:val="0"/>
      <w:marBottom w:val="0"/>
      <w:divBdr>
        <w:top w:val="none" w:sz="0" w:space="0" w:color="auto"/>
        <w:left w:val="none" w:sz="0" w:space="0" w:color="auto"/>
        <w:bottom w:val="none" w:sz="0" w:space="0" w:color="auto"/>
        <w:right w:val="none" w:sz="0" w:space="0" w:color="auto"/>
      </w:divBdr>
    </w:div>
    <w:div w:id="931817684">
      <w:bodyDiv w:val="1"/>
      <w:marLeft w:val="0"/>
      <w:marRight w:val="0"/>
      <w:marTop w:val="0"/>
      <w:marBottom w:val="0"/>
      <w:divBdr>
        <w:top w:val="none" w:sz="0" w:space="0" w:color="auto"/>
        <w:left w:val="none" w:sz="0" w:space="0" w:color="auto"/>
        <w:bottom w:val="none" w:sz="0" w:space="0" w:color="auto"/>
        <w:right w:val="none" w:sz="0" w:space="0" w:color="auto"/>
      </w:divBdr>
      <w:divsChild>
        <w:div w:id="1018503649">
          <w:marLeft w:val="0"/>
          <w:marRight w:val="0"/>
          <w:marTop w:val="0"/>
          <w:marBottom w:val="0"/>
          <w:divBdr>
            <w:top w:val="none" w:sz="0" w:space="0" w:color="auto"/>
            <w:left w:val="none" w:sz="0" w:space="0" w:color="auto"/>
            <w:bottom w:val="none" w:sz="0" w:space="0" w:color="auto"/>
            <w:right w:val="none" w:sz="0" w:space="0" w:color="auto"/>
          </w:divBdr>
        </w:div>
      </w:divsChild>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18999083">
      <w:bodyDiv w:val="1"/>
      <w:marLeft w:val="0"/>
      <w:marRight w:val="0"/>
      <w:marTop w:val="0"/>
      <w:marBottom w:val="0"/>
      <w:divBdr>
        <w:top w:val="none" w:sz="0" w:space="0" w:color="auto"/>
        <w:left w:val="none" w:sz="0" w:space="0" w:color="auto"/>
        <w:bottom w:val="none" w:sz="0" w:space="0" w:color="auto"/>
        <w:right w:val="none" w:sz="0" w:space="0" w:color="auto"/>
      </w:divBdr>
      <w:divsChild>
        <w:div w:id="1812091351">
          <w:marLeft w:val="0"/>
          <w:marRight w:val="0"/>
          <w:marTop w:val="0"/>
          <w:marBottom w:val="0"/>
          <w:divBdr>
            <w:top w:val="none" w:sz="0" w:space="0" w:color="auto"/>
            <w:left w:val="none" w:sz="0" w:space="0" w:color="auto"/>
            <w:bottom w:val="none" w:sz="0" w:space="0" w:color="auto"/>
            <w:right w:val="none" w:sz="0" w:space="0" w:color="auto"/>
          </w:divBdr>
        </w:div>
      </w:divsChild>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479834566">
      <w:bodyDiv w:val="1"/>
      <w:marLeft w:val="0"/>
      <w:marRight w:val="0"/>
      <w:marTop w:val="0"/>
      <w:marBottom w:val="0"/>
      <w:divBdr>
        <w:top w:val="none" w:sz="0" w:space="0" w:color="auto"/>
        <w:left w:val="none" w:sz="0" w:space="0" w:color="auto"/>
        <w:bottom w:val="none" w:sz="0" w:space="0" w:color="auto"/>
        <w:right w:val="none" w:sz="0" w:space="0" w:color="auto"/>
      </w:divBdr>
    </w:div>
    <w:div w:id="1591818394">
      <w:bodyDiv w:val="1"/>
      <w:marLeft w:val="0"/>
      <w:marRight w:val="0"/>
      <w:marTop w:val="0"/>
      <w:marBottom w:val="0"/>
      <w:divBdr>
        <w:top w:val="none" w:sz="0" w:space="0" w:color="auto"/>
        <w:left w:val="none" w:sz="0" w:space="0" w:color="auto"/>
        <w:bottom w:val="none" w:sz="0" w:space="0" w:color="auto"/>
        <w:right w:val="none" w:sz="0" w:space="0" w:color="auto"/>
      </w:divBdr>
      <w:divsChild>
        <w:div w:id="329911238">
          <w:marLeft w:val="0"/>
          <w:marRight w:val="0"/>
          <w:marTop w:val="0"/>
          <w:marBottom w:val="0"/>
          <w:divBdr>
            <w:top w:val="none" w:sz="0" w:space="0" w:color="auto"/>
            <w:left w:val="none" w:sz="0" w:space="0" w:color="auto"/>
            <w:bottom w:val="none" w:sz="0" w:space="0" w:color="auto"/>
            <w:right w:val="none" w:sz="0" w:space="0" w:color="auto"/>
          </w:divBdr>
          <w:divsChild>
            <w:div w:id="514930238">
              <w:marLeft w:val="0"/>
              <w:marRight w:val="0"/>
              <w:marTop w:val="0"/>
              <w:marBottom w:val="0"/>
              <w:divBdr>
                <w:top w:val="none" w:sz="0" w:space="0" w:color="auto"/>
                <w:left w:val="none" w:sz="0" w:space="0" w:color="auto"/>
                <w:bottom w:val="none" w:sz="0" w:space="0" w:color="auto"/>
                <w:right w:val="none" w:sz="0" w:space="0" w:color="auto"/>
              </w:divBdr>
            </w:div>
          </w:divsChild>
        </w:div>
        <w:div w:id="370687185">
          <w:marLeft w:val="0"/>
          <w:marRight w:val="0"/>
          <w:marTop w:val="0"/>
          <w:marBottom w:val="0"/>
          <w:divBdr>
            <w:top w:val="none" w:sz="0" w:space="0" w:color="auto"/>
            <w:left w:val="none" w:sz="0" w:space="0" w:color="auto"/>
            <w:bottom w:val="none" w:sz="0" w:space="0" w:color="auto"/>
            <w:right w:val="none" w:sz="0" w:space="0" w:color="auto"/>
          </w:divBdr>
          <w:divsChild>
            <w:div w:id="1113596707">
              <w:marLeft w:val="0"/>
              <w:marRight w:val="0"/>
              <w:marTop w:val="0"/>
              <w:marBottom w:val="0"/>
              <w:divBdr>
                <w:top w:val="none" w:sz="0" w:space="0" w:color="auto"/>
                <w:left w:val="none" w:sz="0" w:space="0" w:color="auto"/>
                <w:bottom w:val="none" w:sz="0" w:space="0" w:color="auto"/>
                <w:right w:val="none" w:sz="0" w:space="0" w:color="auto"/>
              </w:divBdr>
            </w:div>
          </w:divsChild>
        </w:div>
        <w:div w:id="1019698428">
          <w:marLeft w:val="0"/>
          <w:marRight w:val="0"/>
          <w:marTop w:val="0"/>
          <w:marBottom w:val="0"/>
          <w:divBdr>
            <w:top w:val="none" w:sz="0" w:space="0" w:color="auto"/>
            <w:left w:val="none" w:sz="0" w:space="0" w:color="auto"/>
            <w:bottom w:val="none" w:sz="0" w:space="0" w:color="auto"/>
            <w:right w:val="none" w:sz="0" w:space="0" w:color="auto"/>
          </w:divBdr>
          <w:divsChild>
            <w:div w:id="1363940445">
              <w:marLeft w:val="0"/>
              <w:marRight w:val="0"/>
              <w:marTop w:val="0"/>
              <w:marBottom w:val="0"/>
              <w:divBdr>
                <w:top w:val="none" w:sz="0" w:space="0" w:color="auto"/>
                <w:left w:val="none" w:sz="0" w:space="0" w:color="auto"/>
                <w:bottom w:val="none" w:sz="0" w:space="0" w:color="auto"/>
                <w:right w:val="none" w:sz="0" w:space="0" w:color="auto"/>
              </w:divBdr>
            </w:div>
          </w:divsChild>
        </w:div>
        <w:div w:id="1454329807">
          <w:marLeft w:val="0"/>
          <w:marRight w:val="0"/>
          <w:marTop w:val="0"/>
          <w:marBottom w:val="0"/>
          <w:divBdr>
            <w:top w:val="none" w:sz="0" w:space="0" w:color="auto"/>
            <w:left w:val="none" w:sz="0" w:space="0" w:color="auto"/>
            <w:bottom w:val="none" w:sz="0" w:space="0" w:color="auto"/>
            <w:right w:val="none" w:sz="0" w:space="0" w:color="auto"/>
          </w:divBdr>
          <w:divsChild>
            <w:div w:id="1186862998">
              <w:marLeft w:val="0"/>
              <w:marRight w:val="0"/>
              <w:marTop w:val="0"/>
              <w:marBottom w:val="0"/>
              <w:divBdr>
                <w:top w:val="none" w:sz="0" w:space="0" w:color="auto"/>
                <w:left w:val="none" w:sz="0" w:space="0" w:color="auto"/>
                <w:bottom w:val="none" w:sz="0" w:space="0" w:color="auto"/>
                <w:right w:val="none" w:sz="0" w:space="0" w:color="auto"/>
              </w:divBdr>
            </w:div>
          </w:divsChild>
        </w:div>
        <w:div w:id="1677145969">
          <w:marLeft w:val="0"/>
          <w:marRight w:val="0"/>
          <w:marTop w:val="0"/>
          <w:marBottom w:val="0"/>
          <w:divBdr>
            <w:top w:val="none" w:sz="0" w:space="0" w:color="auto"/>
            <w:left w:val="none" w:sz="0" w:space="0" w:color="auto"/>
            <w:bottom w:val="none" w:sz="0" w:space="0" w:color="auto"/>
            <w:right w:val="none" w:sz="0" w:space="0" w:color="auto"/>
          </w:divBdr>
          <w:divsChild>
            <w:div w:id="8646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87648">
      <w:bodyDiv w:val="1"/>
      <w:marLeft w:val="0"/>
      <w:marRight w:val="0"/>
      <w:marTop w:val="0"/>
      <w:marBottom w:val="0"/>
      <w:divBdr>
        <w:top w:val="none" w:sz="0" w:space="0" w:color="auto"/>
        <w:left w:val="none" w:sz="0" w:space="0" w:color="auto"/>
        <w:bottom w:val="none" w:sz="0" w:space="0" w:color="auto"/>
        <w:right w:val="none" w:sz="0" w:space="0" w:color="auto"/>
      </w:divBdr>
    </w:div>
    <w:div w:id="1680540598">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1985230672">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A2523-9B9C-43AF-979A-68854E010B25}">
  <ds:schemaRefs>
    <ds:schemaRef ds:uri="http://schemas.microsoft.com/sharepoint/v3/contenttype/forms"/>
  </ds:schemaRefs>
</ds:datastoreItem>
</file>

<file path=customXml/itemProps2.xml><?xml version="1.0" encoding="utf-8"?>
<ds:datastoreItem xmlns:ds="http://schemas.openxmlformats.org/officeDocument/2006/customXml" ds:itemID="{20DC5E2A-3DD1-4BBB-B369-8EDF8ED2EC9C}">
  <ds:schemaRefs>
    <ds:schemaRef ds:uri="http://schemas.microsoft.com/office/2006/metadata/properties"/>
    <ds:schemaRef ds:uri="http://schemas.microsoft.com/office/infopath/2007/PartnerControls"/>
    <ds:schemaRef ds:uri="acdc1544-ddf5-4591-b58c-9f33085eadf0"/>
  </ds:schemaRefs>
</ds:datastoreItem>
</file>

<file path=customXml/itemProps3.xml><?xml version="1.0" encoding="utf-8"?>
<ds:datastoreItem xmlns:ds="http://schemas.openxmlformats.org/officeDocument/2006/customXml" ds:itemID="{45371A2B-EB4A-4D32-9AFC-054DCBB540EB}">
  <ds:schemaRefs>
    <ds:schemaRef ds:uri="http://schemas.openxmlformats.org/officeDocument/2006/bibliography"/>
  </ds:schemaRefs>
</ds:datastoreItem>
</file>

<file path=customXml/itemProps4.xml><?xml version="1.0" encoding="utf-8"?>
<ds:datastoreItem xmlns:ds="http://schemas.openxmlformats.org/officeDocument/2006/customXml" ds:itemID="{A1C7688E-A7CD-4152-965B-93133C7F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19606</Words>
  <Characters>106701</Characters>
  <Application>Microsoft Office Word</Application>
  <DocSecurity>0</DocSecurity>
  <Lines>889</Lines>
  <Paragraphs>252</Paragraphs>
  <ScaleCrop>false</ScaleCrop>
  <Company>NICE</Company>
  <LinksUpToDate>false</LinksUpToDate>
  <CharactersWithSpaces>126055</CharactersWithSpaces>
  <SharedDoc>false</SharedDoc>
  <HLinks>
    <vt:vector size="372" baseType="variant">
      <vt:variant>
        <vt:i4>1179703</vt:i4>
      </vt:variant>
      <vt:variant>
        <vt:i4>368</vt:i4>
      </vt:variant>
      <vt:variant>
        <vt:i4>0</vt:i4>
      </vt:variant>
      <vt:variant>
        <vt:i4>5</vt:i4>
      </vt:variant>
      <vt:variant>
        <vt:lpwstr/>
      </vt:variant>
      <vt:variant>
        <vt:lpwstr>_Toc182900443</vt:lpwstr>
      </vt:variant>
      <vt:variant>
        <vt:i4>1179703</vt:i4>
      </vt:variant>
      <vt:variant>
        <vt:i4>362</vt:i4>
      </vt:variant>
      <vt:variant>
        <vt:i4>0</vt:i4>
      </vt:variant>
      <vt:variant>
        <vt:i4>5</vt:i4>
      </vt:variant>
      <vt:variant>
        <vt:lpwstr/>
      </vt:variant>
      <vt:variant>
        <vt:lpwstr>_Toc182900442</vt:lpwstr>
      </vt:variant>
      <vt:variant>
        <vt:i4>1179703</vt:i4>
      </vt:variant>
      <vt:variant>
        <vt:i4>356</vt:i4>
      </vt:variant>
      <vt:variant>
        <vt:i4>0</vt:i4>
      </vt:variant>
      <vt:variant>
        <vt:i4>5</vt:i4>
      </vt:variant>
      <vt:variant>
        <vt:lpwstr/>
      </vt:variant>
      <vt:variant>
        <vt:lpwstr>_Toc182900441</vt:lpwstr>
      </vt:variant>
      <vt:variant>
        <vt:i4>1179703</vt:i4>
      </vt:variant>
      <vt:variant>
        <vt:i4>350</vt:i4>
      </vt:variant>
      <vt:variant>
        <vt:i4>0</vt:i4>
      </vt:variant>
      <vt:variant>
        <vt:i4>5</vt:i4>
      </vt:variant>
      <vt:variant>
        <vt:lpwstr/>
      </vt:variant>
      <vt:variant>
        <vt:lpwstr>_Toc182900440</vt:lpwstr>
      </vt:variant>
      <vt:variant>
        <vt:i4>1376311</vt:i4>
      </vt:variant>
      <vt:variant>
        <vt:i4>344</vt:i4>
      </vt:variant>
      <vt:variant>
        <vt:i4>0</vt:i4>
      </vt:variant>
      <vt:variant>
        <vt:i4>5</vt:i4>
      </vt:variant>
      <vt:variant>
        <vt:lpwstr/>
      </vt:variant>
      <vt:variant>
        <vt:lpwstr>_Toc182900439</vt:lpwstr>
      </vt:variant>
      <vt:variant>
        <vt:i4>1376311</vt:i4>
      </vt:variant>
      <vt:variant>
        <vt:i4>338</vt:i4>
      </vt:variant>
      <vt:variant>
        <vt:i4>0</vt:i4>
      </vt:variant>
      <vt:variant>
        <vt:i4>5</vt:i4>
      </vt:variant>
      <vt:variant>
        <vt:lpwstr/>
      </vt:variant>
      <vt:variant>
        <vt:lpwstr>_Toc182900438</vt:lpwstr>
      </vt:variant>
      <vt:variant>
        <vt:i4>1376311</vt:i4>
      </vt:variant>
      <vt:variant>
        <vt:i4>332</vt:i4>
      </vt:variant>
      <vt:variant>
        <vt:i4>0</vt:i4>
      </vt:variant>
      <vt:variant>
        <vt:i4>5</vt:i4>
      </vt:variant>
      <vt:variant>
        <vt:lpwstr/>
      </vt:variant>
      <vt:variant>
        <vt:lpwstr>_Toc182900437</vt:lpwstr>
      </vt:variant>
      <vt:variant>
        <vt:i4>1376311</vt:i4>
      </vt:variant>
      <vt:variant>
        <vt:i4>326</vt:i4>
      </vt:variant>
      <vt:variant>
        <vt:i4>0</vt:i4>
      </vt:variant>
      <vt:variant>
        <vt:i4>5</vt:i4>
      </vt:variant>
      <vt:variant>
        <vt:lpwstr/>
      </vt:variant>
      <vt:variant>
        <vt:lpwstr>_Toc182900436</vt:lpwstr>
      </vt:variant>
      <vt:variant>
        <vt:i4>1376311</vt:i4>
      </vt:variant>
      <vt:variant>
        <vt:i4>320</vt:i4>
      </vt:variant>
      <vt:variant>
        <vt:i4>0</vt:i4>
      </vt:variant>
      <vt:variant>
        <vt:i4>5</vt:i4>
      </vt:variant>
      <vt:variant>
        <vt:lpwstr/>
      </vt:variant>
      <vt:variant>
        <vt:lpwstr>_Toc182900435</vt:lpwstr>
      </vt:variant>
      <vt:variant>
        <vt:i4>1376311</vt:i4>
      </vt:variant>
      <vt:variant>
        <vt:i4>314</vt:i4>
      </vt:variant>
      <vt:variant>
        <vt:i4>0</vt:i4>
      </vt:variant>
      <vt:variant>
        <vt:i4>5</vt:i4>
      </vt:variant>
      <vt:variant>
        <vt:lpwstr/>
      </vt:variant>
      <vt:variant>
        <vt:lpwstr>_Toc182900434</vt:lpwstr>
      </vt:variant>
      <vt:variant>
        <vt:i4>1376311</vt:i4>
      </vt:variant>
      <vt:variant>
        <vt:i4>308</vt:i4>
      </vt:variant>
      <vt:variant>
        <vt:i4>0</vt:i4>
      </vt:variant>
      <vt:variant>
        <vt:i4>5</vt:i4>
      </vt:variant>
      <vt:variant>
        <vt:lpwstr/>
      </vt:variant>
      <vt:variant>
        <vt:lpwstr>_Toc182900433</vt:lpwstr>
      </vt:variant>
      <vt:variant>
        <vt:i4>1376311</vt:i4>
      </vt:variant>
      <vt:variant>
        <vt:i4>302</vt:i4>
      </vt:variant>
      <vt:variant>
        <vt:i4>0</vt:i4>
      </vt:variant>
      <vt:variant>
        <vt:i4>5</vt:i4>
      </vt:variant>
      <vt:variant>
        <vt:lpwstr/>
      </vt:variant>
      <vt:variant>
        <vt:lpwstr>_Toc182900432</vt:lpwstr>
      </vt:variant>
      <vt:variant>
        <vt:i4>1376311</vt:i4>
      </vt:variant>
      <vt:variant>
        <vt:i4>296</vt:i4>
      </vt:variant>
      <vt:variant>
        <vt:i4>0</vt:i4>
      </vt:variant>
      <vt:variant>
        <vt:i4>5</vt:i4>
      </vt:variant>
      <vt:variant>
        <vt:lpwstr/>
      </vt:variant>
      <vt:variant>
        <vt:lpwstr>_Toc182900431</vt:lpwstr>
      </vt:variant>
      <vt:variant>
        <vt:i4>1376311</vt:i4>
      </vt:variant>
      <vt:variant>
        <vt:i4>290</vt:i4>
      </vt:variant>
      <vt:variant>
        <vt:i4>0</vt:i4>
      </vt:variant>
      <vt:variant>
        <vt:i4>5</vt:i4>
      </vt:variant>
      <vt:variant>
        <vt:lpwstr/>
      </vt:variant>
      <vt:variant>
        <vt:lpwstr>_Toc182900430</vt:lpwstr>
      </vt:variant>
      <vt:variant>
        <vt:i4>1310775</vt:i4>
      </vt:variant>
      <vt:variant>
        <vt:i4>284</vt:i4>
      </vt:variant>
      <vt:variant>
        <vt:i4>0</vt:i4>
      </vt:variant>
      <vt:variant>
        <vt:i4>5</vt:i4>
      </vt:variant>
      <vt:variant>
        <vt:lpwstr/>
      </vt:variant>
      <vt:variant>
        <vt:lpwstr>_Toc182900429</vt:lpwstr>
      </vt:variant>
      <vt:variant>
        <vt:i4>1310775</vt:i4>
      </vt:variant>
      <vt:variant>
        <vt:i4>278</vt:i4>
      </vt:variant>
      <vt:variant>
        <vt:i4>0</vt:i4>
      </vt:variant>
      <vt:variant>
        <vt:i4>5</vt:i4>
      </vt:variant>
      <vt:variant>
        <vt:lpwstr/>
      </vt:variant>
      <vt:variant>
        <vt:lpwstr>_Toc182900428</vt:lpwstr>
      </vt:variant>
      <vt:variant>
        <vt:i4>1310775</vt:i4>
      </vt:variant>
      <vt:variant>
        <vt:i4>272</vt:i4>
      </vt:variant>
      <vt:variant>
        <vt:i4>0</vt:i4>
      </vt:variant>
      <vt:variant>
        <vt:i4>5</vt:i4>
      </vt:variant>
      <vt:variant>
        <vt:lpwstr/>
      </vt:variant>
      <vt:variant>
        <vt:lpwstr>_Toc182900427</vt:lpwstr>
      </vt:variant>
      <vt:variant>
        <vt:i4>1310775</vt:i4>
      </vt:variant>
      <vt:variant>
        <vt:i4>266</vt:i4>
      </vt:variant>
      <vt:variant>
        <vt:i4>0</vt:i4>
      </vt:variant>
      <vt:variant>
        <vt:i4>5</vt:i4>
      </vt:variant>
      <vt:variant>
        <vt:lpwstr/>
      </vt:variant>
      <vt:variant>
        <vt:lpwstr>_Toc182900426</vt:lpwstr>
      </vt:variant>
      <vt:variant>
        <vt:i4>1310775</vt:i4>
      </vt:variant>
      <vt:variant>
        <vt:i4>260</vt:i4>
      </vt:variant>
      <vt:variant>
        <vt:i4>0</vt:i4>
      </vt:variant>
      <vt:variant>
        <vt:i4>5</vt:i4>
      </vt:variant>
      <vt:variant>
        <vt:lpwstr/>
      </vt:variant>
      <vt:variant>
        <vt:lpwstr>_Toc182900425</vt:lpwstr>
      </vt:variant>
      <vt:variant>
        <vt:i4>1310775</vt:i4>
      </vt:variant>
      <vt:variant>
        <vt:i4>254</vt:i4>
      </vt:variant>
      <vt:variant>
        <vt:i4>0</vt:i4>
      </vt:variant>
      <vt:variant>
        <vt:i4>5</vt:i4>
      </vt:variant>
      <vt:variant>
        <vt:lpwstr/>
      </vt:variant>
      <vt:variant>
        <vt:lpwstr>_Toc182900424</vt:lpwstr>
      </vt:variant>
      <vt:variant>
        <vt:i4>1310775</vt:i4>
      </vt:variant>
      <vt:variant>
        <vt:i4>248</vt:i4>
      </vt:variant>
      <vt:variant>
        <vt:i4>0</vt:i4>
      </vt:variant>
      <vt:variant>
        <vt:i4>5</vt:i4>
      </vt:variant>
      <vt:variant>
        <vt:lpwstr/>
      </vt:variant>
      <vt:variant>
        <vt:lpwstr>_Toc182900423</vt:lpwstr>
      </vt:variant>
      <vt:variant>
        <vt:i4>1310775</vt:i4>
      </vt:variant>
      <vt:variant>
        <vt:i4>242</vt:i4>
      </vt:variant>
      <vt:variant>
        <vt:i4>0</vt:i4>
      </vt:variant>
      <vt:variant>
        <vt:i4>5</vt:i4>
      </vt:variant>
      <vt:variant>
        <vt:lpwstr/>
      </vt:variant>
      <vt:variant>
        <vt:lpwstr>_Toc182900422</vt:lpwstr>
      </vt:variant>
      <vt:variant>
        <vt:i4>1310775</vt:i4>
      </vt:variant>
      <vt:variant>
        <vt:i4>236</vt:i4>
      </vt:variant>
      <vt:variant>
        <vt:i4>0</vt:i4>
      </vt:variant>
      <vt:variant>
        <vt:i4>5</vt:i4>
      </vt:variant>
      <vt:variant>
        <vt:lpwstr/>
      </vt:variant>
      <vt:variant>
        <vt:lpwstr>_Toc182900421</vt:lpwstr>
      </vt:variant>
      <vt:variant>
        <vt:i4>1310775</vt:i4>
      </vt:variant>
      <vt:variant>
        <vt:i4>230</vt:i4>
      </vt:variant>
      <vt:variant>
        <vt:i4>0</vt:i4>
      </vt:variant>
      <vt:variant>
        <vt:i4>5</vt:i4>
      </vt:variant>
      <vt:variant>
        <vt:lpwstr/>
      </vt:variant>
      <vt:variant>
        <vt:lpwstr>_Toc182900420</vt:lpwstr>
      </vt:variant>
      <vt:variant>
        <vt:i4>1507383</vt:i4>
      </vt:variant>
      <vt:variant>
        <vt:i4>224</vt:i4>
      </vt:variant>
      <vt:variant>
        <vt:i4>0</vt:i4>
      </vt:variant>
      <vt:variant>
        <vt:i4>5</vt:i4>
      </vt:variant>
      <vt:variant>
        <vt:lpwstr/>
      </vt:variant>
      <vt:variant>
        <vt:lpwstr>_Toc182900419</vt:lpwstr>
      </vt:variant>
      <vt:variant>
        <vt:i4>1507383</vt:i4>
      </vt:variant>
      <vt:variant>
        <vt:i4>218</vt:i4>
      </vt:variant>
      <vt:variant>
        <vt:i4>0</vt:i4>
      </vt:variant>
      <vt:variant>
        <vt:i4>5</vt:i4>
      </vt:variant>
      <vt:variant>
        <vt:lpwstr/>
      </vt:variant>
      <vt:variant>
        <vt:lpwstr>_Toc182900418</vt:lpwstr>
      </vt:variant>
      <vt:variant>
        <vt:i4>1507383</vt:i4>
      </vt:variant>
      <vt:variant>
        <vt:i4>212</vt:i4>
      </vt:variant>
      <vt:variant>
        <vt:i4>0</vt:i4>
      </vt:variant>
      <vt:variant>
        <vt:i4>5</vt:i4>
      </vt:variant>
      <vt:variant>
        <vt:lpwstr/>
      </vt:variant>
      <vt:variant>
        <vt:lpwstr>_Toc182900417</vt:lpwstr>
      </vt:variant>
      <vt:variant>
        <vt:i4>1507383</vt:i4>
      </vt:variant>
      <vt:variant>
        <vt:i4>206</vt:i4>
      </vt:variant>
      <vt:variant>
        <vt:i4>0</vt:i4>
      </vt:variant>
      <vt:variant>
        <vt:i4>5</vt:i4>
      </vt:variant>
      <vt:variant>
        <vt:lpwstr/>
      </vt:variant>
      <vt:variant>
        <vt:lpwstr>_Toc182900416</vt:lpwstr>
      </vt:variant>
      <vt:variant>
        <vt:i4>1507383</vt:i4>
      </vt:variant>
      <vt:variant>
        <vt:i4>200</vt:i4>
      </vt:variant>
      <vt:variant>
        <vt:i4>0</vt:i4>
      </vt:variant>
      <vt:variant>
        <vt:i4>5</vt:i4>
      </vt:variant>
      <vt:variant>
        <vt:lpwstr/>
      </vt:variant>
      <vt:variant>
        <vt:lpwstr>_Toc182900415</vt:lpwstr>
      </vt:variant>
      <vt:variant>
        <vt:i4>1507383</vt:i4>
      </vt:variant>
      <vt:variant>
        <vt:i4>194</vt:i4>
      </vt:variant>
      <vt:variant>
        <vt:i4>0</vt:i4>
      </vt:variant>
      <vt:variant>
        <vt:i4>5</vt:i4>
      </vt:variant>
      <vt:variant>
        <vt:lpwstr/>
      </vt:variant>
      <vt:variant>
        <vt:lpwstr>_Toc182900414</vt:lpwstr>
      </vt:variant>
      <vt:variant>
        <vt:i4>1507383</vt:i4>
      </vt:variant>
      <vt:variant>
        <vt:i4>188</vt:i4>
      </vt:variant>
      <vt:variant>
        <vt:i4>0</vt:i4>
      </vt:variant>
      <vt:variant>
        <vt:i4>5</vt:i4>
      </vt:variant>
      <vt:variant>
        <vt:lpwstr/>
      </vt:variant>
      <vt:variant>
        <vt:lpwstr>_Toc182900413</vt:lpwstr>
      </vt:variant>
      <vt:variant>
        <vt:i4>1507383</vt:i4>
      </vt:variant>
      <vt:variant>
        <vt:i4>182</vt:i4>
      </vt:variant>
      <vt:variant>
        <vt:i4>0</vt:i4>
      </vt:variant>
      <vt:variant>
        <vt:i4>5</vt:i4>
      </vt:variant>
      <vt:variant>
        <vt:lpwstr/>
      </vt:variant>
      <vt:variant>
        <vt:lpwstr>_Toc182900412</vt:lpwstr>
      </vt:variant>
      <vt:variant>
        <vt:i4>1507383</vt:i4>
      </vt:variant>
      <vt:variant>
        <vt:i4>176</vt:i4>
      </vt:variant>
      <vt:variant>
        <vt:i4>0</vt:i4>
      </vt:variant>
      <vt:variant>
        <vt:i4>5</vt:i4>
      </vt:variant>
      <vt:variant>
        <vt:lpwstr/>
      </vt:variant>
      <vt:variant>
        <vt:lpwstr>_Toc182900411</vt:lpwstr>
      </vt:variant>
      <vt:variant>
        <vt:i4>1507383</vt:i4>
      </vt:variant>
      <vt:variant>
        <vt:i4>170</vt:i4>
      </vt:variant>
      <vt:variant>
        <vt:i4>0</vt:i4>
      </vt:variant>
      <vt:variant>
        <vt:i4>5</vt:i4>
      </vt:variant>
      <vt:variant>
        <vt:lpwstr/>
      </vt:variant>
      <vt:variant>
        <vt:lpwstr>_Toc182900410</vt:lpwstr>
      </vt:variant>
      <vt:variant>
        <vt:i4>1441847</vt:i4>
      </vt:variant>
      <vt:variant>
        <vt:i4>164</vt:i4>
      </vt:variant>
      <vt:variant>
        <vt:i4>0</vt:i4>
      </vt:variant>
      <vt:variant>
        <vt:i4>5</vt:i4>
      </vt:variant>
      <vt:variant>
        <vt:lpwstr/>
      </vt:variant>
      <vt:variant>
        <vt:lpwstr>_Toc182900409</vt:lpwstr>
      </vt:variant>
      <vt:variant>
        <vt:i4>1441847</vt:i4>
      </vt:variant>
      <vt:variant>
        <vt:i4>158</vt:i4>
      </vt:variant>
      <vt:variant>
        <vt:i4>0</vt:i4>
      </vt:variant>
      <vt:variant>
        <vt:i4>5</vt:i4>
      </vt:variant>
      <vt:variant>
        <vt:lpwstr/>
      </vt:variant>
      <vt:variant>
        <vt:lpwstr>_Toc182900408</vt:lpwstr>
      </vt:variant>
      <vt:variant>
        <vt:i4>1441847</vt:i4>
      </vt:variant>
      <vt:variant>
        <vt:i4>152</vt:i4>
      </vt:variant>
      <vt:variant>
        <vt:i4>0</vt:i4>
      </vt:variant>
      <vt:variant>
        <vt:i4>5</vt:i4>
      </vt:variant>
      <vt:variant>
        <vt:lpwstr/>
      </vt:variant>
      <vt:variant>
        <vt:lpwstr>_Toc182900407</vt:lpwstr>
      </vt:variant>
      <vt:variant>
        <vt:i4>1441847</vt:i4>
      </vt:variant>
      <vt:variant>
        <vt:i4>146</vt:i4>
      </vt:variant>
      <vt:variant>
        <vt:i4>0</vt:i4>
      </vt:variant>
      <vt:variant>
        <vt:i4>5</vt:i4>
      </vt:variant>
      <vt:variant>
        <vt:lpwstr/>
      </vt:variant>
      <vt:variant>
        <vt:lpwstr>_Toc182900406</vt:lpwstr>
      </vt:variant>
      <vt:variant>
        <vt:i4>1441847</vt:i4>
      </vt:variant>
      <vt:variant>
        <vt:i4>140</vt:i4>
      </vt:variant>
      <vt:variant>
        <vt:i4>0</vt:i4>
      </vt:variant>
      <vt:variant>
        <vt:i4>5</vt:i4>
      </vt:variant>
      <vt:variant>
        <vt:lpwstr/>
      </vt:variant>
      <vt:variant>
        <vt:lpwstr>_Toc182900405</vt:lpwstr>
      </vt:variant>
      <vt:variant>
        <vt:i4>1441847</vt:i4>
      </vt:variant>
      <vt:variant>
        <vt:i4>134</vt:i4>
      </vt:variant>
      <vt:variant>
        <vt:i4>0</vt:i4>
      </vt:variant>
      <vt:variant>
        <vt:i4>5</vt:i4>
      </vt:variant>
      <vt:variant>
        <vt:lpwstr/>
      </vt:variant>
      <vt:variant>
        <vt:lpwstr>_Toc182900404</vt:lpwstr>
      </vt:variant>
      <vt:variant>
        <vt:i4>1441847</vt:i4>
      </vt:variant>
      <vt:variant>
        <vt:i4>128</vt:i4>
      </vt:variant>
      <vt:variant>
        <vt:i4>0</vt:i4>
      </vt:variant>
      <vt:variant>
        <vt:i4>5</vt:i4>
      </vt:variant>
      <vt:variant>
        <vt:lpwstr/>
      </vt:variant>
      <vt:variant>
        <vt:lpwstr>_Toc182900403</vt:lpwstr>
      </vt:variant>
      <vt:variant>
        <vt:i4>1441847</vt:i4>
      </vt:variant>
      <vt:variant>
        <vt:i4>122</vt:i4>
      </vt:variant>
      <vt:variant>
        <vt:i4>0</vt:i4>
      </vt:variant>
      <vt:variant>
        <vt:i4>5</vt:i4>
      </vt:variant>
      <vt:variant>
        <vt:lpwstr/>
      </vt:variant>
      <vt:variant>
        <vt:lpwstr>_Toc182900402</vt:lpwstr>
      </vt:variant>
      <vt:variant>
        <vt:i4>1441847</vt:i4>
      </vt:variant>
      <vt:variant>
        <vt:i4>116</vt:i4>
      </vt:variant>
      <vt:variant>
        <vt:i4>0</vt:i4>
      </vt:variant>
      <vt:variant>
        <vt:i4>5</vt:i4>
      </vt:variant>
      <vt:variant>
        <vt:lpwstr/>
      </vt:variant>
      <vt:variant>
        <vt:lpwstr>_Toc182900401</vt:lpwstr>
      </vt:variant>
      <vt:variant>
        <vt:i4>1441847</vt:i4>
      </vt:variant>
      <vt:variant>
        <vt:i4>110</vt:i4>
      </vt:variant>
      <vt:variant>
        <vt:i4>0</vt:i4>
      </vt:variant>
      <vt:variant>
        <vt:i4>5</vt:i4>
      </vt:variant>
      <vt:variant>
        <vt:lpwstr/>
      </vt:variant>
      <vt:variant>
        <vt:lpwstr>_Toc182900400</vt:lpwstr>
      </vt:variant>
      <vt:variant>
        <vt:i4>2031664</vt:i4>
      </vt:variant>
      <vt:variant>
        <vt:i4>104</vt:i4>
      </vt:variant>
      <vt:variant>
        <vt:i4>0</vt:i4>
      </vt:variant>
      <vt:variant>
        <vt:i4>5</vt:i4>
      </vt:variant>
      <vt:variant>
        <vt:lpwstr/>
      </vt:variant>
      <vt:variant>
        <vt:lpwstr>_Toc182900399</vt:lpwstr>
      </vt:variant>
      <vt:variant>
        <vt:i4>2031664</vt:i4>
      </vt:variant>
      <vt:variant>
        <vt:i4>98</vt:i4>
      </vt:variant>
      <vt:variant>
        <vt:i4>0</vt:i4>
      </vt:variant>
      <vt:variant>
        <vt:i4>5</vt:i4>
      </vt:variant>
      <vt:variant>
        <vt:lpwstr/>
      </vt:variant>
      <vt:variant>
        <vt:lpwstr>_Toc182900398</vt:lpwstr>
      </vt:variant>
      <vt:variant>
        <vt:i4>2031664</vt:i4>
      </vt:variant>
      <vt:variant>
        <vt:i4>92</vt:i4>
      </vt:variant>
      <vt:variant>
        <vt:i4>0</vt:i4>
      </vt:variant>
      <vt:variant>
        <vt:i4>5</vt:i4>
      </vt:variant>
      <vt:variant>
        <vt:lpwstr/>
      </vt:variant>
      <vt:variant>
        <vt:lpwstr>_Toc182900397</vt:lpwstr>
      </vt:variant>
      <vt:variant>
        <vt:i4>2031664</vt:i4>
      </vt:variant>
      <vt:variant>
        <vt:i4>86</vt:i4>
      </vt:variant>
      <vt:variant>
        <vt:i4>0</vt:i4>
      </vt:variant>
      <vt:variant>
        <vt:i4>5</vt:i4>
      </vt:variant>
      <vt:variant>
        <vt:lpwstr/>
      </vt:variant>
      <vt:variant>
        <vt:lpwstr>_Toc182900396</vt:lpwstr>
      </vt:variant>
      <vt:variant>
        <vt:i4>2031664</vt:i4>
      </vt:variant>
      <vt:variant>
        <vt:i4>80</vt:i4>
      </vt:variant>
      <vt:variant>
        <vt:i4>0</vt:i4>
      </vt:variant>
      <vt:variant>
        <vt:i4>5</vt:i4>
      </vt:variant>
      <vt:variant>
        <vt:lpwstr/>
      </vt:variant>
      <vt:variant>
        <vt:lpwstr>_Toc182900395</vt:lpwstr>
      </vt:variant>
      <vt:variant>
        <vt:i4>2031664</vt:i4>
      </vt:variant>
      <vt:variant>
        <vt:i4>74</vt:i4>
      </vt:variant>
      <vt:variant>
        <vt:i4>0</vt:i4>
      </vt:variant>
      <vt:variant>
        <vt:i4>5</vt:i4>
      </vt:variant>
      <vt:variant>
        <vt:lpwstr/>
      </vt:variant>
      <vt:variant>
        <vt:lpwstr>_Toc182900394</vt:lpwstr>
      </vt:variant>
      <vt:variant>
        <vt:i4>2031664</vt:i4>
      </vt:variant>
      <vt:variant>
        <vt:i4>68</vt:i4>
      </vt:variant>
      <vt:variant>
        <vt:i4>0</vt:i4>
      </vt:variant>
      <vt:variant>
        <vt:i4>5</vt:i4>
      </vt:variant>
      <vt:variant>
        <vt:lpwstr/>
      </vt:variant>
      <vt:variant>
        <vt:lpwstr>_Toc182900393</vt:lpwstr>
      </vt:variant>
      <vt:variant>
        <vt:i4>2031664</vt:i4>
      </vt:variant>
      <vt:variant>
        <vt:i4>62</vt:i4>
      </vt:variant>
      <vt:variant>
        <vt:i4>0</vt:i4>
      </vt:variant>
      <vt:variant>
        <vt:i4>5</vt:i4>
      </vt:variant>
      <vt:variant>
        <vt:lpwstr/>
      </vt:variant>
      <vt:variant>
        <vt:lpwstr>_Toc182900392</vt:lpwstr>
      </vt:variant>
      <vt:variant>
        <vt:i4>2031664</vt:i4>
      </vt:variant>
      <vt:variant>
        <vt:i4>56</vt:i4>
      </vt:variant>
      <vt:variant>
        <vt:i4>0</vt:i4>
      </vt:variant>
      <vt:variant>
        <vt:i4>5</vt:i4>
      </vt:variant>
      <vt:variant>
        <vt:lpwstr/>
      </vt:variant>
      <vt:variant>
        <vt:lpwstr>_Toc182900391</vt:lpwstr>
      </vt:variant>
      <vt:variant>
        <vt:i4>2031664</vt:i4>
      </vt:variant>
      <vt:variant>
        <vt:i4>50</vt:i4>
      </vt:variant>
      <vt:variant>
        <vt:i4>0</vt:i4>
      </vt:variant>
      <vt:variant>
        <vt:i4>5</vt:i4>
      </vt:variant>
      <vt:variant>
        <vt:lpwstr/>
      </vt:variant>
      <vt:variant>
        <vt:lpwstr>_Toc182900390</vt:lpwstr>
      </vt:variant>
      <vt:variant>
        <vt:i4>1966128</vt:i4>
      </vt:variant>
      <vt:variant>
        <vt:i4>44</vt:i4>
      </vt:variant>
      <vt:variant>
        <vt:i4>0</vt:i4>
      </vt:variant>
      <vt:variant>
        <vt:i4>5</vt:i4>
      </vt:variant>
      <vt:variant>
        <vt:lpwstr/>
      </vt:variant>
      <vt:variant>
        <vt:lpwstr>_Toc182900389</vt:lpwstr>
      </vt:variant>
      <vt:variant>
        <vt:i4>1966128</vt:i4>
      </vt:variant>
      <vt:variant>
        <vt:i4>38</vt:i4>
      </vt:variant>
      <vt:variant>
        <vt:i4>0</vt:i4>
      </vt:variant>
      <vt:variant>
        <vt:i4>5</vt:i4>
      </vt:variant>
      <vt:variant>
        <vt:lpwstr/>
      </vt:variant>
      <vt:variant>
        <vt:lpwstr>_Toc182900388</vt:lpwstr>
      </vt:variant>
      <vt:variant>
        <vt:i4>1966128</vt:i4>
      </vt:variant>
      <vt:variant>
        <vt:i4>32</vt:i4>
      </vt:variant>
      <vt:variant>
        <vt:i4>0</vt:i4>
      </vt:variant>
      <vt:variant>
        <vt:i4>5</vt:i4>
      </vt:variant>
      <vt:variant>
        <vt:lpwstr/>
      </vt:variant>
      <vt:variant>
        <vt:lpwstr>_Toc182900387</vt:lpwstr>
      </vt:variant>
      <vt:variant>
        <vt:i4>1966128</vt:i4>
      </vt:variant>
      <vt:variant>
        <vt:i4>26</vt:i4>
      </vt:variant>
      <vt:variant>
        <vt:i4>0</vt:i4>
      </vt:variant>
      <vt:variant>
        <vt:i4>5</vt:i4>
      </vt:variant>
      <vt:variant>
        <vt:lpwstr/>
      </vt:variant>
      <vt:variant>
        <vt:lpwstr>_Toc182900386</vt:lpwstr>
      </vt:variant>
      <vt:variant>
        <vt:i4>1966128</vt:i4>
      </vt:variant>
      <vt:variant>
        <vt:i4>20</vt:i4>
      </vt:variant>
      <vt:variant>
        <vt:i4>0</vt:i4>
      </vt:variant>
      <vt:variant>
        <vt:i4>5</vt:i4>
      </vt:variant>
      <vt:variant>
        <vt:lpwstr/>
      </vt:variant>
      <vt:variant>
        <vt:lpwstr>_Toc182900385</vt:lpwstr>
      </vt:variant>
      <vt:variant>
        <vt:i4>1966128</vt:i4>
      </vt:variant>
      <vt:variant>
        <vt:i4>14</vt:i4>
      </vt:variant>
      <vt:variant>
        <vt:i4>0</vt:i4>
      </vt:variant>
      <vt:variant>
        <vt:i4>5</vt:i4>
      </vt:variant>
      <vt:variant>
        <vt:lpwstr/>
      </vt:variant>
      <vt:variant>
        <vt:lpwstr>_Toc182900384</vt:lpwstr>
      </vt:variant>
      <vt:variant>
        <vt:i4>1966128</vt:i4>
      </vt:variant>
      <vt:variant>
        <vt:i4>8</vt:i4>
      </vt:variant>
      <vt:variant>
        <vt:i4>0</vt:i4>
      </vt:variant>
      <vt:variant>
        <vt:i4>5</vt:i4>
      </vt:variant>
      <vt:variant>
        <vt:lpwstr/>
      </vt:variant>
      <vt:variant>
        <vt:lpwstr>_Toc182900383</vt:lpwstr>
      </vt:variant>
      <vt:variant>
        <vt:i4>1966128</vt:i4>
      </vt:variant>
      <vt:variant>
        <vt:i4>2</vt:i4>
      </vt:variant>
      <vt:variant>
        <vt:i4>0</vt:i4>
      </vt:variant>
      <vt:variant>
        <vt:i4>5</vt:i4>
      </vt:variant>
      <vt:variant>
        <vt:lpwstr/>
      </vt:variant>
      <vt:variant>
        <vt:lpwstr>_Toc182900382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Celestine Johnston</dc:creator>
  <cp:keywords/>
  <dc:description/>
  <cp:lastModifiedBy>Irene Walker</cp:lastModifiedBy>
  <cp:revision>8</cp:revision>
  <cp:lastPrinted>2024-11-19T17:23:00Z</cp:lastPrinted>
  <dcterms:created xsi:type="dcterms:W3CDTF">2024-11-21T13:47:00Z</dcterms:created>
  <dcterms:modified xsi:type="dcterms:W3CDTF">2024-11-22T13:28:00Z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y fmtid="{D5CDD505-2E9C-101B-9397-08002B2CF9AE}" pid="20" name="ContentTypeId">
    <vt:lpwstr>0x0101008548D6535E6F9447B5921FD3AA56729A</vt:lpwstr>
  </property>
  <property fmtid="{D5CDD505-2E9C-101B-9397-08002B2CF9AE}" pid="21" name="Order">
    <vt:r8>100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MediaServiceImageTags">
    <vt:lpwstr/>
  </property>
  <property fmtid="{D5CDD505-2E9C-101B-9397-08002B2CF9AE}" pid="29" name="MSIP_Label_c69d85d5-6d9e-4305-a294-1f636ec0f2d6_Enabled">
    <vt:lpwstr>true</vt:lpwstr>
  </property>
  <property fmtid="{D5CDD505-2E9C-101B-9397-08002B2CF9AE}" pid="30" name="MSIP_Label_c69d85d5-6d9e-4305-a294-1f636ec0f2d6_SetDate">
    <vt:lpwstr>2024-10-23T12:09:54Z</vt:lpwstr>
  </property>
  <property fmtid="{D5CDD505-2E9C-101B-9397-08002B2CF9AE}" pid="31" name="MSIP_Label_c69d85d5-6d9e-4305-a294-1f636ec0f2d6_Method">
    <vt:lpwstr>Standard</vt:lpwstr>
  </property>
  <property fmtid="{D5CDD505-2E9C-101B-9397-08002B2CF9AE}" pid="32" name="MSIP_Label_c69d85d5-6d9e-4305-a294-1f636ec0f2d6_Name">
    <vt:lpwstr>OFFICIAL</vt:lpwstr>
  </property>
  <property fmtid="{D5CDD505-2E9C-101B-9397-08002B2CF9AE}" pid="33" name="MSIP_Label_c69d85d5-6d9e-4305-a294-1f636ec0f2d6_SiteId">
    <vt:lpwstr>6030f479-b342-472d-a5dd-740ff7538de9</vt:lpwstr>
  </property>
  <property fmtid="{D5CDD505-2E9C-101B-9397-08002B2CF9AE}" pid="34" name="MSIP_Label_c69d85d5-6d9e-4305-a294-1f636ec0f2d6_ActionId">
    <vt:lpwstr>33aff927-239b-4620-99c9-05188f7d05e1</vt:lpwstr>
  </property>
  <property fmtid="{D5CDD505-2E9C-101B-9397-08002B2CF9AE}" pid="35" name="MSIP_Label_c69d85d5-6d9e-4305-a294-1f636ec0f2d6_ContentBits">
    <vt:lpwstr>0</vt:lpwstr>
  </property>
</Properties>
</file>